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A214A1">
      <w:pPr>
        <w:keepNext w:val="0"/>
        <w:keepLines w:val="0"/>
        <w:widowControl/>
        <w:suppressLineNumbers w:val="0"/>
        <w:jc w:val="left"/>
        <w:textAlignment w:val="center"/>
        <w:rPr>
          <w:rStyle w:val="5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</w:pPr>
      <w:r>
        <w:rPr>
          <w:rStyle w:val="5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  <w:t>附件3：</w:t>
      </w:r>
    </w:p>
    <w:tbl>
      <w:tblPr>
        <w:tblStyle w:val="3"/>
        <w:tblW w:w="14850" w:type="dxa"/>
        <w:tblInd w:w="-48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9"/>
        <w:gridCol w:w="1231"/>
        <w:gridCol w:w="2189"/>
        <w:gridCol w:w="615"/>
        <w:gridCol w:w="677"/>
        <w:gridCol w:w="782"/>
        <w:gridCol w:w="1016"/>
        <w:gridCol w:w="1065"/>
        <w:gridCol w:w="6161"/>
        <w:gridCol w:w="715"/>
      </w:tblGrid>
      <w:tr w14:paraId="4A151A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4850" w:type="dxa"/>
            <w:gridSpan w:val="10"/>
            <w:noWrap w:val="0"/>
            <w:vAlign w:val="center"/>
          </w:tcPr>
          <w:p w14:paraId="253E2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Style w:val="5"/>
                <w:rFonts w:hint="eastAsia" w:hAnsi="宋体"/>
                <w:i w:val="0"/>
                <w:lang w:val="en-US" w:eastAsia="zh-CN" w:bidi="ar"/>
              </w:rPr>
              <w:t>塘㙍镇杨屋</w:t>
            </w:r>
            <w:r>
              <w:rPr>
                <w:rStyle w:val="5"/>
                <w:rFonts w:hAnsi="宋体"/>
                <w:i w:val="0"/>
                <w:lang w:val="en-US" w:eastAsia="zh-CN" w:bidi="ar"/>
              </w:rPr>
              <w:t>村</w:t>
            </w:r>
            <w:r>
              <w:rPr>
                <w:rStyle w:val="5"/>
                <w:rFonts w:hint="eastAsia" w:hAnsi="宋体"/>
                <w:i w:val="0"/>
                <w:lang w:val="en-US" w:eastAsia="zh-CN" w:bidi="ar"/>
              </w:rPr>
              <w:t>街路巷</w:t>
            </w:r>
            <w:r>
              <w:rPr>
                <w:rStyle w:val="5"/>
                <w:rFonts w:hAnsi="宋体"/>
                <w:i w:val="0"/>
                <w:lang w:val="en-US" w:eastAsia="zh-CN" w:bidi="ar"/>
              </w:rPr>
              <w:t>命名</w:t>
            </w:r>
            <w:r>
              <w:rPr>
                <w:rStyle w:val="5"/>
                <w:rFonts w:hAnsi="宋体"/>
                <w:lang w:val="en-US" w:eastAsia="zh-CN" w:bidi="ar"/>
              </w:rPr>
              <w:t>建议方案</w:t>
            </w:r>
          </w:p>
        </w:tc>
      </w:tr>
      <w:tr w14:paraId="69257C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6909" w:type="dxa"/>
            <w:gridSpan w:val="7"/>
            <w:noWrap w:val="0"/>
            <w:vAlign w:val="center"/>
          </w:tcPr>
          <w:p w14:paraId="0F5DE4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4E651A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填报单位：</w:t>
            </w:r>
            <w:r>
              <w:rPr>
                <w:rStyle w:val="6"/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"/>
              </w:rPr>
              <w:t xml:space="preserve">  塘㙍杨屋村委会</w:t>
            </w:r>
          </w:p>
        </w:tc>
        <w:tc>
          <w:tcPr>
            <w:tcW w:w="1065" w:type="dxa"/>
            <w:noWrap w:val="0"/>
            <w:vAlign w:val="center"/>
          </w:tcPr>
          <w:p w14:paraId="1CC80349"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6" w:type="dxa"/>
            <w:gridSpan w:val="2"/>
            <w:noWrap w:val="0"/>
            <w:vAlign w:val="center"/>
          </w:tcPr>
          <w:p w14:paraId="46386D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填报日期：2024.09.04</w:t>
            </w:r>
          </w:p>
        </w:tc>
      </w:tr>
      <w:tr w14:paraId="631B6D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A4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31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道（巷）路名称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92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罗马字母拼写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219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走 向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5F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宽度（米）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ED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长度（米）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E80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 点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EF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止 点</w:t>
            </w:r>
          </w:p>
        </w:tc>
        <w:tc>
          <w:tcPr>
            <w:tcW w:w="6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B08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街 路 巷 名 称 由 来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AF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 注</w:t>
            </w:r>
          </w:p>
        </w:tc>
      </w:tr>
      <w:tr w14:paraId="5405FE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96A3F7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1823D"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杨松大道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54C9A"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Yángsōng Dàdào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2D448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58633"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B7AD9"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3393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C3FF0"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旧梅塘路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6B70D"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机场北路口</w:t>
            </w:r>
          </w:p>
        </w:tc>
        <w:tc>
          <w:tcPr>
            <w:tcW w:w="6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B44CF">
            <w:pPr>
              <w:jc w:val="both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因</w:t>
            </w: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  <w:t>结合了当地的规划意图、地域特色或某种发展理念来命名的。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28C840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 w14:paraId="2465F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1BF3C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651152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阳光路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A7E076"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</w:rPr>
              <w:t>Yángguāng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CC4ECF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954BB6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8F6743"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280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78C17A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杨松大道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A23F3E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和顺路</w:t>
            </w:r>
          </w:p>
        </w:tc>
        <w:tc>
          <w:tcPr>
            <w:tcW w:w="6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78C898">
            <w:pPr>
              <w:jc w:val="left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因取初升太阳蓬勃发展之意，故名。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B01F89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 w14:paraId="24E6A2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520F5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8E7676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福源路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727606"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</w:rPr>
              <w:t>Fúyuán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247454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3AA65B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ECE627"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1416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689C45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杨松大道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6925A1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阳光路</w:t>
            </w:r>
          </w:p>
        </w:tc>
        <w:tc>
          <w:tcPr>
            <w:tcW w:w="6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6D507C">
            <w:pPr>
              <w:jc w:val="left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因人们所向往的美好状态，包含着生活中的各种幸运、顺遂和满足。故名。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EBD891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 w14:paraId="3A672A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3C56D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62F442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恒福路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29E9B8">
            <w:pPr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</w:rPr>
              <w:t>Héngfú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39CF0C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700515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91BF72"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280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5EDF9A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阳光路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70B577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阳光路</w:t>
            </w:r>
          </w:p>
        </w:tc>
        <w:tc>
          <w:tcPr>
            <w:tcW w:w="6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0F1E7C">
            <w:pPr>
              <w:jc w:val="left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因</w:t>
            </w: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  <w:t>“恒福”是一个充满美好寓意的词汇，表达了人们对长久幸福生活的向往和追求</w:t>
            </w: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,故名。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FC8575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 w14:paraId="240EF2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A784E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9F077B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和睦路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7A11D4">
            <w:pPr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Hémù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18A9E5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F6B5B3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C285D1"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930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16228E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阳光路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2413E9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新屋地村</w:t>
            </w:r>
          </w:p>
        </w:tc>
        <w:tc>
          <w:tcPr>
            <w:tcW w:w="6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41070D">
            <w:pPr>
              <w:jc w:val="left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因</w:t>
            </w: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  <w:t>以和为贵、顺其自然，通过和谐的方式解决问题，顺应事物的发展规律，追求内心的平和与外在的和谐统一</w:t>
            </w: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,故名。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184786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 w14:paraId="581BEC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4786E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7ADD9D"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兴义路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8FF34"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Xīngyì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136FA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B16BA"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140D3"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740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E1D07"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eastAsia="zh-CN"/>
              </w:rPr>
              <w:t>杨</w:t>
            </w: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松大道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E37B69"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eastAsia="zh-CN"/>
              </w:rPr>
              <w:t>杨</w:t>
            </w: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松大道</w:t>
            </w:r>
          </w:p>
        </w:tc>
        <w:tc>
          <w:tcPr>
            <w:tcW w:w="6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1A155">
            <w:pPr>
              <w:jc w:val="left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FF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因</w:t>
            </w: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  <w:t>代表着在这个方向上出现的积极变化和繁荣景象</w:t>
            </w: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,故名。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2C993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 w14:paraId="163A1D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4CC4F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417685"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多谷路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339C84">
            <w:pPr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Duōgǔ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AE72FB"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E3B696"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5792F6"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508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545BA9"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杨松大道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49C2AF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云翔路</w:t>
            </w:r>
          </w:p>
        </w:tc>
        <w:tc>
          <w:tcPr>
            <w:tcW w:w="6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4C66DA">
            <w:pPr>
              <w:jc w:val="left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因</w:t>
            </w: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  <w:t>象征乡村道路所处环境的开阔和宁静</w:t>
            </w: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eastAsia="zh-CN"/>
              </w:rPr>
              <w:t>，</w:t>
            </w: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  <w:t>给人一种世外桃源般的静谧、惬意之感</w:t>
            </w: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eastAsia="zh-CN"/>
              </w:rPr>
              <w:t>，</w:t>
            </w: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故名。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9C0554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 w14:paraId="1F3B7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6A67C1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74F67D"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云翔路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42EA1D">
            <w:pPr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</w:rPr>
              <w:t>Yúnxiáng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75CF3C"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7D3263"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3979BB"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1421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A885A7"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杨松大道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D5C182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云谷路 </w:t>
            </w:r>
          </w:p>
        </w:tc>
        <w:tc>
          <w:tcPr>
            <w:tcW w:w="6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146190">
            <w:pPr>
              <w:jc w:val="left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因</w:t>
            </w: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  <w:t>寓意着像云朵般在天空翱翔，与机场的航空属性相呼应。</w:t>
            </w: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故名。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2945DF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 w14:paraId="0FD214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A403CF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20B4C4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长青路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580A1B">
            <w:pPr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</w:rPr>
              <w:t>Chángqīng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5A409B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C6E21D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4B38C2"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420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2E07D8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eastAsia="zh-CN"/>
              </w:rPr>
              <w:t>杨</w:t>
            </w: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松大道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816A8F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柑枝路</w:t>
            </w:r>
          </w:p>
        </w:tc>
        <w:tc>
          <w:tcPr>
            <w:tcW w:w="6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C3ABBC">
            <w:pPr>
              <w:jc w:val="left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象征人高尚的精神品质永远不会消失，始终激励着后人,故名。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325E11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 w14:paraId="1524A3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FB4FA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2C35AF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柑枝路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A2CE70">
            <w:pPr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Gānzhī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7AC88F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7A81AD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EB526D"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1038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DECEA4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eastAsia="zh-CN"/>
              </w:rPr>
              <w:t>杨</w:t>
            </w: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松大道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4AFDE3"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常青路</w:t>
            </w:r>
          </w:p>
        </w:tc>
        <w:tc>
          <w:tcPr>
            <w:tcW w:w="6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F91D51">
            <w:pPr>
              <w:jc w:val="left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它象征着丰收、甜美和富足,故名。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BF24AE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 w14:paraId="35BA0F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72F53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11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9E00F4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吉昌路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C9D50F">
            <w:pPr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Jíchāng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372500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FD71A5"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6C820E"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2478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1C35A8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常青路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CD7378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新兴路</w:t>
            </w:r>
          </w:p>
        </w:tc>
        <w:tc>
          <w:tcPr>
            <w:tcW w:w="6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93BDBF">
            <w:pPr>
              <w:jc w:val="left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因人们通过这些象征物来表达对美好生活的向往和祝福，故名。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0D9250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 w14:paraId="0C40D9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72331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12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E15EB3"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星耀路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2B019E"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Xīngyào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020DEB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9FADC5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7765DD"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1077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61CFDD"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塘化路南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FA4084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瑞云路</w:t>
            </w:r>
          </w:p>
        </w:tc>
        <w:tc>
          <w:tcPr>
            <w:tcW w:w="6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3E823D">
            <w:pPr>
              <w:jc w:val="both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  <w:t>因</w:t>
            </w: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象征希望、光明和梦想。</w:t>
            </w: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  <w:t>故名。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1EF215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 w14:paraId="0A1875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3B044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13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F0C79C"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瑞云路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DB18D4"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Ruìyún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2B025C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6E6F6D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7AD46C"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1334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9F0B30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塘化路北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8A760D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星耀路</w:t>
            </w:r>
          </w:p>
        </w:tc>
        <w:tc>
          <w:tcPr>
            <w:tcW w:w="6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08C8DC">
            <w:pPr>
              <w:jc w:val="left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  <w:t>因</w:t>
            </w: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象征着好运、福气和祥瑞之气，</w:t>
            </w: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  <w:t>故名。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69BB45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bookmarkStart w:id="0" w:name="_GoBack"/>
            <w:bookmarkEnd w:id="0"/>
          </w:p>
        </w:tc>
      </w:tr>
      <w:tr w14:paraId="743E70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38832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14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3D098"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丰兴路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88A230">
            <w:pPr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Fēngxīng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09D77E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0C59D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20EAC"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1252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C3496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塘化路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A2D382"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吉祥路</w:t>
            </w:r>
          </w:p>
        </w:tc>
        <w:tc>
          <w:tcPr>
            <w:tcW w:w="6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A2A7C">
            <w:pPr>
              <w:jc w:val="left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因</w:t>
            </w: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  <w:t>代表为人们带来了新的机遇和挑战，激发了人们的创造力和想象力</w:t>
            </w: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,故名。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03509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 w14:paraId="642C52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1EFDF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9541D"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杨林路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2D9E1">
            <w:pPr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Yánglín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ACF24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8F06C"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E238E"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280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3B2B0"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阳光路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CC4D03"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昌盛路</w:t>
            </w:r>
          </w:p>
        </w:tc>
        <w:tc>
          <w:tcPr>
            <w:tcW w:w="6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236F8E">
            <w:pPr>
              <w:jc w:val="left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因</w:t>
            </w: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历史沿用至今，故名。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1ABD2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</w:tbl>
    <w:p w14:paraId="60FAC0F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JlNmIzYmRlOGZmODgwOTAxYWJmZTc0MDcxZTRmYjcifQ=="/>
  </w:docVars>
  <w:rsids>
    <w:rsidRoot w:val="00000000"/>
    <w:rsid w:val="0145454D"/>
    <w:rsid w:val="02FE3E7B"/>
    <w:rsid w:val="03DB0660"/>
    <w:rsid w:val="04987635"/>
    <w:rsid w:val="067C7169"/>
    <w:rsid w:val="08514A4D"/>
    <w:rsid w:val="08EB0FBA"/>
    <w:rsid w:val="0A6644AC"/>
    <w:rsid w:val="0B7849E6"/>
    <w:rsid w:val="0B895ABD"/>
    <w:rsid w:val="0C495A3F"/>
    <w:rsid w:val="0CBF3E0A"/>
    <w:rsid w:val="0D5C5C58"/>
    <w:rsid w:val="0DA50A51"/>
    <w:rsid w:val="0EB36461"/>
    <w:rsid w:val="0F6E05DA"/>
    <w:rsid w:val="11537A88"/>
    <w:rsid w:val="11546B59"/>
    <w:rsid w:val="1197266D"/>
    <w:rsid w:val="1254491D"/>
    <w:rsid w:val="12E12E71"/>
    <w:rsid w:val="13001549"/>
    <w:rsid w:val="13AB3BAB"/>
    <w:rsid w:val="14C07711"/>
    <w:rsid w:val="15515600"/>
    <w:rsid w:val="184B14B9"/>
    <w:rsid w:val="19264799"/>
    <w:rsid w:val="1B9101AF"/>
    <w:rsid w:val="1C3C4393"/>
    <w:rsid w:val="1D793552"/>
    <w:rsid w:val="1D84793F"/>
    <w:rsid w:val="1D8A6212"/>
    <w:rsid w:val="20020548"/>
    <w:rsid w:val="20B3409F"/>
    <w:rsid w:val="20EE3329"/>
    <w:rsid w:val="21401046"/>
    <w:rsid w:val="218E7854"/>
    <w:rsid w:val="22FB2867"/>
    <w:rsid w:val="240D3AC6"/>
    <w:rsid w:val="2481624A"/>
    <w:rsid w:val="25A35862"/>
    <w:rsid w:val="277B7242"/>
    <w:rsid w:val="2CA628E2"/>
    <w:rsid w:val="2D3220D8"/>
    <w:rsid w:val="2DD73C10"/>
    <w:rsid w:val="2DFD4BAB"/>
    <w:rsid w:val="2E0028ED"/>
    <w:rsid w:val="3135465C"/>
    <w:rsid w:val="315A3BE0"/>
    <w:rsid w:val="32AA2E28"/>
    <w:rsid w:val="3328091C"/>
    <w:rsid w:val="34D31D45"/>
    <w:rsid w:val="37FA045B"/>
    <w:rsid w:val="382A0C93"/>
    <w:rsid w:val="3B022228"/>
    <w:rsid w:val="3B6061D8"/>
    <w:rsid w:val="3BE32610"/>
    <w:rsid w:val="3BF429B5"/>
    <w:rsid w:val="3C38549C"/>
    <w:rsid w:val="3C48192B"/>
    <w:rsid w:val="3EB22B8A"/>
    <w:rsid w:val="406D3E12"/>
    <w:rsid w:val="4208548C"/>
    <w:rsid w:val="43AC7F48"/>
    <w:rsid w:val="440E6918"/>
    <w:rsid w:val="4791425E"/>
    <w:rsid w:val="47975C19"/>
    <w:rsid w:val="49CB3958"/>
    <w:rsid w:val="49E11D1A"/>
    <w:rsid w:val="4A89343A"/>
    <w:rsid w:val="4B6978CC"/>
    <w:rsid w:val="4BDA60D4"/>
    <w:rsid w:val="4F2E6E63"/>
    <w:rsid w:val="50025F52"/>
    <w:rsid w:val="50C44D13"/>
    <w:rsid w:val="51F96023"/>
    <w:rsid w:val="53585838"/>
    <w:rsid w:val="53D8739D"/>
    <w:rsid w:val="548E5EAB"/>
    <w:rsid w:val="55111190"/>
    <w:rsid w:val="55983264"/>
    <w:rsid w:val="563B54CE"/>
    <w:rsid w:val="56F732FF"/>
    <w:rsid w:val="56F97D56"/>
    <w:rsid w:val="57911D3D"/>
    <w:rsid w:val="5A461504"/>
    <w:rsid w:val="5AF54CD9"/>
    <w:rsid w:val="5D800D2F"/>
    <w:rsid w:val="5E8F7FC3"/>
    <w:rsid w:val="5F6D308F"/>
    <w:rsid w:val="603F7F21"/>
    <w:rsid w:val="618D5C6B"/>
    <w:rsid w:val="61D8482B"/>
    <w:rsid w:val="62856942"/>
    <w:rsid w:val="651B057F"/>
    <w:rsid w:val="65AF7D19"/>
    <w:rsid w:val="683B48C9"/>
    <w:rsid w:val="6BA51067"/>
    <w:rsid w:val="6C382C77"/>
    <w:rsid w:val="6C580C23"/>
    <w:rsid w:val="6CA51E3D"/>
    <w:rsid w:val="6E070B53"/>
    <w:rsid w:val="6EA44E24"/>
    <w:rsid w:val="70363B00"/>
    <w:rsid w:val="74FD680C"/>
    <w:rsid w:val="77D25D2E"/>
    <w:rsid w:val="77E41439"/>
    <w:rsid w:val="78965691"/>
    <w:rsid w:val="7CE81B50"/>
    <w:rsid w:val="7D064499"/>
    <w:rsid w:val="7D7A0619"/>
    <w:rsid w:val="7F451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31"/>
    <w:basedOn w:val="4"/>
    <w:autoRedefine/>
    <w:qFormat/>
    <w:uiPriority w:val="0"/>
    <w:rPr>
      <w:rFonts w:hint="eastAsia" w:ascii="黑体" w:eastAsia="黑体" w:cs="黑体"/>
      <w:color w:val="000000"/>
      <w:sz w:val="40"/>
      <w:szCs w:val="40"/>
      <w:u w:val="none"/>
    </w:rPr>
  </w:style>
  <w:style w:type="character" w:customStyle="1" w:styleId="6">
    <w:name w:val="font101"/>
    <w:basedOn w:val="4"/>
    <w:qFormat/>
    <w:uiPriority w:val="0"/>
    <w:rPr>
      <w:rFonts w:hint="eastAsia" w:ascii="仿宋_GB2312" w:eastAsia="仿宋_GB2312" w:cs="仿宋_GB2312"/>
      <w:color w:val="000000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783</Words>
  <Characters>942</Characters>
  <Lines>0</Lines>
  <Paragraphs>0</Paragraphs>
  <TotalTime>4</TotalTime>
  <ScaleCrop>false</ScaleCrop>
  <LinksUpToDate>false</LinksUpToDate>
  <CharactersWithSpaces>974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2023-06-15T02:42:00Z</dcterms:created>
  <dc:creator>admin</dc:creator>
  <cp:lastModifiedBy>geogeo</cp:lastModifiedBy>
  <cp:lastPrinted>2024-09-10T01:36:00Z</cp:lastPrinted>
  <dcterms:modified xsi:type="dcterms:W3CDTF">2024-12-06T04:02:06Z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9EB723BE4D9844FB821AAE28C8D666AB_13</vt:lpwstr>
  </property>
</Properties>
</file>