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吴川市鉴江右岸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樟铺堤五和堤段抢险加固工程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吴川市鉴江右岸樟铺堤五和堤段抢险</w:t>
            </w:r>
            <w:bookmarkStart w:id="0" w:name="_GoBack"/>
            <w:bookmarkEnd w:id="0"/>
            <w:r>
              <w:rPr>
                <w:rFonts w:hint="eastAsia" w:ascii="仿宋" w:hAnsi="仿宋" w:eastAsia="仿宋" w:cs="仿宋"/>
                <w:b w:val="0"/>
                <w:bCs w:val="0"/>
                <w:sz w:val="28"/>
                <w:szCs w:val="28"/>
                <w:lang w:eastAsia="zh-CN"/>
              </w:rPr>
              <w:t>加固工程</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吴川市河道堤防管理所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吴川市河道堤防管理所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吴川市樟铺镇五和堤段内坡上</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15.07万元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tabs>
                <w:tab w:val="left" w:pos="627"/>
              </w:tabs>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（一）对</w:t>
            </w:r>
            <w:r>
              <w:rPr>
                <w:rFonts w:hint="default" w:ascii="仿宋" w:hAnsi="仿宋" w:eastAsia="仿宋" w:cs="仿宋"/>
                <w:sz w:val="28"/>
                <w:szCs w:val="28"/>
                <w:lang w:val="en-US" w:eastAsia="zh-CN"/>
              </w:rPr>
              <w:t>231.613</w:t>
            </w:r>
            <w:r>
              <w:rPr>
                <w:rFonts w:hint="eastAsia" w:ascii="仿宋" w:hAnsi="仿宋" w:eastAsia="仿宋" w:cs="仿宋"/>
                <w:sz w:val="28"/>
                <w:szCs w:val="28"/>
                <w:lang w:val="en-US" w:eastAsia="zh-CN"/>
              </w:rPr>
              <w:t>平方米河道</w:t>
            </w:r>
            <w:r>
              <w:rPr>
                <w:rFonts w:hint="default" w:ascii="仿宋" w:hAnsi="仿宋" w:eastAsia="仿宋" w:cs="仿宋"/>
                <w:sz w:val="28"/>
                <w:szCs w:val="28"/>
                <w:lang w:val="en-US" w:eastAsia="zh-CN"/>
              </w:rPr>
              <w:t>人工清理竹木</w:t>
            </w:r>
            <w:r>
              <w:rPr>
                <w:rFonts w:hint="eastAsia" w:ascii="仿宋" w:hAnsi="仿宋" w:eastAsia="仿宋" w:cs="仿宋"/>
                <w:sz w:val="28"/>
                <w:szCs w:val="28"/>
                <w:lang w:val="en-US" w:eastAsia="zh-CN"/>
              </w:rPr>
              <w:t>；</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left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（二）对192.5立方米</w:t>
            </w:r>
            <w:r>
              <w:rPr>
                <w:rFonts w:hint="default" w:ascii="仿宋" w:hAnsi="仿宋" w:eastAsia="仿宋" w:cs="仿宋"/>
                <w:sz w:val="28"/>
                <w:szCs w:val="28"/>
                <w:lang w:val="en-US" w:eastAsia="zh-CN"/>
              </w:rPr>
              <w:t>基础土方开挖</w:t>
            </w:r>
            <w:r>
              <w:rPr>
                <w:rFonts w:hint="eastAsia" w:ascii="仿宋" w:hAnsi="仿宋" w:eastAsia="仿宋" w:cs="仿宋"/>
                <w:sz w:val="28"/>
                <w:szCs w:val="28"/>
                <w:lang w:val="en-US" w:eastAsia="zh-CN"/>
              </w:rPr>
              <w:t>；</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（三）对8.681立方米</w:t>
            </w:r>
            <w:r>
              <w:rPr>
                <w:rFonts w:hint="default" w:ascii="仿宋" w:hAnsi="仿宋" w:eastAsia="仿宋" w:cs="仿宋"/>
                <w:sz w:val="28"/>
                <w:szCs w:val="28"/>
                <w:lang w:val="en-US" w:eastAsia="zh-CN"/>
              </w:rPr>
              <w:t>基础打压松木桩</w:t>
            </w:r>
            <w:r>
              <w:rPr>
                <w:rFonts w:hint="eastAsia" w:ascii="仿宋" w:hAnsi="仿宋" w:eastAsia="仿宋" w:cs="仿宋"/>
                <w:sz w:val="28"/>
                <w:szCs w:val="28"/>
                <w:lang w:val="en-US" w:eastAsia="zh-CN"/>
              </w:rPr>
              <w:t>；</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（四）对95.866立方米</w:t>
            </w:r>
            <w:r>
              <w:rPr>
                <w:rFonts w:hint="default" w:ascii="仿宋" w:hAnsi="仿宋" w:eastAsia="仿宋" w:cs="仿宋"/>
                <w:sz w:val="28"/>
                <w:szCs w:val="28"/>
                <w:lang w:val="en-US" w:eastAsia="zh-CN"/>
              </w:rPr>
              <w:t>堤脚兴建</w:t>
            </w:r>
            <w:r>
              <w:rPr>
                <w:rFonts w:hint="eastAsia" w:ascii="仿宋" w:hAnsi="仿宋" w:eastAsia="仿宋" w:cs="仿宋"/>
                <w:sz w:val="28"/>
                <w:szCs w:val="28"/>
                <w:lang w:val="en-US" w:eastAsia="zh-CN"/>
              </w:rPr>
              <w:t>C</w:t>
            </w:r>
            <w:r>
              <w:rPr>
                <w:rFonts w:hint="default" w:ascii="仿宋" w:hAnsi="仿宋" w:eastAsia="仿宋" w:cs="仿宋"/>
                <w:sz w:val="28"/>
                <w:szCs w:val="28"/>
                <w:lang w:val="en-US" w:eastAsia="zh-CN"/>
              </w:rPr>
              <w:t>30砼</w:t>
            </w:r>
            <w:r>
              <w:rPr>
                <w:rFonts w:hint="eastAsia" w:ascii="仿宋" w:hAnsi="仿宋" w:eastAsia="仿宋" w:cs="仿宋"/>
                <w:sz w:val="28"/>
                <w:szCs w:val="28"/>
                <w:lang w:val="en-US" w:eastAsia="zh-CN"/>
              </w:rPr>
              <w:t>挡土墙；</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（五）对</w:t>
            </w:r>
            <w:r>
              <w:rPr>
                <w:rFonts w:hint="default" w:ascii="仿宋" w:hAnsi="仿宋" w:eastAsia="仿宋" w:cs="仿宋"/>
                <w:sz w:val="28"/>
                <w:szCs w:val="28"/>
                <w:lang w:val="en-US" w:eastAsia="zh-CN"/>
              </w:rPr>
              <w:t>517.5</w:t>
            </w:r>
            <w:r>
              <w:rPr>
                <w:rFonts w:hint="eastAsia" w:ascii="仿宋" w:hAnsi="仿宋" w:eastAsia="仿宋" w:cs="仿宋"/>
                <w:sz w:val="28"/>
                <w:szCs w:val="28"/>
                <w:lang w:val="en-US" w:eastAsia="zh-CN"/>
              </w:rPr>
              <w:t>立方米</w:t>
            </w:r>
            <w:r>
              <w:rPr>
                <w:rFonts w:hint="default" w:ascii="仿宋" w:hAnsi="仿宋" w:eastAsia="仿宋" w:cs="仿宋"/>
                <w:sz w:val="28"/>
                <w:szCs w:val="28"/>
                <w:lang w:val="en-US" w:eastAsia="zh-CN"/>
              </w:rPr>
              <w:t>土方回填并压实</w:t>
            </w:r>
            <w:r>
              <w:rPr>
                <w:rFonts w:hint="eastAsia" w:ascii="仿宋" w:hAnsi="仿宋" w:eastAsia="仿宋" w:cs="仿宋"/>
                <w:sz w:val="28"/>
                <w:szCs w:val="28"/>
                <w:lang w:val="en-US" w:eastAsia="zh-CN"/>
              </w:rPr>
              <w:t>；</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lef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（六）</w:t>
            </w:r>
            <w:r>
              <w:rPr>
                <w:rFonts w:hint="default" w:ascii="仿宋" w:hAnsi="仿宋" w:eastAsia="仿宋" w:cs="仿宋"/>
                <w:sz w:val="28"/>
                <w:szCs w:val="28"/>
                <w:lang w:val="en-US" w:eastAsia="zh-CN"/>
              </w:rPr>
              <w:t>1:2.38坡比修复堤坡、整改排水和堤坡种草被护面336</w:t>
            </w:r>
            <w:r>
              <w:rPr>
                <w:rFonts w:hint="eastAsia" w:ascii="仿宋" w:hAnsi="仿宋" w:eastAsia="仿宋" w:cs="仿宋"/>
                <w:sz w:val="28"/>
                <w:szCs w:val="28"/>
                <w:lang w:val="en-US" w:eastAsia="zh-CN"/>
              </w:rPr>
              <w:t>平方米</w:t>
            </w:r>
            <w:r>
              <w:rPr>
                <w:rFonts w:hint="default" w:ascii="仿宋" w:hAnsi="仿宋" w:eastAsia="仿宋" w:cs="仿宋"/>
                <w:sz w:val="28"/>
                <w:szCs w:val="28"/>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7月18日至2022年7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2022年7月18日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485</Characters>
  <Lines>0</Lines>
  <Paragraphs>0</Paragraphs>
  <TotalTime>5</TotalTime>
  <ScaleCrop>false</ScaleCrop>
  <LinksUpToDate>false</LinksUpToDate>
  <CharactersWithSpaces>560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2022-07-18T08:12:38Z</cp:lastPrinted>
  <dcterms:modified xsi:type="dcterms:W3CDTF">2022-07-18T08:12:42Z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73D70FAD6F5F49A88ABD27778A72BECD</vt:lpwstr>
  </property>
</Properties>
</file>