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rPr>
        <w:t>吴川市发展和改革局关于</w:t>
      </w:r>
      <w:r>
        <w:rPr>
          <w:rFonts w:hint="eastAsia" w:ascii="宋体" w:hAnsi="宋体" w:eastAsia="宋体" w:cs="宋体"/>
          <w:b/>
          <w:bCs/>
          <w:sz w:val="44"/>
          <w:szCs w:val="44"/>
          <w:lang w:eastAsia="zh-CN"/>
        </w:rPr>
        <w:t>吴川市覃巴镇那梧村委会那梧村打造“红色村</w:t>
      </w:r>
      <w:r>
        <w:rPr>
          <w:rFonts w:hint="eastAsia" w:ascii="宋体" w:hAnsi="宋体" w:eastAsia="宋体" w:cs="宋体"/>
          <w:b/>
          <w:bCs/>
          <w:sz w:val="44"/>
          <w:szCs w:val="44"/>
          <w:lang w:val="en-US" w:eastAsia="zh-CN"/>
        </w:rPr>
        <w:t>100”示范</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olor w:val="333333"/>
          <w:sz w:val="44"/>
          <w:szCs w:val="44"/>
          <w:lang w:eastAsia="zh-CN"/>
        </w:rPr>
      </w:pPr>
      <w:r>
        <w:rPr>
          <w:rFonts w:hint="eastAsia" w:ascii="宋体" w:hAnsi="宋体" w:eastAsia="宋体" w:cs="宋体"/>
          <w:b/>
          <w:bCs/>
          <w:sz w:val="44"/>
          <w:szCs w:val="44"/>
          <w:lang w:val="en-US" w:eastAsia="zh-CN"/>
        </w:rPr>
        <w:t>工程项目立项</w:t>
      </w:r>
      <w:r>
        <w:rPr>
          <w:rFonts w:hint="eastAsia" w:ascii="宋体" w:hAnsi="宋体" w:eastAsia="宋体" w:cs="宋体"/>
          <w:b/>
          <w:bCs/>
          <w:sz w:val="44"/>
          <w:szCs w:val="44"/>
          <w:lang w:eastAsia="zh-CN"/>
        </w:rPr>
        <w:t>审批</w:t>
      </w:r>
      <w:r>
        <w:rPr>
          <w:rFonts w:hint="eastAsia" w:ascii="宋体" w:hAnsi="宋体" w:eastAsia="宋体" w:cs="宋体"/>
          <w:b/>
          <w:bCs/>
          <w:sz w:val="44"/>
          <w:szCs w:val="44"/>
          <w:lang w:val="en-US" w:eastAsia="zh-CN"/>
        </w:rPr>
        <w:t>前的公示</w:t>
      </w:r>
    </w:p>
    <w:tbl>
      <w:tblPr>
        <w:tblStyle w:val="7"/>
        <w:tblW w:w="9291"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414"/>
        <w:gridCol w:w="3244"/>
        <w:gridCol w:w="1452"/>
        <w:gridCol w:w="318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910" w:hRule="atLeast"/>
          <w:jc w:val="center"/>
        </w:trPr>
        <w:tc>
          <w:tcPr>
            <w:tcW w:w="1414"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事项名称</w:t>
            </w:r>
          </w:p>
        </w:tc>
        <w:tc>
          <w:tcPr>
            <w:tcW w:w="7877" w:type="dxa"/>
            <w:gridSpan w:val="3"/>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sz w:val="28"/>
                <w:szCs w:val="28"/>
              </w:rPr>
              <w:t>吴川市发展和改革局关于</w:t>
            </w:r>
            <w:r>
              <w:rPr>
                <w:rFonts w:hint="eastAsia" w:ascii="仿宋" w:hAnsi="仿宋" w:eastAsia="仿宋" w:cs="仿宋"/>
                <w:b w:val="0"/>
                <w:bCs w:val="0"/>
                <w:sz w:val="28"/>
                <w:szCs w:val="28"/>
                <w:lang w:eastAsia="zh-CN"/>
              </w:rPr>
              <w:t>吴川市覃巴镇那梧村委会那梧村打造“红色村</w:t>
            </w:r>
            <w:r>
              <w:rPr>
                <w:rFonts w:hint="eastAsia" w:ascii="仿宋" w:hAnsi="仿宋" w:eastAsia="仿宋" w:cs="仿宋"/>
                <w:b w:val="0"/>
                <w:bCs w:val="0"/>
                <w:sz w:val="28"/>
                <w:szCs w:val="28"/>
                <w:lang w:val="en-US" w:eastAsia="zh-CN"/>
              </w:rPr>
              <w:t>100”示范工程项目立项</w:t>
            </w:r>
            <w:r>
              <w:rPr>
                <w:rFonts w:hint="eastAsia" w:ascii="仿宋" w:hAnsi="仿宋" w:eastAsia="仿宋" w:cs="仿宋"/>
                <w:b w:val="0"/>
                <w:bCs w:val="0"/>
                <w:sz w:val="28"/>
                <w:szCs w:val="28"/>
                <w:lang w:eastAsia="zh-CN"/>
              </w:rPr>
              <w:t>审批</w:t>
            </w:r>
            <w:r>
              <w:rPr>
                <w:rFonts w:hint="eastAsia" w:ascii="仿宋" w:hAnsi="仿宋" w:eastAsia="仿宋" w:cs="仿宋"/>
                <w:b w:val="0"/>
                <w:bCs w:val="0"/>
                <w:sz w:val="28"/>
                <w:szCs w:val="28"/>
                <w:lang w:val="en-US" w:eastAsia="zh-CN"/>
              </w:rPr>
              <w:t>前的公示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88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申报单位</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吴川市覃巴镇那梧村民委员会那梧村民小组</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建设单位</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kern w:val="2"/>
                <w:sz w:val="28"/>
                <w:szCs w:val="28"/>
                <w:lang w:val="en-US" w:eastAsia="zh-CN" w:bidi="ar-SA"/>
              </w:rPr>
            </w:pPr>
            <w:r>
              <w:rPr>
                <w:rFonts w:hint="eastAsia" w:ascii="仿宋" w:hAnsi="仿宋" w:eastAsia="仿宋" w:cs="仿宋"/>
                <w:b w:val="0"/>
                <w:bCs w:val="0"/>
                <w:sz w:val="28"/>
                <w:szCs w:val="28"/>
                <w:lang w:eastAsia="zh-CN"/>
              </w:rPr>
              <w:t>吴川市覃巴镇那梧村民委员会那梧村民小组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0"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建设地点</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sz w:val="28"/>
                <w:szCs w:val="28"/>
                <w:lang w:eastAsia="zh-CN"/>
              </w:rPr>
              <w:t>吴川市覃巴镇那梧村</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建设期限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665"/>
                <w:tab w:val="center" w:pos="1528"/>
              </w:tabs>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3个月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7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36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总投资</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200万元</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资金来源</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both"/>
              <w:textAlignment w:val="auto"/>
              <w:rPr>
                <w:rFonts w:hint="default" w:ascii="仿宋" w:hAnsi="仿宋" w:eastAsia="仿宋" w:cs="仿宋"/>
                <w:b w:val="0"/>
                <w:bCs w:val="0"/>
                <w:i w:val="0"/>
                <w:color w:val="333333"/>
                <w:sz w:val="28"/>
                <w:szCs w:val="28"/>
                <w:lang w:val="en-US" w:eastAsia="zh-CN"/>
              </w:rPr>
            </w:pPr>
            <w:r>
              <w:rPr>
                <w:rFonts w:hint="eastAsia" w:ascii="仿宋" w:hAnsi="仿宋" w:eastAsia="仿宋" w:cs="仿宋"/>
                <w:b w:val="0"/>
                <w:bCs w:val="0"/>
                <w:i w:val="0"/>
                <w:color w:val="333333"/>
                <w:sz w:val="28"/>
                <w:szCs w:val="28"/>
                <w:lang w:val="en-US" w:eastAsia="zh-CN"/>
              </w:rPr>
              <w:t>省财政专项补助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50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建设规模及主要内容</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红色村标广场：村标广场占地面积350平方米，包含村景点浏览路线图指示牌一个、村史宣传栏一座及三牛主体雕塑一座；</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ascii="仿宋" w:hAnsi="仿宋" w:eastAsia="仿宋" w:cs="仿宋"/>
                <w:sz w:val="28"/>
                <w:szCs w:val="28"/>
                <w:lang w:val="en-US" w:eastAsia="zh-CN"/>
              </w:rPr>
              <w:t>红色文化展馆：红色文化展馆的建造，占地面积200平米，建筑总面积200平方米，展馆为钢筋混凝土结构，室内含红色文化主题布展宣传栏一项；</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ascii="仿宋" w:hAnsi="仿宋" w:eastAsia="仿宋" w:cs="仿宋"/>
                <w:sz w:val="28"/>
                <w:szCs w:val="28"/>
                <w:lang w:val="en-US" w:eastAsia="zh-CN"/>
              </w:rPr>
              <w:t>人工湖修缮：人工湖的修缮，占在面积2200平方米，包含一口人工湖湖底清淤，整个湖的挡土墙、人行道及周边提升和一座主题雕塑；</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ascii="仿宋" w:hAnsi="仿宋" w:eastAsia="仿宋" w:cs="仿宋"/>
                <w:sz w:val="28"/>
                <w:szCs w:val="28"/>
                <w:lang w:val="en-US" w:eastAsia="zh-CN"/>
              </w:rPr>
              <w:t>革命旧址的修缮：（1）革命红军（包括杨伯森、梁关、黄培生等一批中共党员同志）旧居修缮，占地面积400平方米，包含一座宣传栏、主体雕塑及四小园，外墙修缮200平方米；（2）革命红军弹药库修缮，修缮面积200平方米，其中外墙100平方米，安装一座宣传栏；（3）革命红军旧会址修缮，占地面积500平方米，包含建造两面室内红色革命情景墙及情景布置和屋顶爆裂墙体修复；会址周边广场480平方米，包含安装村史及主题宣传栏一项，建造人行道一条长50米；（4）革命烈士王亚学坟墓修缮，修缮面积30平方米，含灰坟及后土，人物事迹介绍宣传牌一个；</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400" w:lineRule="exact"/>
              <w:textAlignment w:val="auto"/>
              <w:rPr>
                <w:rFonts w:hint="default"/>
                <w:lang w:val="en-US" w:eastAsia="zh-CN"/>
              </w:rPr>
            </w:pPr>
            <w:r>
              <w:rPr>
                <w:rFonts w:hint="eastAsia" w:ascii="仿宋" w:hAnsi="仿宋" w:eastAsia="仿宋" w:cs="仿宋"/>
                <w:sz w:val="28"/>
                <w:szCs w:val="28"/>
                <w:lang w:val="en-US" w:eastAsia="zh-CN"/>
              </w:rPr>
              <w:t>红色革命文化长廊：红色革命文化长廊长度230米，建造文化宣传专栏一项及红色革命宣传小品一项。</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25"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审批股室</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农村经济股</w:t>
            </w:r>
          </w:p>
        </w:tc>
        <w:tc>
          <w:tcPr>
            <w:tcW w:w="14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联系电话</w:t>
            </w:r>
          </w:p>
        </w:tc>
        <w:tc>
          <w:tcPr>
            <w:tcW w:w="318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0759-5550223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电子邮箱</w:t>
            </w:r>
          </w:p>
        </w:tc>
        <w:tc>
          <w:tcPr>
            <w:tcW w:w="324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Wccbd2007@163.com</w:t>
            </w:r>
          </w:p>
        </w:tc>
        <w:tc>
          <w:tcPr>
            <w:tcW w:w="14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邮政编码</w:t>
            </w:r>
          </w:p>
        </w:tc>
        <w:tc>
          <w:tcPr>
            <w:tcW w:w="318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lang w:val="en-US"/>
              </w:rPr>
            </w:pPr>
            <w:r>
              <w:rPr>
                <w:rFonts w:hint="eastAsia" w:ascii="仿宋" w:hAnsi="仿宋" w:eastAsia="仿宋" w:cs="仿宋"/>
                <w:b w:val="0"/>
                <w:bCs w:val="0"/>
                <w:i w:val="0"/>
                <w:color w:val="000000"/>
                <w:kern w:val="0"/>
                <w:sz w:val="28"/>
                <w:szCs w:val="28"/>
                <w:u w:val="none"/>
                <w:lang w:val="en-US" w:eastAsia="zh-CN" w:bidi="ar"/>
              </w:rPr>
              <w:t>524500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15" w:type="dxa"/>
            <w:left w:w="15" w:type="dxa"/>
            <w:bottom w:w="15" w:type="dxa"/>
            <w:right w:w="15" w:type="dxa"/>
          </w:tblCellMar>
        </w:tblPrEx>
        <w:trPr>
          <w:trHeight w:val="567" w:hRule="atLeast"/>
          <w:jc w:val="center"/>
        </w:trPr>
        <w:tc>
          <w:tcPr>
            <w:tcW w:w="141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kern w:val="0"/>
                <w:sz w:val="28"/>
                <w:szCs w:val="28"/>
                <w:lang w:val="en-US" w:eastAsia="zh-CN" w:bidi="ar"/>
              </w:rPr>
              <w:t>邮政地址</w:t>
            </w:r>
          </w:p>
        </w:tc>
        <w:tc>
          <w:tcPr>
            <w:tcW w:w="7877" w:type="dxa"/>
            <w:gridSpan w:val="3"/>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0" w:afterAutospacing="0" w:line="400" w:lineRule="exact"/>
              <w:ind w:left="0" w:right="0"/>
              <w:jc w:val="center"/>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olor w:val="333333"/>
                <w:sz w:val="28"/>
                <w:szCs w:val="28"/>
              </w:rPr>
              <w:t>吴川市解放中路</w:t>
            </w:r>
            <w:r>
              <w:rPr>
                <w:rFonts w:hint="eastAsia" w:ascii="仿宋" w:hAnsi="仿宋" w:eastAsia="仿宋" w:cs="仿宋"/>
                <w:b w:val="0"/>
                <w:bCs w:val="0"/>
                <w:i w:val="0"/>
                <w:color w:val="333333"/>
                <w:sz w:val="28"/>
                <w:szCs w:val="28"/>
                <w:lang w:val="en-US" w:eastAsia="zh-CN"/>
              </w:rPr>
              <w:t>143号</w:t>
            </w:r>
            <w:r>
              <w:rPr>
                <w:rFonts w:hint="eastAsia" w:ascii="仿宋" w:hAnsi="仿宋" w:eastAsia="仿宋" w:cs="仿宋"/>
                <w:b w:val="0"/>
                <w:bCs w:val="0"/>
                <w:i w:val="0"/>
                <w:color w:val="333333"/>
                <w:sz w:val="28"/>
                <w:szCs w:val="28"/>
              </w:rPr>
              <w:t>吴川市发展和改革局</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150" w:beforeAutospacing="0" w:after="0" w:afterAutospacing="0" w:line="360" w:lineRule="exact"/>
        <w:ind w:right="0"/>
        <w:jc w:val="left"/>
        <w:textAlignment w:val="auto"/>
        <w:rPr>
          <w:rFonts w:hint="eastAsia" w:ascii="仿宋" w:hAnsi="仿宋" w:eastAsia="仿宋" w:cs="仿宋"/>
          <w:b w:val="0"/>
          <w:bCs w:val="0"/>
          <w:i w:val="0"/>
          <w:color w:val="333333"/>
          <w:sz w:val="28"/>
          <w:szCs w:val="28"/>
        </w:rPr>
      </w:pPr>
      <w:r>
        <w:rPr>
          <w:rFonts w:hint="eastAsia" w:ascii="仿宋" w:hAnsi="仿宋" w:eastAsia="仿宋" w:cs="仿宋"/>
          <w:b w:val="0"/>
          <w:bCs w:val="0"/>
          <w:i w:val="0"/>
          <w:caps w:val="0"/>
          <w:color w:val="333333"/>
          <w:spacing w:val="0"/>
          <w:kern w:val="0"/>
          <w:sz w:val="28"/>
          <w:szCs w:val="28"/>
          <w:lang w:val="en-US" w:eastAsia="zh-CN" w:bidi="ar"/>
        </w:rPr>
        <w:t>本公示的期限为   2022年4月29日至2022年5月11日。公民、法人和其他经济组织在公示期限届满后五个工作日内，对本行政审批事项直接涉及自身重大利益或者自身与申请人重大利益的，可依法向我局书面陈述、申辩、申请听证；对本行政审批事项内容有其他意见建议的，也可向我局提出。（以上应填写《</w:t>
      </w:r>
      <w:r>
        <w:rPr>
          <w:rFonts w:hint="eastAsia" w:ascii="仿宋" w:hAnsi="仿宋" w:eastAsia="仿宋" w:cs="仿宋"/>
          <w:b w:val="0"/>
          <w:bCs w:val="0"/>
          <w:i w:val="0"/>
          <w:color w:val="333333"/>
          <w:sz w:val="28"/>
          <w:szCs w:val="28"/>
        </w:rPr>
        <w:t>吴川市发展和改革局</w:t>
      </w:r>
      <w:r>
        <w:rPr>
          <w:rFonts w:hint="eastAsia" w:ascii="仿宋" w:hAnsi="仿宋" w:eastAsia="仿宋" w:cs="仿宋"/>
          <w:b w:val="0"/>
          <w:bCs w:val="0"/>
          <w:i w:val="0"/>
          <w:caps w:val="0"/>
          <w:color w:val="333333"/>
          <w:spacing w:val="0"/>
          <w:kern w:val="0"/>
          <w:sz w:val="28"/>
          <w:szCs w:val="28"/>
          <w:lang w:val="en-US" w:eastAsia="zh-CN" w:bidi="ar"/>
        </w:rPr>
        <w:t>行政审批前公示意见反馈表》并按上表提供的联系方式提交）。</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仿宋" w:hAnsi="仿宋" w:eastAsia="仿宋" w:cs="仿宋"/>
          <w:b w:val="0"/>
          <w:bCs w:val="0"/>
          <w:sz w:val="28"/>
          <w:szCs w:val="28"/>
        </w:rPr>
      </w:pPr>
      <w:bookmarkStart w:id="0" w:name="_GoBack"/>
      <w:bookmarkEnd w:id="0"/>
    </w:p>
    <w:p>
      <w:pPr>
        <w:keepNext w:val="0"/>
        <w:keepLines w:val="0"/>
        <w:pageBreakBefore w:val="0"/>
        <w:kinsoku/>
        <w:overflowPunct/>
        <w:topLinePunct w:val="0"/>
        <w:autoSpaceDE/>
        <w:autoSpaceDN/>
        <w:bidi w:val="0"/>
        <w:adjustRightInd/>
        <w:snapToGrid/>
        <w:spacing w:line="360" w:lineRule="exact"/>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吴川市发展和改革局</w:t>
      </w:r>
    </w:p>
    <w:p>
      <w:pPr>
        <w:pStyle w:val="2"/>
        <w:keepNext w:val="0"/>
        <w:keepLines w:val="0"/>
        <w:pageBreakBefore w:val="0"/>
        <w:kinsoku/>
        <w:overflowPunct/>
        <w:topLinePunct w:val="0"/>
        <w:autoSpaceDE/>
        <w:autoSpaceDN/>
        <w:bidi w:val="0"/>
        <w:adjustRightInd/>
        <w:snapToGrid/>
        <w:spacing w:line="360" w:lineRule="exact"/>
        <w:textAlignment w:val="auto"/>
        <w:rPr>
          <w:rFonts w:hint="eastAsia" w:ascii="宋体" w:hAnsi="宋体" w:eastAsia="宋体" w:cs="宋体"/>
          <w:b/>
          <w:bCs/>
          <w:sz w:val="24"/>
          <w:szCs w:val="24"/>
          <w:lang w:val="en-US" w:eastAsia="zh-CN"/>
        </w:rPr>
      </w:pPr>
      <w:r>
        <w:rPr>
          <w:rFonts w:hint="eastAsia" w:ascii="仿宋" w:hAnsi="仿宋" w:eastAsia="仿宋" w:cs="仿宋"/>
          <w:b w:val="0"/>
          <w:bCs w:val="0"/>
          <w:sz w:val="28"/>
          <w:szCs w:val="28"/>
          <w:lang w:val="en-US" w:eastAsia="zh-CN"/>
        </w:rPr>
        <w:t xml:space="preserve">                                       2022年4月29日</w:t>
      </w:r>
    </w:p>
    <w:sectPr>
      <w:pgSz w:w="11906" w:h="16838"/>
      <w:pgMar w:top="1043" w:right="1689" w:bottom="-34"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35D145"/>
    <w:multiLevelType w:val="singleLevel"/>
    <w:tmpl w:val="CA35D14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MGNiNWM3NGJjZDIxZjk3ZDU3YmNiYjAyNmZhY2YifQ=="/>
  </w:docVars>
  <w:rsids>
    <w:rsidRoot w:val="41B846EF"/>
    <w:rsid w:val="00236A3F"/>
    <w:rsid w:val="00AC5743"/>
    <w:rsid w:val="01386376"/>
    <w:rsid w:val="01681F88"/>
    <w:rsid w:val="01765B9F"/>
    <w:rsid w:val="022316BA"/>
    <w:rsid w:val="02876977"/>
    <w:rsid w:val="02AC0C3E"/>
    <w:rsid w:val="03996A08"/>
    <w:rsid w:val="04185516"/>
    <w:rsid w:val="04CA0738"/>
    <w:rsid w:val="053E579A"/>
    <w:rsid w:val="05483CC7"/>
    <w:rsid w:val="05891037"/>
    <w:rsid w:val="05D96686"/>
    <w:rsid w:val="05E80C42"/>
    <w:rsid w:val="062B73B3"/>
    <w:rsid w:val="06743BD1"/>
    <w:rsid w:val="06BA1491"/>
    <w:rsid w:val="0721683C"/>
    <w:rsid w:val="07652747"/>
    <w:rsid w:val="07C849CC"/>
    <w:rsid w:val="07E72630"/>
    <w:rsid w:val="08167999"/>
    <w:rsid w:val="085E7542"/>
    <w:rsid w:val="08BC11BA"/>
    <w:rsid w:val="08D32AD9"/>
    <w:rsid w:val="094E69A4"/>
    <w:rsid w:val="094E69B7"/>
    <w:rsid w:val="097802C5"/>
    <w:rsid w:val="0984425A"/>
    <w:rsid w:val="098C31E6"/>
    <w:rsid w:val="09B379AD"/>
    <w:rsid w:val="0B6E5D47"/>
    <w:rsid w:val="0B903DE2"/>
    <w:rsid w:val="0BF456D4"/>
    <w:rsid w:val="0C13348E"/>
    <w:rsid w:val="0C1C11C0"/>
    <w:rsid w:val="0C25482A"/>
    <w:rsid w:val="0C3D1461"/>
    <w:rsid w:val="0CB95004"/>
    <w:rsid w:val="0D7F52A4"/>
    <w:rsid w:val="0DAC521E"/>
    <w:rsid w:val="0DC42489"/>
    <w:rsid w:val="0E0B0AC7"/>
    <w:rsid w:val="0E39584D"/>
    <w:rsid w:val="0EAC5EB5"/>
    <w:rsid w:val="0EBE06A2"/>
    <w:rsid w:val="0EE02ECB"/>
    <w:rsid w:val="0EEC7945"/>
    <w:rsid w:val="0FB64154"/>
    <w:rsid w:val="102F1401"/>
    <w:rsid w:val="106328DF"/>
    <w:rsid w:val="1073310A"/>
    <w:rsid w:val="109F58D5"/>
    <w:rsid w:val="10A7697F"/>
    <w:rsid w:val="110353EB"/>
    <w:rsid w:val="11DF4559"/>
    <w:rsid w:val="124B1B2F"/>
    <w:rsid w:val="126D20AD"/>
    <w:rsid w:val="127D792B"/>
    <w:rsid w:val="131B2D54"/>
    <w:rsid w:val="132D7F6C"/>
    <w:rsid w:val="133A379C"/>
    <w:rsid w:val="136A1420"/>
    <w:rsid w:val="13D219A0"/>
    <w:rsid w:val="14820882"/>
    <w:rsid w:val="150B595E"/>
    <w:rsid w:val="15ED3F7D"/>
    <w:rsid w:val="1615287C"/>
    <w:rsid w:val="1621200D"/>
    <w:rsid w:val="16A05E46"/>
    <w:rsid w:val="171E36B1"/>
    <w:rsid w:val="17265637"/>
    <w:rsid w:val="17466A19"/>
    <w:rsid w:val="17C63662"/>
    <w:rsid w:val="17D53560"/>
    <w:rsid w:val="18ED54A9"/>
    <w:rsid w:val="19B079F3"/>
    <w:rsid w:val="19D4294B"/>
    <w:rsid w:val="1A1E50E2"/>
    <w:rsid w:val="1A390565"/>
    <w:rsid w:val="1A50647A"/>
    <w:rsid w:val="1A6D25EC"/>
    <w:rsid w:val="1AEC7E39"/>
    <w:rsid w:val="1AFD69E1"/>
    <w:rsid w:val="1C2279E2"/>
    <w:rsid w:val="1C4C29A0"/>
    <w:rsid w:val="1D164FF4"/>
    <w:rsid w:val="1D1E50EB"/>
    <w:rsid w:val="1D255F4D"/>
    <w:rsid w:val="1D272E93"/>
    <w:rsid w:val="1DA553E7"/>
    <w:rsid w:val="1F13116F"/>
    <w:rsid w:val="1F35256D"/>
    <w:rsid w:val="1F4A3152"/>
    <w:rsid w:val="1FB64DB2"/>
    <w:rsid w:val="202A6CC0"/>
    <w:rsid w:val="216209DB"/>
    <w:rsid w:val="21DA1333"/>
    <w:rsid w:val="21E95B27"/>
    <w:rsid w:val="22472891"/>
    <w:rsid w:val="23042A21"/>
    <w:rsid w:val="231669FC"/>
    <w:rsid w:val="23286C44"/>
    <w:rsid w:val="23C12FD7"/>
    <w:rsid w:val="24424FA5"/>
    <w:rsid w:val="24B86932"/>
    <w:rsid w:val="25085B71"/>
    <w:rsid w:val="25191C17"/>
    <w:rsid w:val="25E0747D"/>
    <w:rsid w:val="25EB5446"/>
    <w:rsid w:val="26411375"/>
    <w:rsid w:val="267742BD"/>
    <w:rsid w:val="2680697B"/>
    <w:rsid w:val="27153B29"/>
    <w:rsid w:val="277B2CF8"/>
    <w:rsid w:val="27A64F2F"/>
    <w:rsid w:val="27F7596E"/>
    <w:rsid w:val="27FD6B4F"/>
    <w:rsid w:val="28014E98"/>
    <w:rsid w:val="287E79F9"/>
    <w:rsid w:val="28984B76"/>
    <w:rsid w:val="28B00CBB"/>
    <w:rsid w:val="29A30BC1"/>
    <w:rsid w:val="29AB584E"/>
    <w:rsid w:val="29D156F9"/>
    <w:rsid w:val="2A6A15CD"/>
    <w:rsid w:val="2A75710D"/>
    <w:rsid w:val="2AE35544"/>
    <w:rsid w:val="2C79550F"/>
    <w:rsid w:val="2C8876A7"/>
    <w:rsid w:val="2CE66E24"/>
    <w:rsid w:val="2DBD4B9B"/>
    <w:rsid w:val="2DD628E8"/>
    <w:rsid w:val="2EE16C79"/>
    <w:rsid w:val="2EF17F4F"/>
    <w:rsid w:val="2F14738C"/>
    <w:rsid w:val="2F4C5A55"/>
    <w:rsid w:val="2F9412EA"/>
    <w:rsid w:val="308A2C32"/>
    <w:rsid w:val="30972F9B"/>
    <w:rsid w:val="30BF29EA"/>
    <w:rsid w:val="31496351"/>
    <w:rsid w:val="314A591D"/>
    <w:rsid w:val="31B74195"/>
    <w:rsid w:val="31BD3C13"/>
    <w:rsid w:val="32205AE1"/>
    <w:rsid w:val="326B27C2"/>
    <w:rsid w:val="32760EDF"/>
    <w:rsid w:val="32A32621"/>
    <w:rsid w:val="32AD714D"/>
    <w:rsid w:val="32CA2E5B"/>
    <w:rsid w:val="32EC085A"/>
    <w:rsid w:val="32F26296"/>
    <w:rsid w:val="3397284C"/>
    <w:rsid w:val="33CF196A"/>
    <w:rsid w:val="343E5398"/>
    <w:rsid w:val="34BC0BAD"/>
    <w:rsid w:val="34ED6C3B"/>
    <w:rsid w:val="34F62A93"/>
    <w:rsid w:val="351235A9"/>
    <w:rsid w:val="35527E0B"/>
    <w:rsid w:val="356E518E"/>
    <w:rsid w:val="35C75A48"/>
    <w:rsid w:val="36461BA9"/>
    <w:rsid w:val="366E4662"/>
    <w:rsid w:val="36CA7D20"/>
    <w:rsid w:val="36E8071A"/>
    <w:rsid w:val="38631711"/>
    <w:rsid w:val="38777DE5"/>
    <w:rsid w:val="38B116FC"/>
    <w:rsid w:val="3950418C"/>
    <w:rsid w:val="398F1B8B"/>
    <w:rsid w:val="39A65719"/>
    <w:rsid w:val="39BB469A"/>
    <w:rsid w:val="3A2E7B96"/>
    <w:rsid w:val="3AAB228B"/>
    <w:rsid w:val="3AB059E9"/>
    <w:rsid w:val="3AF93ED4"/>
    <w:rsid w:val="3B066E0A"/>
    <w:rsid w:val="3B2E0DF9"/>
    <w:rsid w:val="3B660066"/>
    <w:rsid w:val="3BAB36A8"/>
    <w:rsid w:val="3BAE1F5C"/>
    <w:rsid w:val="3BD77698"/>
    <w:rsid w:val="3C3F4707"/>
    <w:rsid w:val="3C6C2A9F"/>
    <w:rsid w:val="3CA06750"/>
    <w:rsid w:val="3D1550C3"/>
    <w:rsid w:val="3D183863"/>
    <w:rsid w:val="3D4D1FBA"/>
    <w:rsid w:val="3D5229F4"/>
    <w:rsid w:val="3D5B69B8"/>
    <w:rsid w:val="3E22037C"/>
    <w:rsid w:val="3E8D6F33"/>
    <w:rsid w:val="3EF54F5F"/>
    <w:rsid w:val="3F1605F1"/>
    <w:rsid w:val="3F607EA6"/>
    <w:rsid w:val="3FAA305F"/>
    <w:rsid w:val="3FF93A05"/>
    <w:rsid w:val="40310AA2"/>
    <w:rsid w:val="4034176A"/>
    <w:rsid w:val="40EF469A"/>
    <w:rsid w:val="41B846EF"/>
    <w:rsid w:val="41F11998"/>
    <w:rsid w:val="422C154B"/>
    <w:rsid w:val="42C23FBE"/>
    <w:rsid w:val="43335DEF"/>
    <w:rsid w:val="43422A01"/>
    <w:rsid w:val="44950EE7"/>
    <w:rsid w:val="44DC642D"/>
    <w:rsid w:val="455658D8"/>
    <w:rsid w:val="45766A0B"/>
    <w:rsid w:val="460B6AB2"/>
    <w:rsid w:val="47BE11ED"/>
    <w:rsid w:val="486C4B94"/>
    <w:rsid w:val="48D155F0"/>
    <w:rsid w:val="48ED62F4"/>
    <w:rsid w:val="4AAD019D"/>
    <w:rsid w:val="4B776D56"/>
    <w:rsid w:val="4BD22246"/>
    <w:rsid w:val="4BE16BA7"/>
    <w:rsid w:val="4BEE7A69"/>
    <w:rsid w:val="4C7561BF"/>
    <w:rsid w:val="4CBD483C"/>
    <w:rsid w:val="4D1D003C"/>
    <w:rsid w:val="4D7047D3"/>
    <w:rsid w:val="4DB112CF"/>
    <w:rsid w:val="4EB7746D"/>
    <w:rsid w:val="4EDA236D"/>
    <w:rsid w:val="50467659"/>
    <w:rsid w:val="52426FD0"/>
    <w:rsid w:val="52B031C7"/>
    <w:rsid w:val="52FC2280"/>
    <w:rsid w:val="538B7802"/>
    <w:rsid w:val="5433064E"/>
    <w:rsid w:val="54426EF0"/>
    <w:rsid w:val="546D6877"/>
    <w:rsid w:val="548D3279"/>
    <w:rsid w:val="54912771"/>
    <w:rsid w:val="555C0CD3"/>
    <w:rsid w:val="557F3FCE"/>
    <w:rsid w:val="55AA5F55"/>
    <w:rsid w:val="55C42A65"/>
    <w:rsid w:val="56F00E2A"/>
    <w:rsid w:val="571B0BBA"/>
    <w:rsid w:val="57E82C9D"/>
    <w:rsid w:val="57F912D2"/>
    <w:rsid w:val="58762FD7"/>
    <w:rsid w:val="588E230F"/>
    <w:rsid w:val="595B4F7F"/>
    <w:rsid w:val="59721886"/>
    <w:rsid w:val="59E44BC4"/>
    <w:rsid w:val="5B115CBE"/>
    <w:rsid w:val="5B383A6C"/>
    <w:rsid w:val="5B8B07C9"/>
    <w:rsid w:val="5BD83472"/>
    <w:rsid w:val="5BDE5DD7"/>
    <w:rsid w:val="5CFB3D1C"/>
    <w:rsid w:val="5DC83585"/>
    <w:rsid w:val="5E662BCD"/>
    <w:rsid w:val="5E66315A"/>
    <w:rsid w:val="5ED15C19"/>
    <w:rsid w:val="5F7C58F1"/>
    <w:rsid w:val="60555D19"/>
    <w:rsid w:val="60A93A2E"/>
    <w:rsid w:val="60BF363D"/>
    <w:rsid w:val="60D0028C"/>
    <w:rsid w:val="60E8245A"/>
    <w:rsid w:val="60FB5352"/>
    <w:rsid w:val="624011B5"/>
    <w:rsid w:val="6276503D"/>
    <w:rsid w:val="628B6D8F"/>
    <w:rsid w:val="62A83A4A"/>
    <w:rsid w:val="63064080"/>
    <w:rsid w:val="631914E0"/>
    <w:rsid w:val="631C1FBD"/>
    <w:rsid w:val="64D75051"/>
    <w:rsid w:val="65350A3C"/>
    <w:rsid w:val="664F64C3"/>
    <w:rsid w:val="668C232D"/>
    <w:rsid w:val="67792F11"/>
    <w:rsid w:val="67D44995"/>
    <w:rsid w:val="67E75316"/>
    <w:rsid w:val="68486D77"/>
    <w:rsid w:val="68B471DC"/>
    <w:rsid w:val="68C5777C"/>
    <w:rsid w:val="696D204B"/>
    <w:rsid w:val="69801FEC"/>
    <w:rsid w:val="69AA269A"/>
    <w:rsid w:val="6A146F28"/>
    <w:rsid w:val="6A3318EE"/>
    <w:rsid w:val="6A59592C"/>
    <w:rsid w:val="6AB06EB0"/>
    <w:rsid w:val="6AED4B3F"/>
    <w:rsid w:val="6B1D6001"/>
    <w:rsid w:val="6B686774"/>
    <w:rsid w:val="6C8F1348"/>
    <w:rsid w:val="6C923809"/>
    <w:rsid w:val="6CCE3FBA"/>
    <w:rsid w:val="6D180737"/>
    <w:rsid w:val="6DBA0F8A"/>
    <w:rsid w:val="6E5D5206"/>
    <w:rsid w:val="6E667F96"/>
    <w:rsid w:val="6F196EC1"/>
    <w:rsid w:val="6F6520DA"/>
    <w:rsid w:val="6FB3421E"/>
    <w:rsid w:val="6FE570FB"/>
    <w:rsid w:val="70B64F72"/>
    <w:rsid w:val="70F43EAF"/>
    <w:rsid w:val="723B711A"/>
    <w:rsid w:val="724944F7"/>
    <w:rsid w:val="725A1BD9"/>
    <w:rsid w:val="725E0C30"/>
    <w:rsid w:val="72AA2319"/>
    <w:rsid w:val="72CC7A7C"/>
    <w:rsid w:val="72F26735"/>
    <w:rsid w:val="735B241E"/>
    <w:rsid w:val="73E8560C"/>
    <w:rsid w:val="748C6750"/>
    <w:rsid w:val="749D1E72"/>
    <w:rsid w:val="74AF13F5"/>
    <w:rsid w:val="751248D1"/>
    <w:rsid w:val="75322264"/>
    <w:rsid w:val="75411028"/>
    <w:rsid w:val="75B25AB4"/>
    <w:rsid w:val="76242587"/>
    <w:rsid w:val="76BA7E32"/>
    <w:rsid w:val="76DB4817"/>
    <w:rsid w:val="76F263B5"/>
    <w:rsid w:val="77304540"/>
    <w:rsid w:val="775014EE"/>
    <w:rsid w:val="77596FE2"/>
    <w:rsid w:val="77CA613E"/>
    <w:rsid w:val="790914C1"/>
    <w:rsid w:val="79206980"/>
    <w:rsid w:val="79A56000"/>
    <w:rsid w:val="7A70282A"/>
    <w:rsid w:val="7ADF71AB"/>
    <w:rsid w:val="7B4035BE"/>
    <w:rsid w:val="7BA364E2"/>
    <w:rsid w:val="7BC333B9"/>
    <w:rsid w:val="7EC83D0D"/>
    <w:rsid w:val="7FE61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line="288" w:lineRule="auto"/>
    </w:pPr>
    <w:rPr>
      <w:sz w:val="28"/>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888</Words>
  <Characters>965</Characters>
  <Lines>0</Lines>
  <Paragraphs>0</Paragraphs>
  <TotalTime>41</TotalTime>
  <ScaleCrop>false</ScaleCrop>
  <LinksUpToDate>false</LinksUpToDate>
  <CharactersWithSpaces>1040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2019-04-02T09:01:00Z</dcterms:created>
  <dc:creator>李李</dc:creator>
  <cp:lastModifiedBy>Administrator</cp:lastModifiedBy>
  <cp:lastPrinted>2022-04-29T07:37:25Z</cp:lastPrinted>
  <dcterms:modified xsi:type="dcterms:W3CDTF">2022-04-29T07:45:13Z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73D70FAD6F5F49A88ABD27778A72BECD</vt:lpwstr>
  </property>
</Properties>
</file>