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吴川市袂花江碧道吴川段提升建设工程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吴川市袂花江碧道吴川段提升建设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工程</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吴川市博铺街道沿江社区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80.01万元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仿宋"/>
                <w:lang w:val="en-US" w:eastAsia="zh-CN"/>
              </w:rPr>
            </w:pPr>
            <w:r>
              <w:rPr>
                <w:rFonts w:hint="eastAsia" w:ascii="仿宋" w:hAnsi="仿宋" w:eastAsia="仿宋" w:cs="仿宋"/>
                <w:lang w:val="en-US" w:eastAsia="zh-CN"/>
              </w:rPr>
              <w:t>碧道范围为桩号KO+000～KO+569左岸，共计建设护岸长度0.569千米，护岸措施包含草皮护坡、锁式植草砖生态护坡；建设人行道长度约0.087千米。型式为0.5米宽的绿化带+3.5米宽慢行道路（含护栏宽度）+1.5米花圃+0.5米绿化带，起点顺接现状碧道。</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444</Characters>
  <Lines>0</Lines>
  <Paragraphs>0</Paragraphs>
  <TotalTime>9</TotalTime>
  <ScaleCrop>false</ScaleCrop>
  <LinksUpToDate>false</LinksUpToDate>
  <CharactersWithSpaces>519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2022-04-29T08:30:00Z</cp:lastPrinted>
  <dcterms:modified xsi:type="dcterms:W3CDTF">2022-04-29T09:05:04Z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