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bookmarkStart w:id="0" w:name="_GoBack"/>
      <w:r>
        <w:rPr>
          <w:rFonts w:hint="eastAsia" w:ascii="宋体" w:hAnsi="宋体" w:eastAsia="宋体" w:cs="宋体"/>
          <w:b/>
          <w:bCs/>
          <w:sz w:val="44"/>
          <w:szCs w:val="44"/>
        </w:rPr>
        <w:t>关于</w:t>
      </w:r>
      <w:r>
        <w:rPr>
          <w:rFonts w:hint="eastAsia" w:ascii="宋体" w:hAnsi="宋体" w:eastAsia="宋体" w:cs="宋体"/>
          <w:b/>
          <w:bCs/>
          <w:sz w:val="44"/>
          <w:szCs w:val="44"/>
          <w:lang w:eastAsia="zh-CN"/>
        </w:rPr>
        <w:t>吴川市浅水镇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杨梅村委会新坡村垃圾屋建设工程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吴川市浅水镇杨梅村委会新坡村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垃圾屋建设工程</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吴川市浅水镇杨梅村民委员会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吴川市浅水镇杨梅村民委员会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吴川市浅水镇杨梅村民委员会新坡村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12.5万元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sz w:val="28"/>
                <w:szCs w:val="28"/>
                <w:lang w:val="en-US" w:eastAsia="zh-CN"/>
              </w:rPr>
              <w:t>建设一座</w:t>
            </w:r>
            <w:r>
              <w:rPr>
                <w:rFonts w:hint="eastAsia" w:ascii="仿宋" w:hAnsi="仿宋" w:eastAsia="仿宋" w:cs="仿宋"/>
                <w:b w:val="0"/>
                <w:bCs w:val="0"/>
                <w:sz w:val="28"/>
                <w:szCs w:val="28"/>
                <w:lang w:val="en-US" w:eastAsia="zh-CN"/>
              </w:rPr>
              <w:t>面积</w:t>
            </w:r>
            <w:r>
              <w:rPr>
                <w:rFonts w:hint="eastAsia" w:ascii="仿宋" w:hAnsi="仿宋" w:eastAsia="仿宋" w:cs="仿宋"/>
                <w:sz w:val="28"/>
                <w:szCs w:val="28"/>
                <w:lang w:val="en-US" w:eastAsia="zh-CN"/>
              </w:rPr>
              <w:t>29平方米的垃圾屋,包括涵盖土建工程、装修工程、机电安装工程。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11日至2022年4月18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2022年4月11日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EC7E39"/>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6E8071A"/>
    <w:rsid w:val="38631711"/>
    <w:rsid w:val="38777DE5"/>
    <w:rsid w:val="38B116FC"/>
    <w:rsid w:val="3950418C"/>
    <w:rsid w:val="398F1B8B"/>
    <w:rsid w:val="39BB469A"/>
    <w:rsid w:val="3A2E7B96"/>
    <w:rsid w:val="3AAB228B"/>
    <w:rsid w:val="3AF93ED4"/>
    <w:rsid w:val="3B066E0A"/>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668</Words>
  <Characters>820</Characters>
  <Lines>0</Lines>
  <Paragraphs>0</Paragraphs>
  <TotalTime>5</TotalTime>
  <ScaleCrop>false</ScaleCrop>
  <LinksUpToDate>false</LinksUpToDate>
  <CharactersWithSpaces>895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2022-04-11T03:43:19Z</cp:lastPrinted>
  <dcterms:modified xsi:type="dcterms:W3CDTF">2022-04-11T03:45:06Z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