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吴川市振文镇石碇村民委员会戴屋村排污管道铺设及巷道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硬底化及环境美化建设项目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吴川市振文镇石碇村民委员会戴屋村排污管道铺设及巷道硬底化及环境美化建设项目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bookmarkStart w:id="0" w:name="_GoBack"/>
            <w:r>
              <w:rPr>
                <w:rFonts w:hint="eastAsia" w:ascii="仿宋" w:hAnsi="仿宋" w:eastAsia="仿宋" w:cs="仿宋"/>
                <w:b w:val="0"/>
                <w:bCs w:val="0"/>
                <w:sz w:val="28"/>
                <w:szCs w:val="28"/>
                <w:lang w:eastAsia="zh-CN"/>
              </w:rPr>
              <w:t>吴川市振文镇石碇村民委员会</w:t>
            </w:r>
            <w:bookmarkEnd w:id="0"/>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吴川市振文镇石碇村民委员会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吴川市振文镇石碇村民委员会戴屋村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村内铺设口径为0.3米的排污管道，长度150米（其中40米需切割水泥路面埋管），具体为戴周钦屋北—垃圾池路汇合点路段65米，戴栋荣屋东—戴杰余屋前路段85米；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村内巷道硬底化长150米，具体为戴周钦屋北—垃圾池路汇点路段长65米、宽6米、厚0.2米，戴栋荣屋东—戴杰余屋前路段长85米、宽2.5米、厚0.2米；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村内环境美化整治（清理杂草、生活垃圾清理。环村道路绿植修剪等）500平方米；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公告宣传墙设计制作安装高约2米、宽约20米，位戴屋小学北面围墙处，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41C49"/>
    <w:multiLevelType w:val="singleLevel"/>
    <w:tmpl w:val="E0C41C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2022-03-25T07:38:01Z</cp:lastPrinted>
  <dcterms:modified xsi:type="dcterms:W3CDTF">2022-03-25T07:39:21Z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