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吴川市发展和改革局关于2023年湛江市吴川市长岐镇黎屋村委会流滩村穿堤涵闸维修</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工程项目立项审批前的公示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吴川市发展和改革局关于2023年湛江市吴川市长岐镇黎屋村委会流滩村穿堤涵闸维修工程项目立项审批前的公示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吴川市</w:t>
            </w:r>
            <w:r>
              <w:rPr>
                <w:rFonts w:hint="eastAsia" w:ascii="仿宋" w:hAnsi="仿宋" w:eastAsia="仿宋" w:cs="仿宋"/>
                <w:sz w:val="28"/>
                <w:szCs w:val="28"/>
                <w:lang w:val="en-US" w:eastAsia="zh-CN"/>
              </w:rPr>
              <w:t>长岐镇人民政府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rPr>
              <w:t>吴川市</w:t>
            </w:r>
            <w:r>
              <w:rPr>
                <w:rFonts w:hint="eastAsia" w:ascii="仿宋" w:hAnsi="仿宋" w:eastAsia="仿宋" w:cs="仿宋"/>
                <w:sz w:val="28"/>
                <w:szCs w:val="28"/>
                <w:lang w:val="en-US" w:eastAsia="zh-CN"/>
              </w:rPr>
              <w:t>长岐镇人民政府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sz w:val="28"/>
                <w:szCs w:val="28"/>
                <w:lang w:val="en-US" w:eastAsia="zh-CN"/>
              </w:rPr>
              <w:t>吴川市长岐镇黎屋村委会流滩村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11万元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维修穿堤涵1座、渠道清淤200米等。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25日至2024年1月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2023年12月25日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F4E77D0"/>
    <w:rsid w:val="221D5F2D"/>
    <w:rsid w:val="23024752"/>
    <w:rsid w:val="25855433"/>
    <w:rsid w:val="27CE2F45"/>
    <w:rsid w:val="289C21E8"/>
    <w:rsid w:val="2A3C7BF4"/>
    <w:rsid w:val="32532482"/>
    <w:rsid w:val="38045D93"/>
    <w:rsid w:val="384C516A"/>
    <w:rsid w:val="3A744490"/>
    <w:rsid w:val="41F630FF"/>
    <w:rsid w:val="43345A83"/>
    <w:rsid w:val="45802C18"/>
    <w:rsid w:val="4B123CC7"/>
    <w:rsid w:val="567540F5"/>
    <w:rsid w:val="59F93AF1"/>
    <w:rsid w:val="5A3D5127"/>
    <w:rsid w:val="67281ED0"/>
    <w:rsid w:val="68E06629"/>
    <w:rsid w:val="6967097D"/>
    <w:rsid w:val="697A49CF"/>
    <w:rsid w:val="6C305A63"/>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2023-12-22T08:47:00Z</cp:lastPrinted>
  <dcterms:modified xsi:type="dcterms:W3CDTF">2023-12-25T03:44:23Z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