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关于吴川市浅水镇杨梅村委会杨梅仔村路灯亮化工程项目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关于吴川市浅水镇杨梅村委会杨梅仔村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路灯亮化工程项目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吴川市浅水镇杨梅村杨梅仔经济合作社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吴川市浅水镇杨梅村杨梅仔经济合作社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吴川市浅水镇杨梅村杨梅仔村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22.65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湛江市交通投资集团有限公司扶贫济困日捐赠资金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新建80盏6米杆高太阳能路灯（120W太阳能板、70AH电池）制作安装，路灯基础浇捣及钢筋笼制作安装等。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18</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12</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2023-08-11T07:10:59Z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