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宋体" w:hAnsi="宋体" w:eastAsia="宋体" w:cs="宋体"/>
          <w:b/>
          <w:bCs/>
          <w:color w:val="333333"/>
          <w:sz w:val="44"/>
          <w:szCs w:val="44"/>
        </w:rPr>
      </w:pPr>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val="en-US" w:eastAsia="zh-CN"/>
        </w:rPr>
        <w:t>2022年湛江市吴川市浅水镇新屋村委会下赤岭村村巷路项目</w:t>
      </w:r>
      <w:r>
        <w:rPr>
          <w:rFonts w:hint="eastAsia" w:ascii="宋体" w:hAnsi="宋体" w:eastAsia="宋体" w:cs="宋体"/>
          <w:b/>
          <w:bCs/>
          <w:sz w:val="44"/>
          <w:szCs w:val="44"/>
        </w:rPr>
        <w:t>立项审批前的公示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1414"/>
        <w:gridCol w:w="3033"/>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969"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center"/>
              <w:rPr>
                <w:rFonts w:ascii="仿宋" w:hAnsi="仿宋" w:eastAsia="仿宋" w:cs="仿宋"/>
                <w:color w:val="333333"/>
                <w:sz w:val="28"/>
                <w:szCs w:val="28"/>
              </w:rPr>
            </w:pPr>
            <w:r>
              <w:rPr>
                <w:rFonts w:hint="eastAsia" w:ascii="仿宋" w:hAnsi="仿宋" w:eastAsia="仿宋" w:cs="仿宋"/>
                <w:color w:val="333333"/>
                <w:kern w:val="0"/>
                <w:sz w:val="28"/>
                <w:szCs w:val="28"/>
              </w:rPr>
              <w:t>事项名称</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400" w:lineRule="exact"/>
              <w:jc w:val="center"/>
              <w:rPr>
                <w:rFonts w:ascii="仿宋" w:hAnsi="仿宋" w:eastAsia="仿宋" w:cs="宋体"/>
                <w:bCs/>
                <w:color w:val="333333"/>
                <w:sz w:val="24"/>
                <w:szCs w:val="24"/>
              </w:rPr>
            </w:pPr>
            <w:r>
              <w:rPr>
                <w:rFonts w:hint="eastAsia" w:ascii="仿宋" w:hAnsi="仿宋" w:eastAsia="仿宋" w:cs="宋体"/>
                <w:bCs/>
                <w:sz w:val="24"/>
                <w:szCs w:val="24"/>
              </w:rPr>
              <w:t>吴川市发展和改革局关于</w:t>
            </w:r>
            <w:r>
              <w:rPr>
                <w:rFonts w:hint="eastAsia" w:ascii="仿宋" w:hAnsi="仿宋" w:eastAsia="仿宋" w:cs="宋体"/>
                <w:bCs/>
                <w:sz w:val="24"/>
                <w:szCs w:val="24"/>
                <w:lang w:val="en-US" w:eastAsia="zh-CN"/>
              </w:rPr>
              <w:t>2022年湛江市吴川市浅水镇新屋村委会下赤岭村村巷路项目</w:t>
            </w:r>
            <w:r>
              <w:rPr>
                <w:rFonts w:hint="eastAsia" w:ascii="仿宋" w:hAnsi="仿宋" w:eastAsia="仿宋" w:cs="宋体"/>
                <w:bCs/>
                <w:sz w:val="24"/>
                <w:szCs w:val="24"/>
              </w:rPr>
              <w:t>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left"/>
              <w:rPr>
                <w:rFonts w:ascii="仿宋" w:hAnsi="仿宋" w:eastAsia="仿宋" w:cs="仿宋"/>
                <w:color w:val="333333"/>
                <w:sz w:val="28"/>
                <w:szCs w:val="28"/>
              </w:rPr>
            </w:pPr>
            <w:r>
              <w:rPr>
                <w:rFonts w:hint="eastAsia" w:ascii="仿宋" w:hAnsi="仿宋" w:eastAsia="仿宋" w:cs="仿宋"/>
                <w:color w:val="333333"/>
                <w:kern w:val="0"/>
                <w:sz w:val="28"/>
                <w:szCs w:val="28"/>
              </w:rPr>
              <w:t>申报单位</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400" w:lineRule="exact"/>
              <w:rPr>
                <w:rFonts w:ascii="仿宋" w:hAnsi="仿宋" w:eastAsia="仿宋" w:cs="仿宋"/>
                <w:sz w:val="24"/>
                <w:szCs w:val="24"/>
              </w:rPr>
            </w:pPr>
            <w:r>
              <w:rPr>
                <w:rFonts w:hint="eastAsia" w:ascii="仿宋" w:hAnsi="仿宋" w:eastAsia="仿宋" w:cs="仿宋"/>
                <w:sz w:val="24"/>
                <w:szCs w:val="24"/>
                <w:lang w:val="en-US" w:eastAsia="zh-CN"/>
              </w:rPr>
              <w:t>广东省吴川市浅水镇新屋村下赤岭岭经济合作社</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center"/>
              <w:rPr>
                <w:rFonts w:ascii="仿宋" w:hAnsi="仿宋" w:eastAsia="仿宋" w:cs="仿宋"/>
                <w:color w:val="333333"/>
                <w:sz w:val="24"/>
                <w:szCs w:val="24"/>
              </w:rPr>
            </w:pPr>
            <w:r>
              <w:rPr>
                <w:rFonts w:hint="eastAsia" w:ascii="仿宋" w:hAnsi="仿宋" w:eastAsia="仿宋" w:cs="仿宋"/>
                <w:color w:val="333333"/>
                <w:kern w:val="0"/>
                <w:sz w:val="24"/>
                <w:szCs w:val="24"/>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400" w:lineRule="exact"/>
              <w:rPr>
                <w:rFonts w:ascii="仿宋" w:hAnsi="仿宋" w:eastAsia="仿宋" w:cs="仿宋"/>
                <w:sz w:val="24"/>
                <w:szCs w:val="24"/>
              </w:rPr>
            </w:pPr>
            <w:r>
              <w:rPr>
                <w:rFonts w:hint="eastAsia" w:ascii="仿宋" w:hAnsi="仿宋" w:eastAsia="仿宋" w:cs="仿宋"/>
                <w:sz w:val="24"/>
                <w:szCs w:val="24"/>
                <w:lang w:val="en-US" w:eastAsia="zh-CN"/>
              </w:rPr>
              <w:t>广东省吴川市浅水镇新屋村下赤岭岭经济合作社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93"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left"/>
              <w:rPr>
                <w:rFonts w:ascii="仿宋" w:hAnsi="仿宋" w:eastAsia="仿宋" w:cs="仿宋"/>
                <w:color w:val="333333"/>
                <w:sz w:val="28"/>
                <w:szCs w:val="28"/>
              </w:rPr>
            </w:pPr>
            <w:r>
              <w:rPr>
                <w:rFonts w:hint="eastAsia" w:ascii="仿宋" w:hAnsi="仿宋" w:eastAsia="仿宋" w:cs="仿宋"/>
                <w:color w:val="333333"/>
                <w:kern w:val="0"/>
                <w:sz w:val="28"/>
                <w:szCs w:val="28"/>
              </w:rPr>
              <w:t>建设地点</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400" w:lineRule="exact"/>
              <w:rPr>
                <w:rFonts w:ascii="仿宋" w:hAnsi="仿宋" w:eastAsia="仿宋" w:cs="仿宋"/>
                <w:sz w:val="24"/>
                <w:szCs w:val="24"/>
              </w:rPr>
            </w:pPr>
            <w:r>
              <w:rPr>
                <w:rFonts w:hint="eastAsia" w:ascii="仿宋" w:hAnsi="仿宋" w:eastAsia="仿宋" w:cs="宋体"/>
                <w:bCs/>
                <w:sz w:val="24"/>
                <w:szCs w:val="24"/>
                <w:lang w:val="en-US" w:eastAsia="zh-CN"/>
              </w:rPr>
              <w:t>吴川市浅水镇新屋村委会下赤岭村</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center"/>
              <w:rPr>
                <w:rFonts w:ascii="仿宋" w:hAnsi="仿宋" w:eastAsia="仿宋" w:cs="仿宋"/>
                <w:color w:val="333333"/>
                <w:sz w:val="24"/>
                <w:szCs w:val="24"/>
              </w:rPr>
            </w:pPr>
            <w:r>
              <w:rPr>
                <w:rFonts w:hint="eastAsia" w:ascii="仿宋" w:hAnsi="仿宋" w:eastAsia="仿宋" w:cs="仿宋"/>
                <w:color w:val="333333"/>
                <w:kern w:val="0"/>
                <w:sz w:val="24"/>
                <w:szCs w:val="24"/>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tabs>
                <w:tab w:val="left" w:pos="665"/>
                <w:tab w:val="center" w:pos="1528"/>
              </w:tabs>
              <w:spacing w:before="150" w:line="400" w:lineRule="exact"/>
              <w:rPr>
                <w:rFonts w:ascii="仿宋" w:hAnsi="仿宋" w:eastAsia="仿宋" w:cs="仿宋"/>
                <w:color w:val="333333"/>
                <w:sz w:val="24"/>
                <w:szCs w:val="24"/>
              </w:rPr>
            </w:pPr>
            <w:r>
              <w:rPr>
                <w:rFonts w:hint="eastAsia" w:ascii="仿宋" w:hAnsi="仿宋" w:eastAsia="仿宋" w:cs="仿宋"/>
                <w:color w:val="333333"/>
                <w:sz w:val="24"/>
                <w:szCs w:val="24"/>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93"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left"/>
              <w:rPr>
                <w:rFonts w:ascii="仿宋" w:hAnsi="仿宋" w:eastAsia="仿宋" w:cs="仿宋"/>
                <w:color w:val="333333"/>
                <w:sz w:val="28"/>
                <w:szCs w:val="28"/>
              </w:rPr>
            </w:pPr>
            <w:r>
              <w:rPr>
                <w:rFonts w:hint="eastAsia" w:ascii="仿宋" w:hAnsi="仿宋" w:eastAsia="仿宋" w:cs="仿宋"/>
                <w:color w:val="333333"/>
                <w:kern w:val="0"/>
                <w:sz w:val="28"/>
                <w:szCs w:val="28"/>
              </w:rPr>
              <w:t>总投资</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center"/>
              <w:rPr>
                <w:rFonts w:ascii="仿宋" w:hAnsi="仿宋" w:eastAsia="仿宋" w:cs="仿宋"/>
                <w:color w:val="333333"/>
                <w:sz w:val="24"/>
                <w:szCs w:val="24"/>
              </w:rPr>
            </w:pPr>
            <w:r>
              <w:rPr>
                <w:rFonts w:hint="eastAsia" w:ascii="仿宋" w:hAnsi="仿宋" w:eastAsia="仿宋" w:cs="仿宋"/>
                <w:color w:val="333333"/>
                <w:sz w:val="24"/>
                <w:szCs w:val="24"/>
                <w:lang w:val="en-US" w:eastAsia="zh-CN"/>
              </w:rPr>
              <w:t>42.48</w:t>
            </w:r>
            <w:r>
              <w:rPr>
                <w:rFonts w:hint="eastAsia" w:ascii="仿宋" w:hAnsi="仿宋" w:eastAsia="仿宋" w:cs="仿宋"/>
                <w:color w:val="333333"/>
                <w:sz w:val="24"/>
                <w:szCs w:val="24"/>
              </w:rPr>
              <w:t>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rPr>
                <w:rFonts w:ascii="仿宋" w:hAnsi="仿宋" w:eastAsia="仿宋" w:cs="仿宋"/>
                <w:color w:val="333333"/>
                <w:sz w:val="24"/>
                <w:szCs w:val="24"/>
              </w:rPr>
            </w:pPr>
            <w:r>
              <w:rPr>
                <w:rFonts w:hint="eastAsia" w:ascii="仿宋" w:hAnsi="仿宋" w:eastAsia="仿宋" w:cs="仿宋"/>
                <w:color w:val="333333"/>
                <w:kern w:val="0"/>
                <w:sz w:val="24"/>
                <w:szCs w:val="24"/>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400" w:lineRule="exact"/>
              <w:rPr>
                <w:rFonts w:ascii="仿宋" w:hAnsi="仿宋" w:eastAsia="仿宋" w:cs="仿宋"/>
                <w:sz w:val="24"/>
                <w:szCs w:val="24"/>
              </w:rPr>
            </w:pPr>
            <w:r>
              <w:rPr>
                <w:rFonts w:hint="eastAsia" w:ascii="仿宋" w:hAnsi="仿宋" w:eastAsia="仿宋" w:cs="仿宋"/>
                <w:sz w:val="24"/>
                <w:szCs w:val="24"/>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9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left"/>
              <w:rPr>
                <w:rFonts w:ascii="仿宋" w:hAnsi="仿宋" w:eastAsia="仿宋" w:cs="仿宋"/>
                <w:color w:val="333333"/>
                <w:sz w:val="28"/>
                <w:szCs w:val="28"/>
              </w:rPr>
            </w:pPr>
            <w:r>
              <w:rPr>
                <w:rFonts w:hint="eastAsia" w:ascii="仿宋" w:hAnsi="仿宋" w:eastAsia="仿宋" w:cs="仿宋"/>
                <w:color w:val="333333"/>
                <w:kern w:val="0"/>
                <w:sz w:val="28"/>
                <w:szCs w:val="28"/>
              </w:rPr>
              <w:t>建设规模及主要内容</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spacing w:line="400" w:lineRule="exact"/>
              <w:jc w:val="left"/>
              <w:rPr>
                <w:rFonts w:ascii="仿宋" w:hAnsi="仿宋" w:eastAsia="仿宋"/>
              </w:rPr>
            </w:pPr>
            <w:r>
              <w:rPr>
                <w:rFonts w:hint="eastAsia" w:ascii="仿宋" w:hAnsi="仿宋" w:eastAsia="仿宋"/>
                <w:sz w:val="24"/>
                <w:szCs w:val="24"/>
                <w:lang w:val="en-US" w:eastAsia="zh-CN"/>
              </w:rPr>
              <w:t>(一)硬底化建设巷道11条,分别是长52米、宽1.5米、厚0.2米,长28米、宽1.5米、厚0.2米,长16米、宽2米、厚0.2米,长44米、宽2米、厚0.2米,长22米、宽2米、厚0.2米,长124米、宽3米、厚0.2米,长33米、宽2米、厚0.2米,长25米、宽2米、厚0.2米,长11.3米、宽1.5米、厚0.2米,长31米、宽3米、厚0.2米,长241米、宽3米、厚0.2米;(二)建设一堵长30米、高2.75米、厚0.3米的挡土墙</w:t>
            </w:r>
            <w:bookmarkStart w:id="0" w:name="_GoBack"/>
            <w:bookmarkEnd w:id="0"/>
            <w:r>
              <w:rPr>
                <w:rFonts w:hint="eastAsia" w:ascii="仿宋" w:hAnsi="仿宋" w:eastAsia="仿宋"/>
                <w:sz w:val="24"/>
                <w:szCs w:val="24"/>
                <w:lang w:val="en-US" w:eastAsia="zh-CN"/>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left"/>
              <w:rPr>
                <w:rFonts w:ascii="仿宋" w:hAnsi="仿宋" w:eastAsia="仿宋" w:cs="仿宋"/>
                <w:color w:val="333333"/>
                <w:sz w:val="28"/>
                <w:szCs w:val="28"/>
              </w:rPr>
            </w:pPr>
            <w:r>
              <w:rPr>
                <w:rFonts w:hint="eastAsia" w:ascii="仿宋" w:hAnsi="仿宋" w:eastAsia="仿宋" w:cs="仿宋"/>
                <w:color w:val="333333"/>
                <w:kern w:val="0"/>
                <w:sz w:val="28"/>
                <w:szCs w:val="28"/>
              </w:rPr>
              <w:t>审批股室</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center"/>
              <w:rPr>
                <w:rFonts w:ascii="仿宋" w:hAnsi="仿宋" w:eastAsia="仿宋" w:cs="仿宋"/>
                <w:color w:val="333333"/>
                <w:sz w:val="24"/>
                <w:szCs w:val="24"/>
              </w:rPr>
            </w:pPr>
            <w:r>
              <w:rPr>
                <w:rFonts w:hint="eastAsia" w:ascii="仿宋" w:hAnsi="仿宋" w:eastAsia="仿宋" w:cs="仿宋"/>
                <w:color w:val="333333"/>
                <w:sz w:val="24"/>
                <w:szCs w:val="24"/>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center"/>
              <w:rPr>
                <w:rFonts w:ascii="仿宋" w:hAnsi="仿宋" w:eastAsia="仿宋" w:cs="仿宋"/>
                <w:color w:val="333333"/>
                <w:sz w:val="24"/>
                <w:szCs w:val="24"/>
              </w:rPr>
            </w:pPr>
            <w:r>
              <w:rPr>
                <w:rFonts w:hint="eastAsia" w:ascii="仿宋" w:hAnsi="仿宋" w:eastAsia="仿宋" w:cs="仿宋"/>
                <w:color w:val="333333"/>
                <w:kern w:val="0"/>
                <w:sz w:val="24"/>
                <w:szCs w:val="24"/>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center"/>
              <w:rPr>
                <w:rFonts w:ascii="仿宋" w:hAnsi="仿宋" w:eastAsia="仿宋" w:cs="仿宋"/>
                <w:color w:val="333333"/>
                <w:sz w:val="24"/>
                <w:szCs w:val="24"/>
              </w:rPr>
            </w:pPr>
            <w:r>
              <w:rPr>
                <w:rFonts w:hint="eastAsia" w:ascii="仿宋" w:hAnsi="仿宋" w:eastAsia="仿宋" w:cs="仿宋"/>
                <w:color w:val="000000"/>
                <w:kern w:val="0"/>
                <w:sz w:val="24"/>
                <w:szCs w:val="24"/>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left"/>
              <w:rPr>
                <w:rFonts w:ascii="仿宋" w:hAnsi="仿宋" w:eastAsia="仿宋" w:cs="仿宋"/>
                <w:color w:val="333333"/>
                <w:sz w:val="28"/>
                <w:szCs w:val="28"/>
              </w:rPr>
            </w:pPr>
            <w:r>
              <w:rPr>
                <w:rFonts w:hint="eastAsia" w:ascii="仿宋" w:hAnsi="仿宋" w:eastAsia="仿宋" w:cs="仿宋"/>
                <w:color w:val="333333"/>
                <w:kern w:val="0"/>
                <w:sz w:val="28"/>
                <w:szCs w:val="28"/>
              </w:rPr>
              <w:t>电子邮箱</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center"/>
              <w:rPr>
                <w:rFonts w:ascii="仿宋" w:hAnsi="仿宋" w:eastAsia="仿宋" w:cs="仿宋"/>
                <w:color w:val="333333"/>
                <w:sz w:val="24"/>
                <w:szCs w:val="24"/>
              </w:rPr>
            </w:pPr>
            <w:r>
              <w:rPr>
                <w:rFonts w:hint="eastAsia" w:ascii="仿宋" w:hAnsi="仿宋" w:eastAsia="仿宋" w:cs="仿宋"/>
                <w:color w:val="000000"/>
                <w:kern w:val="0"/>
                <w:sz w:val="24"/>
                <w:szCs w:val="24"/>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center"/>
              <w:rPr>
                <w:rFonts w:ascii="仿宋" w:hAnsi="仿宋" w:eastAsia="仿宋" w:cs="仿宋"/>
                <w:color w:val="333333"/>
                <w:sz w:val="24"/>
                <w:szCs w:val="24"/>
              </w:rPr>
            </w:pPr>
            <w:r>
              <w:rPr>
                <w:rFonts w:hint="eastAsia" w:ascii="仿宋" w:hAnsi="仿宋" w:eastAsia="仿宋" w:cs="仿宋"/>
                <w:color w:val="333333"/>
                <w:kern w:val="0"/>
                <w:sz w:val="24"/>
                <w:szCs w:val="24"/>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center"/>
              <w:rPr>
                <w:rFonts w:ascii="仿宋" w:hAnsi="仿宋" w:eastAsia="仿宋" w:cs="仿宋"/>
                <w:color w:val="333333"/>
                <w:sz w:val="24"/>
                <w:szCs w:val="24"/>
              </w:rPr>
            </w:pPr>
            <w:r>
              <w:rPr>
                <w:rFonts w:hint="eastAsia" w:ascii="仿宋" w:hAnsi="仿宋" w:eastAsia="仿宋" w:cs="仿宋"/>
                <w:color w:val="000000"/>
                <w:kern w:val="0"/>
                <w:sz w:val="24"/>
                <w:szCs w:val="24"/>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left"/>
              <w:rPr>
                <w:rFonts w:ascii="仿宋" w:hAnsi="仿宋" w:eastAsia="仿宋" w:cs="仿宋"/>
                <w:color w:val="333333"/>
                <w:sz w:val="28"/>
                <w:szCs w:val="28"/>
              </w:rPr>
            </w:pPr>
            <w:r>
              <w:rPr>
                <w:rFonts w:hint="eastAsia" w:ascii="仿宋" w:hAnsi="仿宋" w:eastAsia="仿宋" w:cs="仿宋"/>
                <w:color w:val="333333"/>
                <w:kern w:val="0"/>
                <w:sz w:val="28"/>
                <w:szCs w:val="28"/>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center"/>
              <w:rPr>
                <w:rFonts w:ascii="仿宋" w:hAnsi="仿宋" w:eastAsia="仿宋" w:cs="仿宋"/>
                <w:color w:val="333333"/>
                <w:sz w:val="24"/>
                <w:szCs w:val="24"/>
              </w:rPr>
            </w:pPr>
            <w:r>
              <w:rPr>
                <w:rFonts w:hint="eastAsia" w:ascii="仿宋" w:hAnsi="仿宋" w:eastAsia="仿宋" w:cs="仿宋"/>
                <w:color w:val="333333"/>
                <w:sz w:val="24"/>
                <w:szCs w:val="24"/>
              </w:rPr>
              <w:t>吴川市解放中路143号吴川市发展和改革局</w:t>
            </w:r>
          </w:p>
        </w:tc>
      </w:tr>
    </w:tbl>
    <w:p>
      <w:pPr>
        <w:widowControl/>
        <w:spacing w:before="150" w:line="400" w:lineRule="exact"/>
        <w:jc w:val="left"/>
        <w:rPr>
          <w:rFonts w:ascii="仿宋" w:hAnsi="仿宋" w:eastAsia="仿宋" w:cs="仿宋"/>
          <w:color w:val="333333"/>
          <w:sz w:val="24"/>
          <w:szCs w:val="24"/>
        </w:rPr>
      </w:pPr>
      <w:r>
        <w:rPr>
          <w:rFonts w:hint="eastAsia" w:ascii="仿宋" w:hAnsi="仿宋" w:eastAsia="仿宋" w:cs="仿宋"/>
          <w:color w:val="333333"/>
          <w:kern w:val="0"/>
          <w:sz w:val="24"/>
          <w:szCs w:val="24"/>
        </w:rPr>
        <w:t>本公示的期限为   2023年</w:t>
      </w:r>
      <w:r>
        <w:rPr>
          <w:rFonts w:hint="eastAsia" w:ascii="仿宋" w:hAnsi="仿宋" w:eastAsia="仿宋" w:cs="仿宋"/>
          <w:color w:val="333333"/>
          <w:kern w:val="0"/>
          <w:sz w:val="24"/>
          <w:szCs w:val="24"/>
          <w:lang w:val="en-US" w:eastAsia="zh-CN"/>
        </w:rPr>
        <w:t>7</w:t>
      </w:r>
      <w:r>
        <w:rPr>
          <w:rFonts w:hint="eastAsia" w:ascii="仿宋" w:hAnsi="仿宋" w:eastAsia="仿宋" w:cs="仿宋"/>
          <w:color w:val="333333"/>
          <w:kern w:val="0"/>
          <w:sz w:val="24"/>
          <w:szCs w:val="24"/>
        </w:rPr>
        <w:t>月</w:t>
      </w:r>
      <w:r>
        <w:rPr>
          <w:rFonts w:hint="eastAsia" w:ascii="仿宋" w:hAnsi="仿宋" w:eastAsia="仿宋" w:cs="仿宋"/>
          <w:color w:val="333333"/>
          <w:kern w:val="0"/>
          <w:sz w:val="24"/>
          <w:szCs w:val="24"/>
          <w:lang w:val="en-US" w:eastAsia="zh-CN"/>
        </w:rPr>
        <w:t>12</w:t>
      </w:r>
      <w:r>
        <w:rPr>
          <w:rFonts w:hint="eastAsia" w:ascii="仿宋" w:hAnsi="仿宋" w:eastAsia="仿宋" w:cs="仿宋"/>
          <w:color w:val="333333"/>
          <w:kern w:val="0"/>
          <w:sz w:val="24"/>
          <w:szCs w:val="24"/>
        </w:rPr>
        <w:t>日至2023年</w:t>
      </w:r>
      <w:r>
        <w:rPr>
          <w:rFonts w:hint="eastAsia" w:ascii="仿宋" w:hAnsi="仿宋" w:eastAsia="仿宋" w:cs="仿宋"/>
          <w:color w:val="333333"/>
          <w:kern w:val="0"/>
          <w:sz w:val="24"/>
          <w:szCs w:val="24"/>
          <w:lang w:val="en-US" w:eastAsia="zh-CN"/>
        </w:rPr>
        <w:t>7</w:t>
      </w:r>
      <w:r>
        <w:rPr>
          <w:rFonts w:hint="eastAsia" w:ascii="仿宋" w:hAnsi="仿宋" w:eastAsia="仿宋" w:cs="仿宋"/>
          <w:color w:val="333333"/>
          <w:kern w:val="0"/>
          <w:sz w:val="24"/>
          <w:szCs w:val="24"/>
        </w:rPr>
        <w:t>月1</w:t>
      </w:r>
      <w:r>
        <w:rPr>
          <w:rFonts w:hint="eastAsia" w:ascii="仿宋" w:hAnsi="仿宋" w:eastAsia="仿宋" w:cs="仿宋"/>
          <w:color w:val="333333"/>
          <w:kern w:val="0"/>
          <w:sz w:val="24"/>
          <w:szCs w:val="24"/>
          <w:lang w:val="en-US" w:eastAsia="zh-CN"/>
        </w:rPr>
        <w:t>9</w:t>
      </w:r>
      <w:r>
        <w:rPr>
          <w:rFonts w:hint="eastAsia" w:ascii="仿宋" w:hAnsi="仿宋" w:eastAsia="仿宋" w:cs="仿宋"/>
          <w:color w:val="333333"/>
          <w:kern w:val="0"/>
          <w:sz w:val="24"/>
          <w:szCs w:val="24"/>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color w:val="333333"/>
          <w:sz w:val="24"/>
          <w:szCs w:val="24"/>
        </w:rPr>
        <w:t>吴川市发展和改革局</w:t>
      </w:r>
      <w:r>
        <w:rPr>
          <w:rFonts w:hint="eastAsia" w:ascii="仿宋" w:hAnsi="仿宋" w:eastAsia="仿宋" w:cs="仿宋"/>
          <w:color w:val="333333"/>
          <w:kern w:val="0"/>
          <w:sz w:val="24"/>
          <w:szCs w:val="24"/>
        </w:rPr>
        <w:t>行政审批前公示意见反馈表》并按上表提供的联系方式提交）。</w:t>
      </w:r>
    </w:p>
    <w:p>
      <w:pPr>
        <w:pStyle w:val="2"/>
        <w:spacing w:line="380" w:lineRule="exact"/>
        <w:rPr>
          <w:rFonts w:ascii="仿宋" w:hAnsi="仿宋" w:eastAsia="仿宋" w:cs="仿宋"/>
          <w:szCs w:val="28"/>
        </w:rPr>
      </w:pPr>
    </w:p>
    <w:p>
      <w:pPr>
        <w:spacing w:line="380" w:lineRule="exact"/>
        <w:ind w:firstLine="4900" w:firstLineChars="1750"/>
        <w:rPr>
          <w:rFonts w:ascii="仿宋" w:hAnsi="仿宋" w:eastAsia="仿宋" w:cs="仿宋"/>
          <w:sz w:val="28"/>
          <w:szCs w:val="28"/>
        </w:rPr>
      </w:pPr>
      <w:r>
        <w:rPr>
          <w:rFonts w:hint="eastAsia" w:ascii="仿宋" w:hAnsi="仿宋" w:eastAsia="仿宋" w:cs="仿宋"/>
          <w:sz w:val="28"/>
          <w:szCs w:val="28"/>
        </w:rPr>
        <w:t>吴川市发展和改革局</w:t>
      </w:r>
    </w:p>
    <w:p>
      <w:pPr>
        <w:pStyle w:val="2"/>
        <w:spacing w:line="460" w:lineRule="exact"/>
        <w:rPr>
          <w:rFonts w:ascii="宋体" w:hAnsi="宋体" w:eastAsia="宋体" w:cs="宋体"/>
          <w:b/>
          <w:bCs/>
          <w:sz w:val="24"/>
          <w:szCs w:val="24"/>
        </w:rPr>
      </w:pPr>
      <w:r>
        <w:rPr>
          <w:rFonts w:hint="eastAsia" w:ascii="仿宋" w:hAnsi="仿宋" w:eastAsia="仿宋" w:cs="仿宋"/>
          <w:szCs w:val="28"/>
        </w:rPr>
        <w:t xml:space="preserve">                                    2023年</w:t>
      </w:r>
      <w:r>
        <w:rPr>
          <w:rFonts w:hint="eastAsia" w:ascii="仿宋" w:hAnsi="仿宋" w:eastAsia="仿宋" w:cs="仿宋"/>
          <w:szCs w:val="28"/>
          <w:lang w:val="en-US" w:eastAsia="zh-CN"/>
        </w:rPr>
        <w:t>7</w:t>
      </w:r>
      <w:r>
        <w:rPr>
          <w:rFonts w:hint="eastAsia" w:ascii="仿宋" w:hAnsi="仿宋" w:eastAsia="仿宋" w:cs="仿宋"/>
          <w:szCs w:val="28"/>
        </w:rPr>
        <w:t>月</w:t>
      </w:r>
      <w:r>
        <w:rPr>
          <w:rFonts w:hint="eastAsia" w:ascii="仿宋" w:hAnsi="仿宋" w:eastAsia="仿宋" w:cs="仿宋"/>
          <w:szCs w:val="28"/>
          <w:lang w:val="en-US" w:eastAsia="zh-CN"/>
        </w:rPr>
        <w:t>12</w:t>
      </w:r>
      <w:r>
        <w:rPr>
          <w:rFonts w:hint="eastAsia" w:ascii="仿宋" w:hAnsi="仿宋" w:eastAsia="仿宋" w:cs="仿宋"/>
          <w:szCs w:val="28"/>
        </w:rPr>
        <w:t>日</w:t>
      </w:r>
    </w:p>
    <w:sectPr>
      <w:pgSz w:w="11906" w:h="16838"/>
      <w:pgMar w:top="1327" w:right="1633" w:bottom="1157" w:left="17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ZmYzhhYTFjYWUzZTFiNThkNThmZmQzMDAwNGY5MDYifQ=="/>
  </w:docVars>
  <w:rsids>
    <w:rsidRoot w:val="41B846EF"/>
    <w:rsid w:val="00236A3F"/>
    <w:rsid w:val="00251274"/>
    <w:rsid w:val="004A16F2"/>
    <w:rsid w:val="00911686"/>
    <w:rsid w:val="00941F40"/>
    <w:rsid w:val="00980186"/>
    <w:rsid w:val="00AC5743"/>
    <w:rsid w:val="00BA1E88"/>
    <w:rsid w:val="01386376"/>
    <w:rsid w:val="01681F88"/>
    <w:rsid w:val="01765B9F"/>
    <w:rsid w:val="021958C8"/>
    <w:rsid w:val="022316BA"/>
    <w:rsid w:val="023F7923"/>
    <w:rsid w:val="02876977"/>
    <w:rsid w:val="02AC0C3E"/>
    <w:rsid w:val="038D49EE"/>
    <w:rsid w:val="03996A08"/>
    <w:rsid w:val="03AD1AFA"/>
    <w:rsid w:val="040C09AF"/>
    <w:rsid w:val="04185516"/>
    <w:rsid w:val="047E5F13"/>
    <w:rsid w:val="04BD417C"/>
    <w:rsid w:val="04CA0738"/>
    <w:rsid w:val="04CC0BDB"/>
    <w:rsid w:val="053E579A"/>
    <w:rsid w:val="05483CC7"/>
    <w:rsid w:val="05891037"/>
    <w:rsid w:val="05B175AD"/>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32AD9"/>
    <w:rsid w:val="08E4273D"/>
    <w:rsid w:val="094E69A4"/>
    <w:rsid w:val="094E69B7"/>
    <w:rsid w:val="097802C5"/>
    <w:rsid w:val="0978516E"/>
    <w:rsid w:val="0979095C"/>
    <w:rsid w:val="0984425A"/>
    <w:rsid w:val="098C31E6"/>
    <w:rsid w:val="09AB1DEB"/>
    <w:rsid w:val="09B379AD"/>
    <w:rsid w:val="0A0A49D2"/>
    <w:rsid w:val="0A5C45E2"/>
    <w:rsid w:val="0ABD7A9E"/>
    <w:rsid w:val="0B176051"/>
    <w:rsid w:val="0B2E644A"/>
    <w:rsid w:val="0B6E5D47"/>
    <w:rsid w:val="0B7B5AFA"/>
    <w:rsid w:val="0B903DE2"/>
    <w:rsid w:val="0BA3182D"/>
    <w:rsid w:val="0BDE2B72"/>
    <w:rsid w:val="0BF456D4"/>
    <w:rsid w:val="0C0A1588"/>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3A5BC9"/>
    <w:rsid w:val="0FB64154"/>
    <w:rsid w:val="0FF467F7"/>
    <w:rsid w:val="102F1401"/>
    <w:rsid w:val="106328DF"/>
    <w:rsid w:val="10730716"/>
    <w:rsid w:val="1073310A"/>
    <w:rsid w:val="109F58D5"/>
    <w:rsid w:val="10A7697F"/>
    <w:rsid w:val="110353EB"/>
    <w:rsid w:val="111D1E6C"/>
    <w:rsid w:val="11DF4559"/>
    <w:rsid w:val="1200041D"/>
    <w:rsid w:val="122F498E"/>
    <w:rsid w:val="124B1B2F"/>
    <w:rsid w:val="126D20AD"/>
    <w:rsid w:val="127D792B"/>
    <w:rsid w:val="13004247"/>
    <w:rsid w:val="131A6120"/>
    <w:rsid w:val="131B2D54"/>
    <w:rsid w:val="132D7F6C"/>
    <w:rsid w:val="133A379C"/>
    <w:rsid w:val="136A1420"/>
    <w:rsid w:val="13D219A0"/>
    <w:rsid w:val="14820882"/>
    <w:rsid w:val="150B595E"/>
    <w:rsid w:val="151A3000"/>
    <w:rsid w:val="155D37E5"/>
    <w:rsid w:val="15A65946"/>
    <w:rsid w:val="15ED3F7D"/>
    <w:rsid w:val="1615287C"/>
    <w:rsid w:val="1621200D"/>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1F5A67"/>
    <w:rsid w:val="1B3C5887"/>
    <w:rsid w:val="1BD03F24"/>
    <w:rsid w:val="1C2279E2"/>
    <w:rsid w:val="1C4C29A0"/>
    <w:rsid w:val="1C5939E2"/>
    <w:rsid w:val="1D164FF4"/>
    <w:rsid w:val="1D1C19E5"/>
    <w:rsid w:val="1D1E50EB"/>
    <w:rsid w:val="1D255F4D"/>
    <w:rsid w:val="1D272E93"/>
    <w:rsid w:val="1D5537FF"/>
    <w:rsid w:val="1DA553E7"/>
    <w:rsid w:val="1EA00875"/>
    <w:rsid w:val="1F13116F"/>
    <w:rsid w:val="1F35256D"/>
    <w:rsid w:val="1F361EAD"/>
    <w:rsid w:val="1F4A3152"/>
    <w:rsid w:val="1FB64DB2"/>
    <w:rsid w:val="201B56A5"/>
    <w:rsid w:val="202A6CC0"/>
    <w:rsid w:val="20CC10B5"/>
    <w:rsid w:val="214418AB"/>
    <w:rsid w:val="216209DB"/>
    <w:rsid w:val="2198188E"/>
    <w:rsid w:val="21AA0EB7"/>
    <w:rsid w:val="21DA1333"/>
    <w:rsid w:val="21DC2236"/>
    <w:rsid w:val="21E45E44"/>
    <w:rsid w:val="21E95B27"/>
    <w:rsid w:val="22472891"/>
    <w:rsid w:val="226175CB"/>
    <w:rsid w:val="23042A21"/>
    <w:rsid w:val="231669FC"/>
    <w:rsid w:val="23286C44"/>
    <w:rsid w:val="23390F70"/>
    <w:rsid w:val="23687C69"/>
    <w:rsid w:val="23C12FD7"/>
    <w:rsid w:val="24424FA5"/>
    <w:rsid w:val="247C5154"/>
    <w:rsid w:val="24B86932"/>
    <w:rsid w:val="25085B71"/>
    <w:rsid w:val="25191C17"/>
    <w:rsid w:val="25373CF7"/>
    <w:rsid w:val="25775F9E"/>
    <w:rsid w:val="25896857"/>
    <w:rsid w:val="25E0747D"/>
    <w:rsid w:val="25EB5446"/>
    <w:rsid w:val="26382949"/>
    <w:rsid w:val="26411375"/>
    <w:rsid w:val="267742BD"/>
    <w:rsid w:val="2680697B"/>
    <w:rsid w:val="27153B29"/>
    <w:rsid w:val="277B2CF8"/>
    <w:rsid w:val="277F39C0"/>
    <w:rsid w:val="27933727"/>
    <w:rsid w:val="27A64F2F"/>
    <w:rsid w:val="27AB5DB2"/>
    <w:rsid w:val="27F7596E"/>
    <w:rsid w:val="27FD6B4F"/>
    <w:rsid w:val="28014E98"/>
    <w:rsid w:val="285C205A"/>
    <w:rsid w:val="287E79F9"/>
    <w:rsid w:val="28831079"/>
    <w:rsid w:val="28984B76"/>
    <w:rsid w:val="28B00CBB"/>
    <w:rsid w:val="28D00E4B"/>
    <w:rsid w:val="2908466C"/>
    <w:rsid w:val="293D24E3"/>
    <w:rsid w:val="294D3F20"/>
    <w:rsid w:val="29A30BC1"/>
    <w:rsid w:val="29AB584E"/>
    <w:rsid w:val="29CC5889"/>
    <w:rsid w:val="29D156F9"/>
    <w:rsid w:val="2A6A15CD"/>
    <w:rsid w:val="2A75710D"/>
    <w:rsid w:val="2AD93973"/>
    <w:rsid w:val="2AE35544"/>
    <w:rsid w:val="2B314D03"/>
    <w:rsid w:val="2B552E24"/>
    <w:rsid w:val="2C366CFF"/>
    <w:rsid w:val="2C79550F"/>
    <w:rsid w:val="2C8876A7"/>
    <w:rsid w:val="2C991DF9"/>
    <w:rsid w:val="2CA07C92"/>
    <w:rsid w:val="2CC60640"/>
    <w:rsid w:val="2CE66E24"/>
    <w:rsid w:val="2DBD4B9B"/>
    <w:rsid w:val="2DD628E8"/>
    <w:rsid w:val="2EE16C79"/>
    <w:rsid w:val="2EF17F4F"/>
    <w:rsid w:val="2F14738C"/>
    <w:rsid w:val="2F3501FD"/>
    <w:rsid w:val="2F4C5A55"/>
    <w:rsid w:val="2F9412EA"/>
    <w:rsid w:val="2FE92178"/>
    <w:rsid w:val="308A2C32"/>
    <w:rsid w:val="30972F9B"/>
    <w:rsid w:val="30BF29EA"/>
    <w:rsid w:val="31496351"/>
    <w:rsid w:val="314A591D"/>
    <w:rsid w:val="31B74195"/>
    <w:rsid w:val="31BD3C13"/>
    <w:rsid w:val="32205AE1"/>
    <w:rsid w:val="32343EB8"/>
    <w:rsid w:val="326B27C2"/>
    <w:rsid w:val="32727A59"/>
    <w:rsid w:val="32760EDF"/>
    <w:rsid w:val="32A32621"/>
    <w:rsid w:val="32AD714D"/>
    <w:rsid w:val="32CA2E5B"/>
    <w:rsid w:val="32EC085A"/>
    <w:rsid w:val="32F26296"/>
    <w:rsid w:val="3393005B"/>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CA7D20"/>
    <w:rsid w:val="36CC0356"/>
    <w:rsid w:val="36D716C9"/>
    <w:rsid w:val="36E8071A"/>
    <w:rsid w:val="36F0268F"/>
    <w:rsid w:val="37444FE8"/>
    <w:rsid w:val="37473BC7"/>
    <w:rsid w:val="38211092"/>
    <w:rsid w:val="38536700"/>
    <w:rsid w:val="38631711"/>
    <w:rsid w:val="38777DE5"/>
    <w:rsid w:val="38B116FC"/>
    <w:rsid w:val="38CB14B0"/>
    <w:rsid w:val="392F1A07"/>
    <w:rsid w:val="393222F9"/>
    <w:rsid w:val="3950418C"/>
    <w:rsid w:val="398F1B8B"/>
    <w:rsid w:val="39A65719"/>
    <w:rsid w:val="39BB469A"/>
    <w:rsid w:val="39DE6D33"/>
    <w:rsid w:val="3A264078"/>
    <w:rsid w:val="3A2E7B96"/>
    <w:rsid w:val="3A637269"/>
    <w:rsid w:val="3AAB228B"/>
    <w:rsid w:val="3AB059E9"/>
    <w:rsid w:val="3AF532C4"/>
    <w:rsid w:val="3AF93ED4"/>
    <w:rsid w:val="3B066E0A"/>
    <w:rsid w:val="3B2E0DF9"/>
    <w:rsid w:val="3B660066"/>
    <w:rsid w:val="3BAB36A8"/>
    <w:rsid w:val="3BAE1F5C"/>
    <w:rsid w:val="3BD77698"/>
    <w:rsid w:val="3C3D12A3"/>
    <w:rsid w:val="3C3F4707"/>
    <w:rsid w:val="3C5B0183"/>
    <w:rsid w:val="3C6C2A9F"/>
    <w:rsid w:val="3C935F3D"/>
    <w:rsid w:val="3CA06750"/>
    <w:rsid w:val="3CD7278C"/>
    <w:rsid w:val="3D1550C3"/>
    <w:rsid w:val="3D183863"/>
    <w:rsid w:val="3D376109"/>
    <w:rsid w:val="3D3F38B6"/>
    <w:rsid w:val="3D4D1FBA"/>
    <w:rsid w:val="3D5229F4"/>
    <w:rsid w:val="3D5B69B8"/>
    <w:rsid w:val="3D884AAF"/>
    <w:rsid w:val="3D8C2359"/>
    <w:rsid w:val="3DA15CDD"/>
    <w:rsid w:val="3E22037C"/>
    <w:rsid w:val="3E8D6F33"/>
    <w:rsid w:val="3E997C41"/>
    <w:rsid w:val="3EB758C9"/>
    <w:rsid w:val="3EF54F5F"/>
    <w:rsid w:val="3F1605F1"/>
    <w:rsid w:val="3F607EA6"/>
    <w:rsid w:val="3FAA305F"/>
    <w:rsid w:val="3FF93A05"/>
    <w:rsid w:val="40043C15"/>
    <w:rsid w:val="40310AA2"/>
    <w:rsid w:val="4034176A"/>
    <w:rsid w:val="408606CB"/>
    <w:rsid w:val="40B64359"/>
    <w:rsid w:val="40EF469A"/>
    <w:rsid w:val="413C1BAE"/>
    <w:rsid w:val="418A0AD0"/>
    <w:rsid w:val="419A4B77"/>
    <w:rsid w:val="41B846EF"/>
    <w:rsid w:val="41B936CD"/>
    <w:rsid w:val="41F11998"/>
    <w:rsid w:val="422C154B"/>
    <w:rsid w:val="4261413C"/>
    <w:rsid w:val="426E04DE"/>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17057A"/>
    <w:rsid w:val="482F5C78"/>
    <w:rsid w:val="486075B8"/>
    <w:rsid w:val="486C4B94"/>
    <w:rsid w:val="48D155F0"/>
    <w:rsid w:val="48ED62F4"/>
    <w:rsid w:val="48FC3523"/>
    <w:rsid w:val="49947676"/>
    <w:rsid w:val="49BA045D"/>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A401F"/>
    <w:rsid w:val="4E8F0B4E"/>
    <w:rsid w:val="4EB7746D"/>
    <w:rsid w:val="4EDA236D"/>
    <w:rsid w:val="4F3A4CF7"/>
    <w:rsid w:val="4F6C3BE4"/>
    <w:rsid w:val="4FD36651"/>
    <w:rsid w:val="50467659"/>
    <w:rsid w:val="50481ABE"/>
    <w:rsid w:val="504A0F05"/>
    <w:rsid w:val="519B0259"/>
    <w:rsid w:val="51E7166B"/>
    <w:rsid w:val="51FF406F"/>
    <w:rsid w:val="52426FD0"/>
    <w:rsid w:val="52B031C7"/>
    <w:rsid w:val="52D13149"/>
    <w:rsid w:val="52FC2280"/>
    <w:rsid w:val="53837E54"/>
    <w:rsid w:val="538B7802"/>
    <w:rsid w:val="542624A0"/>
    <w:rsid w:val="5433064E"/>
    <w:rsid w:val="54426EF0"/>
    <w:rsid w:val="546D6877"/>
    <w:rsid w:val="548D3279"/>
    <w:rsid w:val="54912771"/>
    <w:rsid w:val="5493395E"/>
    <w:rsid w:val="54DC2DF6"/>
    <w:rsid w:val="551C40AF"/>
    <w:rsid w:val="555C0CD3"/>
    <w:rsid w:val="557F3FCE"/>
    <w:rsid w:val="558369DE"/>
    <w:rsid w:val="55C42A65"/>
    <w:rsid w:val="56250482"/>
    <w:rsid w:val="56F00E2A"/>
    <w:rsid w:val="56F94D7B"/>
    <w:rsid w:val="5712021E"/>
    <w:rsid w:val="571B0BBA"/>
    <w:rsid w:val="57553C27"/>
    <w:rsid w:val="575A6F35"/>
    <w:rsid w:val="57E82C9D"/>
    <w:rsid w:val="57F912D2"/>
    <w:rsid w:val="58505735"/>
    <w:rsid w:val="58762FD7"/>
    <w:rsid w:val="588E230F"/>
    <w:rsid w:val="58A246E8"/>
    <w:rsid w:val="58E02908"/>
    <w:rsid w:val="595B4F7F"/>
    <w:rsid w:val="59721886"/>
    <w:rsid w:val="59DC5976"/>
    <w:rsid w:val="59E44BC4"/>
    <w:rsid w:val="5A486AC7"/>
    <w:rsid w:val="5A901946"/>
    <w:rsid w:val="5AF849D0"/>
    <w:rsid w:val="5B115CBE"/>
    <w:rsid w:val="5B383A6C"/>
    <w:rsid w:val="5B8B07C9"/>
    <w:rsid w:val="5BD23AD1"/>
    <w:rsid w:val="5BD83472"/>
    <w:rsid w:val="5BDE5DD7"/>
    <w:rsid w:val="5C1B2B79"/>
    <w:rsid w:val="5C8378B9"/>
    <w:rsid w:val="5CAF4DA5"/>
    <w:rsid w:val="5CE806AC"/>
    <w:rsid w:val="5CFB3D1C"/>
    <w:rsid w:val="5DC83585"/>
    <w:rsid w:val="5E1D0A07"/>
    <w:rsid w:val="5E493AE5"/>
    <w:rsid w:val="5E662BCD"/>
    <w:rsid w:val="5E66315A"/>
    <w:rsid w:val="5E8E2FB9"/>
    <w:rsid w:val="5ED15C19"/>
    <w:rsid w:val="5F7C58F1"/>
    <w:rsid w:val="5FCB77B7"/>
    <w:rsid w:val="602C7BD7"/>
    <w:rsid w:val="60555D19"/>
    <w:rsid w:val="60A93A2E"/>
    <w:rsid w:val="60BF363D"/>
    <w:rsid w:val="60D0028C"/>
    <w:rsid w:val="60E8245A"/>
    <w:rsid w:val="60FB5352"/>
    <w:rsid w:val="623A60C1"/>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8C232D"/>
    <w:rsid w:val="67021360"/>
    <w:rsid w:val="67096F2E"/>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E45F1B"/>
    <w:rsid w:val="6A146F28"/>
    <w:rsid w:val="6A1D5BAB"/>
    <w:rsid w:val="6A3318EE"/>
    <w:rsid w:val="6A59592C"/>
    <w:rsid w:val="6AAE693A"/>
    <w:rsid w:val="6AB06EB0"/>
    <w:rsid w:val="6AED4B3F"/>
    <w:rsid w:val="6B1D6001"/>
    <w:rsid w:val="6B686774"/>
    <w:rsid w:val="6C2D3C64"/>
    <w:rsid w:val="6C4072CB"/>
    <w:rsid w:val="6C8F1348"/>
    <w:rsid w:val="6C923809"/>
    <w:rsid w:val="6CCE3FBA"/>
    <w:rsid w:val="6D180737"/>
    <w:rsid w:val="6D4D69A6"/>
    <w:rsid w:val="6D9042C2"/>
    <w:rsid w:val="6DBA0F8A"/>
    <w:rsid w:val="6DD53FD1"/>
    <w:rsid w:val="6DD600B7"/>
    <w:rsid w:val="6E5D5206"/>
    <w:rsid w:val="6E667F96"/>
    <w:rsid w:val="6E700DA2"/>
    <w:rsid w:val="6F196EC1"/>
    <w:rsid w:val="6F6520DA"/>
    <w:rsid w:val="6FB3421E"/>
    <w:rsid w:val="6FB71F68"/>
    <w:rsid w:val="6FE2128D"/>
    <w:rsid w:val="6FE570FB"/>
    <w:rsid w:val="707766A1"/>
    <w:rsid w:val="70B64F72"/>
    <w:rsid w:val="70F43EAF"/>
    <w:rsid w:val="720350A6"/>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B25AB4"/>
    <w:rsid w:val="76242587"/>
    <w:rsid w:val="763316EF"/>
    <w:rsid w:val="76456EB5"/>
    <w:rsid w:val="76487993"/>
    <w:rsid w:val="76686879"/>
    <w:rsid w:val="76BA7E32"/>
    <w:rsid w:val="76DB4817"/>
    <w:rsid w:val="76F263B5"/>
    <w:rsid w:val="77304540"/>
    <w:rsid w:val="775014EE"/>
    <w:rsid w:val="775723EA"/>
    <w:rsid w:val="77596FE2"/>
    <w:rsid w:val="77CA613E"/>
    <w:rsid w:val="780A5819"/>
    <w:rsid w:val="78204FA3"/>
    <w:rsid w:val="789008C0"/>
    <w:rsid w:val="78B271C3"/>
    <w:rsid w:val="78D603FC"/>
    <w:rsid w:val="790914C1"/>
    <w:rsid w:val="79206980"/>
    <w:rsid w:val="794500DD"/>
    <w:rsid w:val="7972385A"/>
    <w:rsid w:val="79827107"/>
    <w:rsid w:val="79A56000"/>
    <w:rsid w:val="79EC1BB7"/>
    <w:rsid w:val="7A70282A"/>
    <w:rsid w:val="7ADE75AA"/>
    <w:rsid w:val="7ADF71AB"/>
    <w:rsid w:val="7AFE459A"/>
    <w:rsid w:val="7B4035BE"/>
    <w:rsid w:val="7B4E7209"/>
    <w:rsid w:val="7BA364E2"/>
    <w:rsid w:val="7BC333B9"/>
    <w:rsid w:val="7C174899"/>
    <w:rsid w:val="7C4A2DA6"/>
    <w:rsid w:val="7C5037EF"/>
    <w:rsid w:val="7C795249"/>
    <w:rsid w:val="7CC449C2"/>
    <w:rsid w:val="7D08238E"/>
    <w:rsid w:val="7E2E14E9"/>
    <w:rsid w:val="7E3473E1"/>
    <w:rsid w:val="7E4753F3"/>
    <w:rsid w:val="7E4F47F2"/>
    <w:rsid w:val="7EA01719"/>
    <w:rsid w:val="7EC30D99"/>
    <w:rsid w:val="7EC83D0D"/>
    <w:rsid w:val="7F553D24"/>
    <w:rsid w:val="7F99116D"/>
    <w:rsid w:val="7FA46D8D"/>
    <w:rsid w:val="7FE611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712</Words>
  <Characters>845</Characters>
  <Lines>1</Lines>
  <Paragraphs>1</Paragraphs>
  <TotalTime>1</TotalTime>
  <ScaleCrop>false</ScaleCrop>
  <LinksUpToDate>false</LinksUpToDate>
  <CharactersWithSpaces>884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2023-07-13T02:18:39Z</cp:lastPrinted>
  <dcterms:modified xsi:type="dcterms:W3CDTF">2023-07-13T02:18:50Z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73D70FAD6F5F49A88ABD27778A72BECD</vt:lpwstr>
  </property>
</Properties>
</file>