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关于2022年湛江市吴川市覃巴镇覃华村委会米朗村道路硬底化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关于2022年湛江市吴川市覃巴镇覃华村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委会米朗村道路硬底化建设项目立项审批前的公示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吴川市覃巴镇覃华村民委员会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吴川市覃巴镇覃华村民委员会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吴川市覃巴镇覃华村委会米朗村内</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82.11万元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bookmarkStart w:id="0" w:name="_GoBack" w:colFirst="0" w:colLast="3"/>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用C30砼建设A线道路硬底化长475米、宽7米、厚0.2米；</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ascii="仿宋" w:hAnsi="仿宋" w:eastAsia="仿宋" w:cs="仿宋"/>
                <w:sz w:val="28"/>
                <w:szCs w:val="28"/>
                <w:lang w:val="en-US" w:eastAsia="zh-CN"/>
              </w:rPr>
              <w:t>用C30砼建设凿旧路长475米、宽5米、厚0.2米。</w:t>
            </w:r>
          </w:p>
        </w:tc>
      </w:tr>
      <w:bookmarkEnd w:id="0"/>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6月8日至2023年6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2023年6月8日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0FCFB"/>
    <w:multiLevelType w:val="singleLevel"/>
    <w:tmpl w:val="FD40FC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652FC8"/>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575</Characters>
  <Lines>0</Lines>
  <Paragraphs>0</Paragraphs>
  <TotalTime>9</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2023-06-08T09:18:18Z</cp:lastPrinted>
  <dcterms:modified xsi:type="dcterms:W3CDTF">2023-06-08T09:20:13Z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