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关于吴川市吴阳镇那郭垌村田</w:t>
      </w:r>
      <w:r>
        <w:rPr>
          <w:rFonts w:hint="eastAsia" w:ascii="宋体" w:hAnsi="宋体" w:eastAsia="宋体" w:cs="宋体"/>
          <w:b/>
          <w:bCs/>
          <w:sz w:val="44"/>
          <w:szCs w:val="44"/>
          <w:lang w:val="en-US" w:eastAsia="zh-CN"/>
        </w:rPr>
        <w:t>坉</w:t>
      </w:r>
      <w:r>
        <w:rPr>
          <w:rFonts w:hint="eastAsia" w:ascii="宋体" w:hAnsi="宋体" w:eastAsia="宋体" w:cs="宋体"/>
          <w:b/>
          <w:bCs/>
          <w:sz w:val="44"/>
          <w:szCs w:val="44"/>
          <w:lang w:val="en-US" w:eastAsia="zh-CN"/>
        </w:rPr>
        <w:t>经济合作社环村路人行道铺装</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及路灯建设项目立项审批前的公示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关于吴川市吴阳镇那郭垌村田坉经济合作社环村路人行道铺装及路灯建设项目立项审批前的公示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广东省吴川市吴阳镇那郭垌村田坉经济合作社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广东省吴川市吴阳镇那郭垌村田坉经济合作社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吴川市吴阳镇那郭垌村民委员会田坉村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36万元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2022年农村综合改革资金（美丽乡村奖补）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（一）铺设环村路人行道砖路长700米、宽4米: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（二）安装</w:t>
            </w:r>
            <w:bookmarkStart w:id="0" w:name="_GoBack"/>
            <w:bookmarkEnd w:id="0"/>
            <w:r>
              <w:rPr>
                <w:rFonts w:hint="eastAsia" w:ascii="仿宋" w:hAnsi="仿宋" w:eastAsia="仿宋" w:cs="仿宋"/>
                <w:sz w:val="28"/>
                <w:szCs w:val="28"/>
                <w:lang w:val="en-US" w:eastAsia="zh-CN"/>
              </w:rPr>
              <w:t>6 米高路灯 12盏;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5月24日至2023年5月31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2023年5月24日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94E69A4"/>
    <w:rsid w:val="094E69B7"/>
    <w:rsid w:val="097802C5"/>
    <w:rsid w:val="0978516E"/>
    <w:rsid w:val="0979095C"/>
    <w:rsid w:val="0984425A"/>
    <w:rsid w:val="098C31E6"/>
    <w:rsid w:val="09AB1DEB"/>
    <w:rsid w:val="09B379AD"/>
    <w:rsid w:val="0A0A49D2"/>
    <w:rsid w:val="0A5C45E2"/>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E700DA2"/>
    <w:rsid w:val="6F196EC1"/>
    <w:rsid w:val="6F6520DA"/>
    <w:rsid w:val="6FB3421E"/>
    <w:rsid w:val="6FB71F68"/>
    <w:rsid w:val="6FE2128D"/>
    <w:rsid w:val="6FE570FB"/>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CC449C2"/>
    <w:rsid w:val="7D08238E"/>
    <w:rsid w:val="7E2E14E9"/>
    <w:rsid w:val="7E3473E1"/>
    <w:rsid w:val="7E4753F3"/>
    <w:rsid w:val="7E4F47F2"/>
    <w:rsid w:val="7EA01719"/>
    <w:rsid w:val="7EC30D99"/>
    <w:rsid w:val="7EC83D0D"/>
    <w:rsid w:val="7F553D24"/>
    <w:rsid w:val="7FA46D8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501</Words>
  <Characters>573</Characters>
  <Lines>0</Lines>
  <Paragraphs>0</Paragraphs>
  <TotalTime>1</TotalTime>
  <ScaleCrop>false</ScaleCrop>
  <LinksUpToDate>false</LinksUpToDate>
  <CharactersWithSpaces>653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2023-05-22T07:23:00Z</cp:lastPrinted>
  <dcterms:modified xsi:type="dcterms:W3CDTF">2023-05-24T03:11:15Z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