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关于2022年湛江市吴川市黄坡镇岭博村委会地脊村“四小园”</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bCs/>
          <w:i w:val="0"/>
          <w:color w:val="333333"/>
          <w:sz w:val="44"/>
          <w:szCs w:val="44"/>
          <w:lang w:val="en-US" w:eastAsia="zh-CN"/>
        </w:rPr>
      </w:pPr>
      <w:r>
        <w:rPr>
          <w:rFonts w:hint="eastAsia" w:ascii="宋体" w:hAnsi="宋体" w:eastAsia="宋体" w:cs="宋体"/>
          <w:b/>
          <w:bCs/>
          <w:sz w:val="44"/>
          <w:szCs w:val="44"/>
          <w:lang w:val="en-US" w:eastAsia="zh-CN"/>
        </w:rPr>
        <w:t>建设项目立项审批前的公示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414"/>
        <w:gridCol w:w="3033"/>
        <w:gridCol w:w="1663"/>
        <w:gridCol w:w="31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2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事项名称</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关于2022年湛江市吴川市黄坡镇岭博村</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sz w:val="28"/>
                <w:szCs w:val="28"/>
                <w:lang w:val="en-US" w:eastAsia="zh-CN"/>
              </w:rPr>
              <w:t>委会地脊村“四小园”建设项目立项审批前的公示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申报单位</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lang w:val="en-US" w:eastAsia="zh-CN"/>
              </w:rPr>
            </w:pPr>
            <w:r>
              <w:rPr>
                <w:rFonts w:hint="eastAsia" w:ascii="仿宋" w:hAnsi="仿宋" w:eastAsia="仿宋" w:cs="仿宋"/>
                <w:sz w:val="28"/>
                <w:szCs w:val="28"/>
                <w:lang w:val="en-US" w:eastAsia="zh-CN"/>
              </w:rPr>
              <w:t>广东省吴川市黄坡镇岭博村地脊经济合作社</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建设单位</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kern w:val="2"/>
                <w:sz w:val="28"/>
                <w:szCs w:val="28"/>
                <w:u w:val="none"/>
                <w:lang w:val="en-US" w:eastAsia="zh-CN" w:bidi="ar-SA"/>
              </w:rPr>
            </w:pPr>
            <w:r>
              <w:rPr>
                <w:rFonts w:hint="eastAsia" w:ascii="仿宋" w:hAnsi="仿宋" w:eastAsia="仿宋" w:cs="仿宋"/>
                <w:sz w:val="28"/>
                <w:szCs w:val="28"/>
                <w:lang w:val="en-US" w:eastAsia="zh-CN"/>
              </w:rPr>
              <w:t>广东省吴川市黄坡镇岭博村地脊经济合作社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建设地点</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 w:hAnsi="仿宋" w:eastAsia="仿宋" w:cs="仿宋"/>
                <w:b w:val="0"/>
                <w:bCs w:val="0"/>
                <w:i w:val="0"/>
                <w:color w:val="333333"/>
                <w:sz w:val="28"/>
                <w:szCs w:val="28"/>
                <w:u w:val="none"/>
                <w:lang w:val="en-US" w:eastAsia="zh-CN"/>
              </w:rPr>
            </w:pPr>
            <w:r>
              <w:rPr>
                <w:rFonts w:hint="eastAsia" w:ascii="仿宋" w:hAnsi="仿宋" w:eastAsia="仿宋" w:cs="仿宋"/>
                <w:sz w:val="28"/>
                <w:szCs w:val="28"/>
                <w:lang w:val="en-US" w:eastAsia="zh-CN"/>
              </w:rPr>
              <w:t>吴川市黄坡镇岭博村委会地脊村</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建设期限</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65"/>
                <w:tab w:val="center" w:pos="1528"/>
              </w:tabs>
              <w:kinsoku/>
              <w:wordWrap/>
              <w:overflowPunct/>
              <w:topLinePunct w:val="0"/>
              <w:autoSpaceDE/>
              <w:autoSpaceDN/>
              <w:bidi w:val="0"/>
              <w:adjustRightInd/>
              <w:snapToGrid/>
              <w:spacing w:before="150" w:beforeAutospacing="0" w:after="0" w:afterAutospacing="0" w:line="480" w:lineRule="exact"/>
              <w:ind w:left="0" w:right="0"/>
              <w:jc w:val="both"/>
              <w:textAlignment w:val="auto"/>
              <w:rPr>
                <w:rFonts w:hint="eastAsia" w:ascii="仿宋" w:hAnsi="仿宋" w:eastAsia="仿宋" w:cs="仿宋"/>
                <w:b w:val="0"/>
                <w:bCs w:val="0"/>
                <w:i w:val="0"/>
                <w:color w:val="333333"/>
                <w:sz w:val="28"/>
                <w:szCs w:val="28"/>
                <w:u w:val="none"/>
                <w:lang w:val="en-US" w:eastAsia="zh-CN"/>
              </w:rPr>
            </w:pPr>
            <w:r>
              <w:rPr>
                <w:rFonts w:hint="eastAsia" w:ascii="仿宋" w:hAnsi="仿宋" w:eastAsia="仿宋" w:cs="仿宋"/>
                <w:b w:val="0"/>
                <w:bCs w:val="0"/>
                <w:i w:val="0"/>
                <w:color w:val="333333"/>
                <w:sz w:val="28"/>
                <w:szCs w:val="28"/>
                <w:u w:val="none"/>
                <w:lang w:val="en-US" w:eastAsia="zh-CN"/>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3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总投资</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jc w:val="center"/>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30.59万元</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jc w:val="both"/>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资金来源</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2022年湛江市吴川市农村“四小园”建设项目资金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建设规模及主要内容</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pageBreakBefore w:val="0"/>
              <w:kinsoku/>
              <w:overflowPunct/>
              <w:topLinePunct w:val="0"/>
              <w:autoSpaceDE/>
              <w:autoSpaceDN/>
              <w:bidi w:val="0"/>
              <w:adjustRightInd/>
              <w:snapToGrid/>
              <w:spacing w:line="48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建设“四小园”路长约259米、矮基长约360米、树池3个、乔灌木28株，总面积约15100平方米。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审批股室</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农村经济股</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联系电话</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电子邮箱</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Wccbd2007@163.com</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邮政编码</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邮政地址</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吴川市解放中路</w:t>
            </w:r>
            <w:r>
              <w:rPr>
                <w:rFonts w:hint="eastAsia" w:ascii="仿宋" w:hAnsi="仿宋" w:eastAsia="仿宋" w:cs="仿宋"/>
                <w:b w:val="0"/>
                <w:bCs w:val="0"/>
                <w:i w:val="0"/>
                <w:color w:val="333333"/>
                <w:sz w:val="28"/>
                <w:szCs w:val="28"/>
                <w:lang w:val="en-US" w:eastAsia="zh-CN"/>
              </w:rPr>
              <w:t>143号</w:t>
            </w:r>
            <w:r>
              <w:rPr>
                <w:rFonts w:hint="eastAsia" w:ascii="仿宋" w:hAnsi="仿宋" w:eastAsia="仿宋" w:cs="仿宋"/>
                <w:b w:val="0"/>
                <w:bCs w:val="0"/>
                <w:i w:val="0"/>
                <w:color w:val="333333"/>
                <w:sz w:val="28"/>
                <w:szCs w:val="28"/>
              </w:rPr>
              <w:t>吴川市发展和改革局</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aps w:val="0"/>
          <w:color w:val="333333"/>
          <w:spacing w:val="0"/>
          <w:kern w:val="0"/>
          <w:sz w:val="28"/>
          <w:szCs w:val="28"/>
          <w:lang w:val="en-US" w:eastAsia="zh-CN" w:bidi="ar"/>
        </w:rPr>
        <w:t>本公示的期限为   2023年3月21日至2023年3月28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i w:val="0"/>
          <w:color w:val="333333"/>
          <w:sz w:val="28"/>
          <w:szCs w:val="28"/>
        </w:rPr>
        <w:t>吴川市发展和改革局</w:t>
      </w:r>
      <w:r>
        <w:rPr>
          <w:rFonts w:hint="eastAsia" w:ascii="仿宋" w:hAnsi="仿宋" w:eastAsia="仿宋" w:cs="仿宋"/>
          <w:b w:val="0"/>
          <w:bCs w:val="0"/>
          <w:i w:val="0"/>
          <w:caps w:val="0"/>
          <w:color w:val="333333"/>
          <w:spacing w:val="0"/>
          <w:kern w:val="0"/>
          <w:sz w:val="28"/>
          <w:szCs w:val="28"/>
          <w:lang w:val="en-US" w:eastAsia="zh-CN" w:bidi="ar"/>
        </w:rPr>
        <w:t>行政审批前公示意见反馈表》并按上表提供的联系方式提交）。</w:t>
      </w:r>
    </w:p>
    <w:p>
      <w:pPr>
        <w:pStyle w:val="2"/>
        <w:keepNext w:val="0"/>
        <w:keepLines w:val="0"/>
        <w:pageBreakBefore w:val="0"/>
        <w:kinsoku/>
        <w:overflowPunct/>
        <w:topLinePunct w:val="0"/>
        <w:autoSpaceDE/>
        <w:autoSpaceDN/>
        <w:bidi w:val="0"/>
        <w:adjustRightInd/>
        <w:snapToGrid/>
        <w:spacing w:line="440" w:lineRule="exact"/>
        <w:textAlignment w:val="auto"/>
        <w:rPr>
          <w:rFonts w:hint="eastAsia" w:ascii="仿宋" w:hAnsi="仿宋" w:eastAsia="仿宋" w:cs="仿宋"/>
          <w:b w:val="0"/>
          <w:bCs w:val="0"/>
          <w:sz w:val="28"/>
          <w:szCs w:val="28"/>
        </w:rPr>
      </w:pPr>
    </w:p>
    <w:p>
      <w:pPr>
        <w:keepNext w:val="0"/>
        <w:keepLines w:val="0"/>
        <w:pageBreakBefore w:val="0"/>
        <w:kinsoku/>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bookmarkStart w:id="0" w:name="_GoBack"/>
      <w:bookmarkEnd w:id="0"/>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吴川市发展和改革局</w:t>
      </w:r>
    </w:p>
    <w:p>
      <w:pPr>
        <w:pStyle w:val="2"/>
        <w:keepNext w:val="0"/>
        <w:keepLines w:val="0"/>
        <w:pageBreakBefore w:val="0"/>
        <w:kinsoku/>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仿宋" w:hAnsi="仿宋" w:eastAsia="仿宋" w:cs="仿宋"/>
          <w:b w:val="0"/>
          <w:bCs w:val="0"/>
          <w:sz w:val="28"/>
          <w:szCs w:val="28"/>
          <w:lang w:val="en-US" w:eastAsia="zh-CN"/>
        </w:rPr>
        <w:t xml:space="preserve">                                       2023年3月21日</w:t>
      </w:r>
    </w:p>
    <w:sectPr>
      <w:pgSz w:w="11906" w:h="16838"/>
      <w:pgMar w:top="1327" w:right="1633" w:bottom="1157"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ZTRhYWMyMmZjYTBmNjRmNTdkYThhODI2NzQyZTYifQ=="/>
  </w:docVars>
  <w:rsids>
    <w:rsidRoot w:val="41B846EF"/>
    <w:rsid w:val="00236A3F"/>
    <w:rsid w:val="004A16F2"/>
    <w:rsid w:val="00941F40"/>
    <w:rsid w:val="00980186"/>
    <w:rsid w:val="00AC5743"/>
    <w:rsid w:val="01386376"/>
    <w:rsid w:val="01681F88"/>
    <w:rsid w:val="01765B9F"/>
    <w:rsid w:val="022316BA"/>
    <w:rsid w:val="02876977"/>
    <w:rsid w:val="02AC0C3E"/>
    <w:rsid w:val="038D49EE"/>
    <w:rsid w:val="03996A08"/>
    <w:rsid w:val="03AD1AFA"/>
    <w:rsid w:val="040C09AF"/>
    <w:rsid w:val="04185516"/>
    <w:rsid w:val="047E5F13"/>
    <w:rsid w:val="04BD417C"/>
    <w:rsid w:val="04CA0738"/>
    <w:rsid w:val="04CC0BDB"/>
    <w:rsid w:val="053E579A"/>
    <w:rsid w:val="05483CC7"/>
    <w:rsid w:val="05891037"/>
    <w:rsid w:val="05D96686"/>
    <w:rsid w:val="05E80C42"/>
    <w:rsid w:val="062B73B3"/>
    <w:rsid w:val="06383107"/>
    <w:rsid w:val="06743BD1"/>
    <w:rsid w:val="06BA1491"/>
    <w:rsid w:val="070239A2"/>
    <w:rsid w:val="0721683C"/>
    <w:rsid w:val="07652747"/>
    <w:rsid w:val="07724F59"/>
    <w:rsid w:val="07A21EE7"/>
    <w:rsid w:val="07A33E83"/>
    <w:rsid w:val="07C849CC"/>
    <w:rsid w:val="07E447A7"/>
    <w:rsid w:val="07E72630"/>
    <w:rsid w:val="08167999"/>
    <w:rsid w:val="08206484"/>
    <w:rsid w:val="08536F55"/>
    <w:rsid w:val="085E7542"/>
    <w:rsid w:val="08BC11BA"/>
    <w:rsid w:val="08D32AD9"/>
    <w:rsid w:val="094E69A4"/>
    <w:rsid w:val="094E69B7"/>
    <w:rsid w:val="097802C5"/>
    <w:rsid w:val="0979095C"/>
    <w:rsid w:val="0984425A"/>
    <w:rsid w:val="098C31E6"/>
    <w:rsid w:val="09AB1DEB"/>
    <w:rsid w:val="09B379AD"/>
    <w:rsid w:val="0B176051"/>
    <w:rsid w:val="0B6E5D47"/>
    <w:rsid w:val="0B7B5AFA"/>
    <w:rsid w:val="0B903DE2"/>
    <w:rsid w:val="0BA3182D"/>
    <w:rsid w:val="0BDE2B72"/>
    <w:rsid w:val="0BF456D4"/>
    <w:rsid w:val="0C13348E"/>
    <w:rsid w:val="0C1C11C0"/>
    <w:rsid w:val="0C25482A"/>
    <w:rsid w:val="0C3D1461"/>
    <w:rsid w:val="0C6777C3"/>
    <w:rsid w:val="0CB95004"/>
    <w:rsid w:val="0D404ABB"/>
    <w:rsid w:val="0D7F52A4"/>
    <w:rsid w:val="0DAC521E"/>
    <w:rsid w:val="0DC42489"/>
    <w:rsid w:val="0DD97889"/>
    <w:rsid w:val="0E0B0AC7"/>
    <w:rsid w:val="0E39584D"/>
    <w:rsid w:val="0EAC5EB5"/>
    <w:rsid w:val="0EBE06A2"/>
    <w:rsid w:val="0EE02ECB"/>
    <w:rsid w:val="0EEC7945"/>
    <w:rsid w:val="0EF419B6"/>
    <w:rsid w:val="0FB64154"/>
    <w:rsid w:val="102F1401"/>
    <w:rsid w:val="106328DF"/>
    <w:rsid w:val="10730716"/>
    <w:rsid w:val="1073310A"/>
    <w:rsid w:val="109F58D5"/>
    <w:rsid w:val="10A7697F"/>
    <w:rsid w:val="110353EB"/>
    <w:rsid w:val="111D1E6C"/>
    <w:rsid w:val="11DF4559"/>
    <w:rsid w:val="124B1B2F"/>
    <w:rsid w:val="126D20AD"/>
    <w:rsid w:val="127D792B"/>
    <w:rsid w:val="13004247"/>
    <w:rsid w:val="131A6120"/>
    <w:rsid w:val="131B2D54"/>
    <w:rsid w:val="132D7F6C"/>
    <w:rsid w:val="133A379C"/>
    <w:rsid w:val="136A1420"/>
    <w:rsid w:val="13D219A0"/>
    <w:rsid w:val="14820882"/>
    <w:rsid w:val="150B595E"/>
    <w:rsid w:val="151A3000"/>
    <w:rsid w:val="155D37E5"/>
    <w:rsid w:val="15ED3F7D"/>
    <w:rsid w:val="1615287C"/>
    <w:rsid w:val="1621200D"/>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1E50E2"/>
    <w:rsid w:val="1A390565"/>
    <w:rsid w:val="1A50647A"/>
    <w:rsid w:val="1A6D25EC"/>
    <w:rsid w:val="1AEC7E39"/>
    <w:rsid w:val="1AF54B8D"/>
    <w:rsid w:val="1AFD69E1"/>
    <w:rsid w:val="1B3C5887"/>
    <w:rsid w:val="1BD03F24"/>
    <w:rsid w:val="1C2279E2"/>
    <w:rsid w:val="1C4C29A0"/>
    <w:rsid w:val="1D164FF4"/>
    <w:rsid w:val="1D1C19E5"/>
    <w:rsid w:val="1D1E50EB"/>
    <w:rsid w:val="1D255F4D"/>
    <w:rsid w:val="1D272E93"/>
    <w:rsid w:val="1D5537FF"/>
    <w:rsid w:val="1DA553E7"/>
    <w:rsid w:val="1EA00875"/>
    <w:rsid w:val="1F13116F"/>
    <w:rsid w:val="1F35256D"/>
    <w:rsid w:val="1F4A3152"/>
    <w:rsid w:val="1FB64DB2"/>
    <w:rsid w:val="201B56A5"/>
    <w:rsid w:val="202A6CC0"/>
    <w:rsid w:val="216209DB"/>
    <w:rsid w:val="2198188E"/>
    <w:rsid w:val="21AA0EB7"/>
    <w:rsid w:val="21DA1333"/>
    <w:rsid w:val="21DC2236"/>
    <w:rsid w:val="21E45E44"/>
    <w:rsid w:val="21E95B27"/>
    <w:rsid w:val="22472891"/>
    <w:rsid w:val="23042A21"/>
    <w:rsid w:val="231669FC"/>
    <w:rsid w:val="23286C44"/>
    <w:rsid w:val="23390F70"/>
    <w:rsid w:val="23687C69"/>
    <w:rsid w:val="23C12FD7"/>
    <w:rsid w:val="24424FA5"/>
    <w:rsid w:val="247C5154"/>
    <w:rsid w:val="24B86932"/>
    <w:rsid w:val="25085B71"/>
    <w:rsid w:val="25191C17"/>
    <w:rsid w:val="25373CF7"/>
    <w:rsid w:val="25775F9E"/>
    <w:rsid w:val="25E0747D"/>
    <w:rsid w:val="25EB5446"/>
    <w:rsid w:val="26382949"/>
    <w:rsid w:val="26411375"/>
    <w:rsid w:val="267742BD"/>
    <w:rsid w:val="2680697B"/>
    <w:rsid w:val="27153B29"/>
    <w:rsid w:val="277B2CF8"/>
    <w:rsid w:val="27933727"/>
    <w:rsid w:val="27A64F2F"/>
    <w:rsid w:val="27AB5DB2"/>
    <w:rsid w:val="27F7596E"/>
    <w:rsid w:val="27FD6B4F"/>
    <w:rsid w:val="28014E98"/>
    <w:rsid w:val="287E79F9"/>
    <w:rsid w:val="28831079"/>
    <w:rsid w:val="28984B76"/>
    <w:rsid w:val="28B00CBB"/>
    <w:rsid w:val="2908466C"/>
    <w:rsid w:val="293D24E3"/>
    <w:rsid w:val="294D3F20"/>
    <w:rsid w:val="29A30BC1"/>
    <w:rsid w:val="29AB584E"/>
    <w:rsid w:val="29CC5889"/>
    <w:rsid w:val="29D156F9"/>
    <w:rsid w:val="2A6A15CD"/>
    <w:rsid w:val="2A75710D"/>
    <w:rsid w:val="2AE35544"/>
    <w:rsid w:val="2C366CFF"/>
    <w:rsid w:val="2C79550F"/>
    <w:rsid w:val="2C8876A7"/>
    <w:rsid w:val="2C991DF9"/>
    <w:rsid w:val="2CE66E24"/>
    <w:rsid w:val="2DBD4B9B"/>
    <w:rsid w:val="2DD628E8"/>
    <w:rsid w:val="2EE16C79"/>
    <w:rsid w:val="2EF17F4F"/>
    <w:rsid w:val="2F14738C"/>
    <w:rsid w:val="2F4C5A55"/>
    <w:rsid w:val="2F9412EA"/>
    <w:rsid w:val="308A2C32"/>
    <w:rsid w:val="30972F9B"/>
    <w:rsid w:val="30BF29EA"/>
    <w:rsid w:val="31496351"/>
    <w:rsid w:val="314A591D"/>
    <w:rsid w:val="31B74195"/>
    <w:rsid w:val="31BD3C13"/>
    <w:rsid w:val="32205AE1"/>
    <w:rsid w:val="326B27C2"/>
    <w:rsid w:val="32727A59"/>
    <w:rsid w:val="32760EDF"/>
    <w:rsid w:val="32A32621"/>
    <w:rsid w:val="32AD714D"/>
    <w:rsid w:val="32CA2E5B"/>
    <w:rsid w:val="32EC085A"/>
    <w:rsid w:val="32F26296"/>
    <w:rsid w:val="3397284C"/>
    <w:rsid w:val="33CF196A"/>
    <w:rsid w:val="34122A72"/>
    <w:rsid w:val="343E5398"/>
    <w:rsid w:val="34801026"/>
    <w:rsid w:val="34BC0BAD"/>
    <w:rsid w:val="34ED6C3B"/>
    <w:rsid w:val="34F62A93"/>
    <w:rsid w:val="351235A9"/>
    <w:rsid w:val="352D177C"/>
    <w:rsid w:val="35527E0B"/>
    <w:rsid w:val="356E518E"/>
    <w:rsid w:val="35C75A48"/>
    <w:rsid w:val="36461BA9"/>
    <w:rsid w:val="366E4662"/>
    <w:rsid w:val="368A7B29"/>
    <w:rsid w:val="36CA7D20"/>
    <w:rsid w:val="36CC0356"/>
    <w:rsid w:val="36E8071A"/>
    <w:rsid w:val="37473BC7"/>
    <w:rsid w:val="38211092"/>
    <w:rsid w:val="38536700"/>
    <w:rsid w:val="38631711"/>
    <w:rsid w:val="38777DE5"/>
    <w:rsid w:val="38B116FC"/>
    <w:rsid w:val="38CB14B0"/>
    <w:rsid w:val="392F1A07"/>
    <w:rsid w:val="393222F9"/>
    <w:rsid w:val="3950418C"/>
    <w:rsid w:val="398F1B8B"/>
    <w:rsid w:val="39A65719"/>
    <w:rsid w:val="39BB469A"/>
    <w:rsid w:val="39DE6D33"/>
    <w:rsid w:val="3A2E7B96"/>
    <w:rsid w:val="3AAB228B"/>
    <w:rsid w:val="3AB059E9"/>
    <w:rsid w:val="3AF532C4"/>
    <w:rsid w:val="3AF93ED4"/>
    <w:rsid w:val="3B066E0A"/>
    <w:rsid w:val="3B2E0DF9"/>
    <w:rsid w:val="3B660066"/>
    <w:rsid w:val="3BAB36A8"/>
    <w:rsid w:val="3BAE1F5C"/>
    <w:rsid w:val="3BD77698"/>
    <w:rsid w:val="3C3D12A3"/>
    <w:rsid w:val="3C3F4707"/>
    <w:rsid w:val="3C5B0183"/>
    <w:rsid w:val="3C6C2A9F"/>
    <w:rsid w:val="3CA06750"/>
    <w:rsid w:val="3CD7278C"/>
    <w:rsid w:val="3D1550C3"/>
    <w:rsid w:val="3D183863"/>
    <w:rsid w:val="3D376109"/>
    <w:rsid w:val="3D3F38B6"/>
    <w:rsid w:val="3D4D1FBA"/>
    <w:rsid w:val="3D5229F4"/>
    <w:rsid w:val="3D5B69B8"/>
    <w:rsid w:val="3D8C2359"/>
    <w:rsid w:val="3E22037C"/>
    <w:rsid w:val="3E8D6F33"/>
    <w:rsid w:val="3E997C41"/>
    <w:rsid w:val="3EB758C9"/>
    <w:rsid w:val="3EF54F5F"/>
    <w:rsid w:val="3F1605F1"/>
    <w:rsid w:val="3F607EA6"/>
    <w:rsid w:val="3FAA305F"/>
    <w:rsid w:val="3FF93A05"/>
    <w:rsid w:val="40043C15"/>
    <w:rsid w:val="40310AA2"/>
    <w:rsid w:val="4034176A"/>
    <w:rsid w:val="40B64359"/>
    <w:rsid w:val="40EF469A"/>
    <w:rsid w:val="413C1BAE"/>
    <w:rsid w:val="418A0AD0"/>
    <w:rsid w:val="419A4B77"/>
    <w:rsid w:val="41B846EF"/>
    <w:rsid w:val="41B936CD"/>
    <w:rsid w:val="41F11998"/>
    <w:rsid w:val="422C154B"/>
    <w:rsid w:val="426E04DE"/>
    <w:rsid w:val="42C23FBE"/>
    <w:rsid w:val="43335DEF"/>
    <w:rsid w:val="43422A01"/>
    <w:rsid w:val="445327E3"/>
    <w:rsid w:val="445D655E"/>
    <w:rsid w:val="44950EE7"/>
    <w:rsid w:val="44DC642D"/>
    <w:rsid w:val="455658D8"/>
    <w:rsid w:val="45766A0B"/>
    <w:rsid w:val="45967C04"/>
    <w:rsid w:val="460B6AB2"/>
    <w:rsid w:val="46351FE6"/>
    <w:rsid w:val="46601F29"/>
    <w:rsid w:val="4667455D"/>
    <w:rsid w:val="46DF017B"/>
    <w:rsid w:val="47BE11ED"/>
    <w:rsid w:val="482F5C78"/>
    <w:rsid w:val="486075B8"/>
    <w:rsid w:val="486C4B94"/>
    <w:rsid w:val="48D155F0"/>
    <w:rsid w:val="48ED62F4"/>
    <w:rsid w:val="48FC3523"/>
    <w:rsid w:val="49BA045D"/>
    <w:rsid w:val="49FF756B"/>
    <w:rsid w:val="4A33302B"/>
    <w:rsid w:val="4AAD019D"/>
    <w:rsid w:val="4B2664B8"/>
    <w:rsid w:val="4B44550B"/>
    <w:rsid w:val="4B776D56"/>
    <w:rsid w:val="4BD22246"/>
    <w:rsid w:val="4BE16BA7"/>
    <w:rsid w:val="4BEE7A69"/>
    <w:rsid w:val="4BF25F55"/>
    <w:rsid w:val="4C7561BF"/>
    <w:rsid w:val="4CBD483C"/>
    <w:rsid w:val="4CD57559"/>
    <w:rsid w:val="4CEB3D44"/>
    <w:rsid w:val="4D1D003C"/>
    <w:rsid w:val="4D7047D3"/>
    <w:rsid w:val="4D7E3722"/>
    <w:rsid w:val="4D826612"/>
    <w:rsid w:val="4DB112CF"/>
    <w:rsid w:val="4DC772F9"/>
    <w:rsid w:val="4E0A401F"/>
    <w:rsid w:val="4EB7746D"/>
    <w:rsid w:val="4EDA236D"/>
    <w:rsid w:val="4F3A4CF7"/>
    <w:rsid w:val="4F6C3BE4"/>
    <w:rsid w:val="4FD36651"/>
    <w:rsid w:val="50467659"/>
    <w:rsid w:val="50481ABE"/>
    <w:rsid w:val="504A0F05"/>
    <w:rsid w:val="519B0259"/>
    <w:rsid w:val="51E7166B"/>
    <w:rsid w:val="51FF406F"/>
    <w:rsid w:val="52426FD0"/>
    <w:rsid w:val="52B031C7"/>
    <w:rsid w:val="52FC2280"/>
    <w:rsid w:val="53837E54"/>
    <w:rsid w:val="538B7802"/>
    <w:rsid w:val="542624A0"/>
    <w:rsid w:val="5433064E"/>
    <w:rsid w:val="54426EF0"/>
    <w:rsid w:val="546D6877"/>
    <w:rsid w:val="548D3279"/>
    <w:rsid w:val="54912771"/>
    <w:rsid w:val="5493395E"/>
    <w:rsid w:val="54DC2DF6"/>
    <w:rsid w:val="555C0CD3"/>
    <w:rsid w:val="557F3FCE"/>
    <w:rsid w:val="558369DE"/>
    <w:rsid w:val="55C42A65"/>
    <w:rsid w:val="56250482"/>
    <w:rsid w:val="56F00E2A"/>
    <w:rsid w:val="5712021E"/>
    <w:rsid w:val="571B0BBA"/>
    <w:rsid w:val="57553C27"/>
    <w:rsid w:val="575A6F35"/>
    <w:rsid w:val="57E82C9D"/>
    <w:rsid w:val="57F912D2"/>
    <w:rsid w:val="58505735"/>
    <w:rsid w:val="58762FD7"/>
    <w:rsid w:val="588E230F"/>
    <w:rsid w:val="595B4F7F"/>
    <w:rsid w:val="59721886"/>
    <w:rsid w:val="59DC5976"/>
    <w:rsid w:val="59E44BC4"/>
    <w:rsid w:val="5A486AC7"/>
    <w:rsid w:val="5AF849D0"/>
    <w:rsid w:val="5B115CBE"/>
    <w:rsid w:val="5B383A6C"/>
    <w:rsid w:val="5B8B07C9"/>
    <w:rsid w:val="5BD23AD1"/>
    <w:rsid w:val="5BD83472"/>
    <w:rsid w:val="5BDE5DD7"/>
    <w:rsid w:val="5C8378B9"/>
    <w:rsid w:val="5CAF4DA5"/>
    <w:rsid w:val="5CE806AC"/>
    <w:rsid w:val="5CFB3D1C"/>
    <w:rsid w:val="5DC83585"/>
    <w:rsid w:val="5E493AE5"/>
    <w:rsid w:val="5E662BCD"/>
    <w:rsid w:val="5E66315A"/>
    <w:rsid w:val="5E8E2FB9"/>
    <w:rsid w:val="5ED15C19"/>
    <w:rsid w:val="5F7C58F1"/>
    <w:rsid w:val="5FCB77B7"/>
    <w:rsid w:val="60555D19"/>
    <w:rsid w:val="60A93A2E"/>
    <w:rsid w:val="60BF363D"/>
    <w:rsid w:val="60D0028C"/>
    <w:rsid w:val="60E8245A"/>
    <w:rsid w:val="60FB5352"/>
    <w:rsid w:val="624011B5"/>
    <w:rsid w:val="6276503D"/>
    <w:rsid w:val="628B6D8F"/>
    <w:rsid w:val="62A83A4A"/>
    <w:rsid w:val="63064080"/>
    <w:rsid w:val="631914E0"/>
    <w:rsid w:val="631C1FBD"/>
    <w:rsid w:val="63884EB2"/>
    <w:rsid w:val="63C92FAC"/>
    <w:rsid w:val="64A75093"/>
    <w:rsid w:val="64D75051"/>
    <w:rsid w:val="6506167E"/>
    <w:rsid w:val="65350A3C"/>
    <w:rsid w:val="65F44927"/>
    <w:rsid w:val="664F64C3"/>
    <w:rsid w:val="668C232D"/>
    <w:rsid w:val="67792F11"/>
    <w:rsid w:val="67D44995"/>
    <w:rsid w:val="67E75316"/>
    <w:rsid w:val="67F61051"/>
    <w:rsid w:val="68122DA5"/>
    <w:rsid w:val="68175F60"/>
    <w:rsid w:val="683D7B2E"/>
    <w:rsid w:val="68486D77"/>
    <w:rsid w:val="68B471DC"/>
    <w:rsid w:val="68C5777C"/>
    <w:rsid w:val="696D204B"/>
    <w:rsid w:val="69801FEC"/>
    <w:rsid w:val="69AA269A"/>
    <w:rsid w:val="69E45F1B"/>
    <w:rsid w:val="6A146F28"/>
    <w:rsid w:val="6A1D5BAB"/>
    <w:rsid w:val="6A3318EE"/>
    <w:rsid w:val="6A59592C"/>
    <w:rsid w:val="6AAE693A"/>
    <w:rsid w:val="6AB06EB0"/>
    <w:rsid w:val="6AED4B3F"/>
    <w:rsid w:val="6B1D6001"/>
    <w:rsid w:val="6B686774"/>
    <w:rsid w:val="6C2D3C64"/>
    <w:rsid w:val="6C4072CB"/>
    <w:rsid w:val="6C8F1348"/>
    <w:rsid w:val="6C923809"/>
    <w:rsid w:val="6CCE3FBA"/>
    <w:rsid w:val="6D180737"/>
    <w:rsid w:val="6D9042C2"/>
    <w:rsid w:val="6DBA0F8A"/>
    <w:rsid w:val="6DD53FD1"/>
    <w:rsid w:val="6E5D5206"/>
    <w:rsid w:val="6E667F96"/>
    <w:rsid w:val="6F196EC1"/>
    <w:rsid w:val="6F6520DA"/>
    <w:rsid w:val="6FB3421E"/>
    <w:rsid w:val="6FB71F68"/>
    <w:rsid w:val="6FE2128D"/>
    <w:rsid w:val="6FE570FB"/>
    <w:rsid w:val="70B64F72"/>
    <w:rsid w:val="70F43EAF"/>
    <w:rsid w:val="720350A6"/>
    <w:rsid w:val="723B711A"/>
    <w:rsid w:val="724944F7"/>
    <w:rsid w:val="725A1BD9"/>
    <w:rsid w:val="725E0C30"/>
    <w:rsid w:val="72AA2319"/>
    <w:rsid w:val="72CC7A7C"/>
    <w:rsid w:val="72F26735"/>
    <w:rsid w:val="735B241E"/>
    <w:rsid w:val="73E8560C"/>
    <w:rsid w:val="748C6750"/>
    <w:rsid w:val="749D1E72"/>
    <w:rsid w:val="74AF13F5"/>
    <w:rsid w:val="751248D1"/>
    <w:rsid w:val="75307AB2"/>
    <w:rsid w:val="75322264"/>
    <w:rsid w:val="75411028"/>
    <w:rsid w:val="75B25AB4"/>
    <w:rsid w:val="76242587"/>
    <w:rsid w:val="763316EF"/>
    <w:rsid w:val="76BA7E32"/>
    <w:rsid w:val="76DB4817"/>
    <w:rsid w:val="76F263B5"/>
    <w:rsid w:val="77304540"/>
    <w:rsid w:val="775014EE"/>
    <w:rsid w:val="775723EA"/>
    <w:rsid w:val="77596FE2"/>
    <w:rsid w:val="77CA613E"/>
    <w:rsid w:val="780A5819"/>
    <w:rsid w:val="78204FA3"/>
    <w:rsid w:val="789008C0"/>
    <w:rsid w:val="78B271C3"/>
    <w:rsid w:val="790914C1"/>
    <w:rsid w:val="79206980"/>
    <w:rsid w:val="794500DD"/>
    <w:rsid w:val="7972385A"/>
    <w:rsid w:val="79827107"/>
    <w:rsid w:val="79A56000"/>
    <w:rsid w:val="79EC1BB7"/>
    <w:rsid w:val="7A70282A"/>
    <w:rsid w:val="7ADE75AA"/>
    <w:rsid w:val="7ADF71AB"/>
    <w:rsid w:val="7B4035BE"/>
    <w:rsid w:val="7B4E7209"/>
    <w:rsid w:val="7BA364E2"/>
    <w:rsid w:val="7BC333B9"/>
    <w:rsid w:val="7C174899"/>
    <w:rsid w:val="7E4753F3"/>
    <w:rsid w:val="7E4F47F2"/>
    <w:rsid w:val="7EA01719"/>
    <w:rsid w:val="7EC83D0D"/>
    <w:rsid w:val="7F553D24"/>
    <w:rsid w:val="7FE6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466</Words>
  <Characters>524</Characters>
  <Lines>0</Lines>
  <Paragraphs>0</Paragraphs>
  <TotalTime>17</TotalTime>
  <ScaleCrop>false</ScaleCrop>
  <LinksUpToDate>false</LinksUpToDate>
  <CharactersWithSpaces>609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Administrator</cp:lastModifiedBy>
  <cp:lastPrinted>2023-03-10T03:31:00Z</cp:lastPrinted>
  <dcterms:modified xsi:type="dcterms:W3CDTF">2023-03-21T02:28:22Z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73D70FAD6F5F49A88ABD27778A72BECD</vt:lpwstr>
  </property>
</Properties>
</file>