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2022年湛江市吴川市塘</w:t>
      </w:r>
      <w:r>
        <w:rPr>
          <w:rFonts w:hint="eastAsia" w:ascii="宋体" w:hAnsi="宋体" w:eastAsia="宋体" w:cs="宋体"/>
          <w:b/>
          <w:bCs/>
          <w:sz w:val="44"/>
          <w:szCs w:val="44"/>
          <w:lang w:val="en-US" w:eastAsia="zh-CN"/>
        </w:rPr>
        <w:t>㙍</w:t>
      </w:r>
      <w:r>
        <w:rPr>
          <w:rFonts w:hint="eastAsia" w:ascii="宋体" w:hAnsi="宋体" w:eastAsia="宋体" w:cs="宋体"/>
          <w:b/>
          <w:bCs/>
          <w:sz w:val="44"/>
          <w:szCs w:val="44"/>
          <w:lang w:val="en-US" w:eastAsia="zh-CN"/>
        </w:rPr>
        <w:t>镇上圩村委会木头田村垃圾池旁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环村路硬化工程项目立项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2022年湛江市吴川市塘㙍镇上圩村委会木头田村垃圾池旁环村路硬化工程项目立项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吴川市塘㙍镇上圩村民委员会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吴川市塘㙍镇上圩村民委员会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吴川市塘㙍镇上圩村委会木头田村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27.7万元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在木头田村垃圾池旁建设一条村道路硬化长400米、宽4米、厚0.2米。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12日至2022年12月19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2022年12月12日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0A401F"/>
    <w:rsid w:val="4EB7746D"/>
    <w:rsid w:val="4EDA236D"/>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89008C0"/>
    <w:rsid w:val="790914C1"/>
    <w:rsid w:val="79206980"/>
    <w:rsid w:val="794500DD"/>
    <w:rsid w:val="79827107"/>
    <w:rsid w:val="79A56000"/>
    <w:rsid w:val="79EC1BB7"/>
    <w:rsid w:val="7A70282A"/>
    <w:rsid w:val="7ADF71AB"/>
    <w:rsid w:val="7B4035BE"/>
    <w:rsid w:val="7B4E7209"/>
    <w:rsid w:val="7BA364E2"/>
    <w:rsid w:val="7BC333B9"/>
    <w:rsid w:val="7E4753F3"/>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493</Words>
  <Characters>560</Characters>
  <Lines>0</Lines>
  <Paragraphs>0</Paragraphs>
  <TotalTime>1</TotalTime>
  <ScaleCrop>false</ScaleCrop>
  <LinksUpToDate>false</LinksUpToDate>
  <CharactersWithSpaces>635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2022-12-12T07:04:57Z</cp:lastPrinted>
  <dcterms:modified xsi:type="dcterms:W3CDTF">2022-12-12T07:05:04Z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