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2022年湛江市吴川市博铺街道帮扶基础设施建设项目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2022年湛江市吴川市博铺街道帮扶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基础设施建设项目立项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吴川市博铺街道办事处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吴川市博铺街道办事处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吴川市博铺街道辖区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新建DN1200Ⅱ级钢筋混凝土雨水管54米，新建DN1800雨水检查井3座，维修雨水管道2条(包括清淤等)，分别是DN1000雨水管道382.9米、DN1</w:t>
            </w:r>
            <w:bookmarkStart w:id="0" w:name="_GoBack"/>
            <w:bookmarkEnd w:id="0"/>
            <w:r>
              <w:rPr>
                <w:rFonts w:hint="eastAsia" w:ascii="仿宋" w:hAnsi="仿宋" w:eastAsia="仿宋" w:cs="仿宋"/>
                <w:sz w:val="28"/>
                <w:szCs w:val="28"/>
                <w:lang w:val="en-US" w:eastAsia="zh-CN"/>
              </w:rPr>
              <w:t>500雨水管道436米。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17日至2022年11月24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547</Characters>
  <Lines>0</Lines>
  <Paragraphs>0</Paragraphs>
  <TotalTime>4</TotalTime>
  <ScaleCrop>false</ScaleCrop>
  <LinksUpToDate>false</LinksUpToDate>
  <CharactersWithSpaces>622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2022-11-21T08:56:11Z</cp:lastPrinted>
  <dcterms:modified xsi:type="dcterms:W3CDTF">2022-11-21T08:56:16Z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