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F6" w:rsidRDefault="00F96317" w:rsidP="00F40058">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2E5AF6" w:rsidRPr="002E5AF6">
        <w:rPr>
          <w:rFonts w:ascii="宋体" w:eastAsia="宋体" w:hAnsi="宋体" w:cs="宋体" w:hint="eastAsia"/>
          <w:b/>
          <w:bCs/>
          <w:sz w:val="44"/>
          <w:szCs w:val="44"/>
        </w:rPr>
        <w:t>2022年湛江市吴川市黄坡镇岭博村委会岭博村巷道硬底化</w:t>
      </w:r>
    </w:p>
    <w:p w:rsidR="003E639B" w:rsidRPr="00F96317" w:rsidRDefault="002E5AF6" w:rsidP="00F40058">
      <w:pPr>
        <w:spacing w:line="540" w:lineRule="exact"/>
        <w:jc w:val="center"/>
        <w:rPr>
          <w:rFonts w:ascii="宋体" w:eastAsia="宋体" w:hAnsi="宋体" w:cs="宋体"/>
          <w:b/>
          <w:bCs/>
          <w:sz w:val="44"/>
          <w:szCs w:val="44"/>
        </w:rPr>
      </w:pPr>
      <w:r w:rsidRPr="002E5AF6">
        <w:rPr>
          <w:rFonts w:ascii="宋体" w:eastAsia="宋体" w:hAnsi="宋体" w:cs="宋体" w:hint="eastAsia"/>
          <w:b/>
          <w:bCs/>
          <w:sz w:val="44"/>
          <w:szCs w:val="44"/>
        </w:rPr>
        <w:t>和排污工程项目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2E5AF6" w:rsidP="002E5AF6">
            <w:pPr>
              <w:spacing w:line="540" w:lineRule="exact"/>
              <w:jc w:val="center"/>
              <w:rPr>
                <w:rFonts w:ascii="仿宋" w:eastAsia="仿宋" w:hAnsi="仿宋" w:cs="宋体"/>
                <w:bCs/>
                <w:sz w:val="28"/>
                <w:szCs w:val="28"/>
              </w:rPr>
            </w:pPr>
            <w:r w:rsidRPr="002E5AF6">
              <w:rPr>
                <w:rFonts w:ascii="仿宋" w:eastAsia="仿宋" w:hAnsi="仿宋" w:cs="宋体" w:hint="eastAsia"/>
                <w:bCs/>
                <w:sz w:val="28"/>
                <w:szCs w:val="28"/>
              </w:rPr>
              <w:t>吴川市发展和改革局关于2022年湛江市吴川市黄坡镇岭博村委会岭博村巷道硬底化和排污工程项目立项审批前的公示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2E5AF6" w:rsidP="00620AF5">
            <w:pPr>
              <w:spacing w:line="540" w:lineRule="exact"/>
              <w:rPr>
                <w:rFonts w:ascii="仿宋" w:eastAsia="仿宋" w:hAnsi="仿宋" w:cs="宋体"/>
                <w:bCs/>
                <w:sz w:val="28"/>
                <w:szCs w:val="28"/>
              </w:rPr>
            </w:pPr>
            <w:r w:rsidRPr="002E5AF6">
              <w:rPr>
                <w:rFonts w:ascii="仿宋" w:eastAsia="仿宋" w:hAnsi="仿宋" w:cs="宋体" w:hint="eastAsia"/>
                <w:bCs/>
                <w:sz w:val="28"/>
                <w:szCs w:val="28"/>
              </w:rPr>
              <w:t>吴川市黄坡镇岭博村委会岭博村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2E5AF6"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376.75</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E5AF6" w:rsidRDefault="002E5AF6" w:rsidP="002E5AF6">
            <w:pPr>
              <w:pStyle w:val="a8"/>
              <w:numPr>
                <w:ilvl w:val="0"/>
                <w:numId w:val="4"/>
              </w:numPr>
              <w:spacing w:line="400" w:lineRule="exact"/>
              <w:ind w:firstLineChars="0"/>
              <w:rPr>
                <w:rFonts w:ascii="仿宋" w:eastAsia="仿宋" w:hAnsi="仿宋" w:cs="仿宋" w:hint="eastAsia"/>
                <w:sz w:val="28"/>
                <w:szCs w:val="28"/>
              </w:rPr>
            </w:pPr>
            <w:r w:rsidRPr="002E5AF6">
              <w:rPr>
                <w:rFonts w:ascii="仿宋" w:eastAsia="仿宋" w:hAnsi="仿宋" w:cs="仿宋" w:hint="eastAsia"/>
                <w:sz w:val="28"/>
                <w:szCs w:val="28"/>
              </w:rPr>
              <w:t>建设村巷道路硬底化长4682米，宽1～10米，厚0.05</w:t>
            </w:r>
          </w:p>
          <w:p w:rsidR="002E5AF6" w:rsidRPr="002E5AF6" w:rsidRDefault="002E5AF6" w:rsidP="002E5AF6">
            <w:pPr>
              <w:spacing w:line="400" w:lineRule="exact"/>
              <w:rPr>
                <w:rFonts w:ascii="仿宋" w:eastAsia="仿宋" w:hAnsi="仿宋" w:cs="仿宋" w:hint="eastAsia"/>
                <w:sz w:val="28"/>
                <w:szCs w:val="28"/>
              </w:rPr>
            </w:pPr>
            <w:r w:rsidRPr="002E5AF6">
              <w:rPr>
                <w:rFonts w:ascii="仿宋" w:eastAsia="仿宋" w:hAnsi="仿宋" w:cs="仿宋" w:hint="eastAsia"/>
                <w:sz w:val="28"/>
                <w:szCs w:val="28"/>
              </w:rPr>
              <w:t>石粉垫层，厚0.15(0.2/0.25)米抗弯拉4.0MPa水泥砼面层，水泥砼侧石长780米，人行道红砖面层2084平方米;</w:t>
            </w:r>
          </w:p>
          <w:p w:rsidR="002E5AF6" w:rsidRDefault="002E5AF6" w:rsidP="002E5AF6">
            <w:pPr>
              <w:pStyle w:val="a8"/>
              <w:numPr>
                <w:ilvl w:val="0"/>
                <w:numId w:val="4"/>
              </w:numPr>
              <w:spacing w:line="400" w:lineRule="exact"/>
              <w:ind w:firstLineChars="0"/>
              <w:rPr>
                <w:rFonts w:ascii="仿宋" w:eastAsia="仿宋" w:hAnsi="仿宋" w:cs="仿宋" w:hint="eastAsia"/>
                <w:sz w:val="28"/>
                <w:szCs w:val="28"/>
              </w:rPr>
            </w:pPr>
            <w:r>
              <w:rPr>
                <w:rFonts w:ascii="仿宋" w:eastAsia="仿宋" w:hAnsi="仿宋" w:cs="仿宋" w:hint="eastAsia"/>
                <w:sz w:val="28"/>
                <w:szCs w:val="28"/>
              </w:rPr>
              <w:t>铺设</w:t>
            </w:r>
            <w:r w:rsidRPr="002E5AF6">
              <w:rPr>
                <w:rFonts w:ascii="仿宋" w:eastAsia="仿宋" w:hAnsi="仿宋" w:cs="仿宋" w:hint="eastAsia"/>
                <w:sz w:val="28"/>
                <w:szCs w:val="28"/>
              </w:rPr>
              <w:t>HDPE双壁波纹</w:t>
            </w:r>
            <w:r>
              <w:rPr>
                <w:rFonts w:ascii="仿宋" w:eastAsia="仿宋" w:hAnsi="仿宋" w:cs="仿宋" w:hint="eastAsia"/>
                <w:sz w:val="28"/>
                <w:szCs w:val="28"/>
              </w:rPr>
              <w:t>排污水</w:t>
            </w:r>
            <w:r w:rsidRPr="002E5AF6">
              <w:rPr>
                <w:rFonts w:ascii="仿宋" w:eastAsia="仿宋" w:hAnsi="仿宋" w:cs="仿宋" w:hint="eastAsia"/>
                <w:sz w:val="28"/>
                <w:szCs w:val="28"/>
              </w:rPr>
              <w:t>管</w:t>
            </w:r>
            <w:r>
              <w:rPr>
                <w:rFonts w:ascii="仿宋" w:eastAsia="仿宋" w:hAnsi="仿宋" w:cs="仿宋" w:hint="eastAsia"/>
                <w:sz w:val="28"/>
                <w:szCs w:val="28"/>
              </w:rPr>
              <w:t xml:space="preserve"> 9条，分别为</w:t>
            </w:r>
            <w:r w:rsidRPr="002E5AF6">
              <w:rPr>
                <w:rFonts w:ascii="仿宋" w:eastAsia="仿宋" w:hAnsi="仿宋" w:cs="仿宋" w:hint="eastAsia"/>
                <w:sz w:val="28"/>
                <w:szCs w:val="28"/>
              </w:rPr>
              <w:t>长400米</w:t>
            </w:r>
            <w:r>
              <w:rPr>
                <w:rFonts w:ascii="仿宋" w:eastAsia="仿宋" w:hAnsi="仿宋" w:cs="仿宋" w:hint="eastAsia"/>
                <w:sz w:val="28"/>
                <w:szCs w:val="28"/>
              </w:rPr>
              <w:t>、</w:t>
            </w:r>
          </w:p>
          <w:p w:rsidR="00B64CEB" w:rsidRPr="002E5AF6" w:rsidRDefault="002E5AF6" w:rsidP="002E5AF6">
            <w:pPr>
              <w:spacing w:line="400" w:lineRule="exact"/>
              <w:rPr>
                <w:rFonts w:ascii="仿宋" w:eastAsia="仿宋" w:hAnsi="仿宋" w:cs="仿宋"/>
                <w:sz w:val="28"/>
                <w:szCs w:val="28"/>
              </w:rPr>
            </w:pPr>
            <w:r w:rsidRPr="002E5AF6">
              <w:rPr>
                <w:rFonts w:ascii="仿宋" w:eastAsia="仿宋" w:hAnsi="仿宋" w:cs="仿宋" w:hint="eastAsia"/>
                <w:sz w:val="28"/>
                <w:szCs w:val="28"/>
              </w:rPr>
              <w:t>DN400，长120米、DN500，长1760米、PVC-U塑料管DN200，长1922米、PVC-U塑料管DN160，长1922米、PVC-U塑料管DN160，长2795米、PVC-U塑料管DN110，长1806米、PVC-U塑料管DN75，长914米、PE管DN63，长471米、PE管DN25，排污共长4222米（包括更换化粪池检查井DN300井盖451只、化粪池建设157座）。</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C22" w:rsidRDefault="00651C22" w:rsidP="00D9327F">
      <w:r>
        <w:separator/>
      </w:r>
    </w:p>
  </w:endnote>
  <w:endnote w:type="continuationSeparator" w:id="1">
    <w:p w:rsidR="00651C22" w:rsidRDefault="00651C22"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C22" w:rsidRDefault="00651C22" w:rsidP="00D9327F">
      <w:r>
        <w:separator/>
      </w:r>
    </w:p>
  </w:footnote>
  <w:footnote w:type="continuationSeparator" w:id="1">
    <w:p w:rsidR="00651C22" w:rsidRDefault="00651C22"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190C02"/>
    <w:rsid w:val="00236A3F"/>
    <w:rsid w:val="002D56C9"/>
    <w:rsid w:val="002E5AF6"/>
    <w:rsid w:val="0030512D"/>
    <w:rsid w:val="003E639B"/>
    <w:rsid w:val="004A16F2"/>
    <w:rsid w:val="005069F2"/>
    <w:rsid w:val="005D1261"/>
    <w:rsid w:val="005F55BF"/>
    <w:rsid w:val="00612AA4"/>
    <w:rsid w:val="00620AF5"/>
    <w:rsid w:val="00651C22"/>
    <w:rsid w:val="00665047"/>
    <w:rsid w:val="006C589D"/>
    <w:rsid w:val="006F4E91"/>
    <w:rsid w:val="007A51F7"/>
    <w:rsid w:val="008422CE"/>
    <w:rsid w:val="00844644"/>
    <w:rsid w:val="00892D6B"/>
    <w:rsid w:val="00901AC3"/>
    <w:rsid w:val="00921B34"/>
    <w:rsid w:val="0092770A"/>
    <w:rsid w:val="00960AC9"/>
    <w:rsid w:val="009A734E"/>
    <w:rsid w:val="00A439BC"/>
    <w:rsid w:val="00A5339E"/>
    <w:rsid w:val="00AC5743"/>
    <w:rsid w:val="00B64CEB"/>
    <w:rsid w:val="00BD1C7A"/>
    <w:rsid w:val="00C126D3"/>
    <w:rsid w:val="00C4582B"/>
    <w:rsid w:val="00CC3264"/>
    <w:rsid w:val="00CE5039"/>
    <w:rsid w:val="00D9327F"/>
    <w:rsid w:val="00DA5779"/>
    <w:rsid w:val="00DF6A0D"/>
    <w:rsid w:val="00E076D5"/>
    <w:rsid w:val="00E33BB3"/>
    <w:rsid w:val="00E76E61"/>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25</cp:revision>
  <cp:lastPrinted>2022-11-08T09:58:00Z</cp:lastPrinted>
  <dcterms:created xsi:type="dcterms:W3CDTF">2019-04-02T09:01:00Z</dcterms:created>
  <dcterms:modified xsi:type="dcterms:W3CDTF">2022-11-17T13:23:00Z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