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rPr>
        <w:t>2022年湛江市吴川市长岐镇山茶村广场硬底化地面项目</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rPr>
              <w:t>2022年湛江市吴川市长岐镇山茶村</w:t>
            </w:r>
          </w:p>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广场硬底化地面项目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吴川市长岐镇山秀村民委员会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吴川市长岐镇山秀村民委员会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吴川市长岐镇山茶村内</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28.03万元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（一）铺设浇筑砼C30混凝土路面3条，分别为长86米、宽4米、厚0.25米，长86米、宽4米、厚0.25米，长86米、宽4米、</w:t>
            </w:r>
            <w:bookmarkStart w:id="0" w:name="_GoBack"/>
            <w:bookmarkEnd w:id="0"/>
            <w:r>
              <w:rPr>
                <w:rFonts w:hint="eastAsia" w:ascii="仿宋" w:hAnsi="仿宋" w:eastAsia="仿宋" w:cs="仿宋"/>
                <w:sz w:val="28"/>
                <w:szCs w:val="28"/>
                <w:lang w:val="en-US" w:eastAsia="zh-CN"/>
              </w:rPr>
              <w:t>厚0.25米;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（二）种植小叶榄仁树30棵;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（三）种植台湾草皮长200米、宽1米。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日至2022年11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507</Words>
  <Characters>581</Characters>
  <Lines>0</Lines>
  <Paragraphs>0</Paragraphs>
  <TotalTime>2</TotalTime>
  <ScaleCrop>false</ScaleCrop>
  <LinksUpToDate>false</LinksUpToDate>
  <CharactersWithSpaces>656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2022-11-02T08:16:42Z</cp:lastPrinted>
  <dcterms:modified xsi:type="dcterms:W3CDTF">2022-11-02T08:16:44Z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