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吴川市覃巴镇新村村内巷道硬底化和污水管网建设工程项目</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吴川市覃巴镇新村村内巷道硬底化和污水管网建设工程项目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吴川市覃巴镇新村村民委员会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吴川市覃巴镇新村村民委员会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吴川市覃巴镇新村村民委员会新村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302万元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numPr>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（一）建设新村村内巷道硬底化6820平方米，污水管网埋设破除后修复道路750平方米，路基回填0.15米级配石粉垫层，浇筑厚0.15米C30混凝土路面；</w:t>
            </w:r>
          </w:p>
          <w:p>
            <w:pPr>
              <w:pStyle w:val="2"/>
              <w:keepNext w:val="0"/>
              <w:keepLines w:val="0"/>
              <w:pageBreakBefore w:val="0"/>
              <w:widowControl w:val="0"/>
              <w:numPr>
                <w:numId w:val="0"/>
              </w:numPr>
              <w:kinsoku/>
              <w:wordWrap/>
              <w:overflowPunct/>
              <w:topLinePunct w:val="0"/>
              <w:autoSpaceDE/>
              <w:autoSpaceDN/>
              <w:bidi w:val="0"/>
              <w:adjustRightInd/>
              <w:snapToGrid/>
              <w:spacing w:line="460" w:lineRule="exact"/>
              <w:textAlignment w:val="auto"/>
              <w:rPr>
                <w:rFonts w:hint="default"/>
                <w:lang w:val="en-US" w:eastAsia="zh-CN"/>
              </w:rPr>
            </w:pPr>
            <w:r>
              <w:rPr>
                <w:rFonts w:hint="eastAsia" w:ascii="仿宋" w:hAnsi="仿宋" w:eastAsia="仿宋" w:cs="仿宋"/>
                <w:sz w:val="28"/>
                <w:szCs w:val="28"/>
                <w:lang w:val="en-US" w:eastAsia="zh-CN"/>
              </w:rPr>
              <w:t>（二）铺设HDPE双壁波纹管内径0.3米环钢度8KN/m2(m)长2850米（包括圆形混凝土污水检查井165座，直径1米圆形、井深1米）。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28日至2022年11月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2022年10月28日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5D37E5"/>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2426FD0"/>
    <w:rsid w:val="52B031C7"/>
    <w:rsid w:val="52FC2280"/>
    <w:rsid w:val="53837E54"/>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478</Words>
  <Characters>543</Characters>
  <Lines>0</Lines>
  <Paragraphs>0</Paragraphs>
  <TotalTime>12</TotalTime>
  <ScaleCrop>false</ScaleCrop>
  <LinksUpToDate>false</LinksUpToDate>
  <CharactersWithSpaces>618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2022-10-28T09:26:37Z</cp:lastPrinted>
  <dcterms:modified xsi:type="dcterms:W3CDTF">2022-10-28T09:26:54Z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