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</w:t>
      </w:r>
      <w:r>
        <w:rPr>
          <w:rFonts w:hint="eastAsia" w:ascii="方正小标宋简体" w:eastAsia="方正小标宋简体"/>
          <w:sz w:val="44"/>
        </w:rPr>
        <w:t>市</w:t>
      </w:r>
      <w:r>
        <w:rPr>
          <w:rFonts w:hint="eastAsia" w:ascii="方正小标宋简体" w:eastAsia="方正小标宋简体"/>
          <w:sz w:val="44"/>
          <w:lang w:eastAsia="zh-CN"/>
        </w:rPr>
        <w:t>政务服务数据管理局</w:t>
      </w:r>
      <w:r>
        <w:rPr>
          <w:rFonts w:hint="eastAsia" w:ascii="方正小标宋简体" w:eastAsia="方正小标宋简体"/>
          <w:sz w:val="44"/>
        </w:rPr>
        <w:t>政府信息公开申请表</w:t>
      </w:r>
    </w:p>
    <w:tbl>
      <w:tblPr>
        <w:tblStyle w:val="4"/>
        <w:tblW w:w="101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</w:t>
      </w:r>
      <w:r>
        <w:rPr>
          <w:rFonts w:hint="eastAsia" w:ascii="方正小标宋简体" w:eastAsia="方正小标宋简体"/>
          <w:sz w:val="44"/>
        </w:rPr>
        <w:t>市</w:t>
      </w:r>
      <w:r>
        <w:rPr>
          <w:rFonts w:hint="eastAsia" w:ascii="方正小标宋简体" w:eastAsia="方正小标宋简体"/>
          <w:sz w:val="44"/>
          <w:lang w:eastAsia="zh-CN"/>
        </w:rPr>
        <w:t>政务服务数据管理局</w:t>
      </w:r>
      <w:r>
        <w:rPr>
          <w:rFonts w:hint="eastAsia" w:ascii="方正小标宋简体" w:eastAsia="方正小标宋简体"/>
          <w:sz w:val="44"/>
        </w:rPr>
        <w:t>政</w:t>
      </w: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府信息公开申请表</w:t>
      </w:r>
    </w:p>
    <w:tbl>
      <w:tblPr>
        <w:tblStyle w:val="4"/>
        <w:tblW w:w="102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385E87"/>
    <w:rsid w:val="004E6C43"/>
    <w:rsid w:val="00846E3C"/>
    <w:rsid w:val="009A1AB0"/>
    <w:rsid w:val="00A47258"/>
    <w:rsid w:val="00BE0A74"/>
    <w:rsid w:val="012E46AB"/>
    <w:rsid w:val="1CCD5023"/>
    <w:rsid w:val="6A8A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廖钊鹏</cp:lastModifiedBy>
  <dcterms:modified xsi:type="dcterms:W3CDTF">2019-05-30T08:07:06Z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