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吴川市中小学幼儿园教师违反职业道德</w:t>
      </w:r>
    </w:p>
    <w:p>
      <w:pPr>
        <w:widowControl/>
        <w:shd w:val="clear" w:color="auto" w:fill="FFFFFF"/>
        <w:spacing w:line="600" w:lineRule="exact"/>
        <w:jc w:val="center"/>
        <w:rPr>
          <w:rFonts w:hint="eastAsia" w:ascii="方正小标宋_GBK" w:hAnsi="宋体" w:eastAsia="方正小标宋_GBK" w:cs="宋体"/>
          <w:bCs/>
          <w:color w:val="000000"/>
          <w:kern w:val="0"/>
          <w:szCs w:val="21"/>
          <w:lang w:eastAsia="zh-CN"/>
        </w:rPr>
      </w:pPr>
      <w:r>
        <w:rPr>
          <w:rFonts w:hint="eastAsia" w:ascii="方正小标宋_GBK" w:hAnsi="宋体" w:eastAsia="方正小标宋_GBK" w:cs="宋体"/>
          <w:bCs/>
          <w:color w:val="000000"/>
          <w:kern w:val="0"/>
          <w:sz w:val="44"/>
          <w:szCs w:val="44"/>
        </w:rPr>
        <w:t>行为处理实施细则</w:t>
      </w:r>
      <w:r>
        <w:rPr>
          <w:rFonts w:hint="eastAsia" w:ascii="方正小标宋_GBK" w:hAnsi="宋体" w:eastAsia="方正小标宋_GBK" w:cs="宋体"/>
          <w:bCs/>
          <w:color w:val="000000"/>
          <w:kern w:val="0"/>
          <w:sz w:val="44"/>
          <w:szCs w:val="44"/>
          <w:lang w:eastAsia="zh-CN"/>
        </w:rPr>
        <w:t>（</w:t>
      </w:r>
      <w:r>
        <w:rPr>
          <w:rFonts w:hint="eastAsia" w:ascii="方正小标宋_GBK" w:hAnsi="宋体" w:eastAsia="方正小标宋_GBK" w:cs="宋体"/>
          <w:bCs/>
          <w:color w:val="000000"/>
          <w:kern w:val="0"/>
          <w:sz w:val="44"/>
          <w:szCs w:val="44"/>
          <w:lang w:val="en-US" w:eastAsia="zh-CN"/>
        </w:rPr>
        <w:t>征求意见稿</w:t>
      </w:r>
      <w:r>
        <w:rPr>
          <w:rFonts w:hint="eastAsia" w:ascii="方正小标宋_GBK" w:hAnsi="宋体" w:eastAsia="方正小标宋_GBK" w:cs="宋体"/>
          <w:bCs/>
          <w:color w:val="000000"/>
          <w:kern w:val="0"/>
          <w:sz w:val="44"/>
          <w:szCs w:val="44"/>
          <w:lang w:eastAsia="zh-CN"/>
        </w:rPr>
        <w:t>）</w:t>
      </w:r>
    </w:p>
    <w:p>
      <w:pPr>
        <w:widowControl/>
        <w:shd w:val="clear" w:color="auto" w:fill="FFFFFF"/>
        <w:jc w:val="center"/>
        <w:rPr>
          <w:rFonts w:hint="eastAsia" w:ascii="宋体" w:hAnsi="宋体" w:cs="宋体"/>
          <w:b/>
          <w:bCs/>
          <w:color w:val="000000"/>
          <w:kern w:val="0"/>
          <w:sz w:val="44"/>
          <w:szCs w:val="44"/>
          <w:lang w:eastAsia="zh-CN"/>
        </w:rPr>
      </w:pPr>
      <w:r>
        <w:rPr>
          <w:rFonts w:hint="eastAsia" w:ascii="宋体" w:hAnsi="宋体" w:cs="宋体"/>
          <w:color w:val="000000"/>
          <w:kern w:val="0"/>
          <w:sz w:val="24"/>
        </w:rPr>
        <w:t> </w:t>
      </w:r>
    </w:p>
    <w:p>
      <w:pPr>
        <w:widowControl/>
        <w:shd w:val="clear" w:color="auto" w:fill="FFFFFF"/>
        <w:jc w:val="center"/>
        <w:rPr>
          <w:rFonts w:hint="eastAsia" w:ascii="宋体" w:hAnsi="宋体" w:cs="宋体"/>
          <w:b/>
          <w:color w:val="000000"/>
          <w:kern w:val="0"/>
          <w:sz w:val="32"/>
          <w:szCs w:val="32"/>
        </w:rPr>
      </w:pPr>
      <w:r>
        <w:rPr>
          <w:rFonts w:hint="eastAsia" w:ascii="宋体" w:hAnsi="宋体" w:cs="宋体"/>
          <w:b/>
          <w:color w:val="000000"/>
          <w:kern w:val="0"/>
          <w:sz w:val="32"/>
          <w:szCs w:val="32"/>
        </w:rPr>
        <w:t>第一章</w:t>
      </w:r>
      <w:r>
        <w:rPr>
          <w:rFonts w:ascii="宋体" w:hAnsi="宋体" w:cs="宋体"/>
          <w:b/>
          <w:color w:val="000000"/>
          <w:kern w:val="0"/>
          <w:sz w:val="32"/>
          <w:szCs w:val="32"/>
        </w:rPr>
        <w:t xml:space="preserve"> </w:t>
      </w:r>
      <w:r>
        <w:rPr>
          <w:rFonts w:hint="eastAsia" w:ascii="宋体" w:hAnsi="宋体" w:cs="宋体"/>
          <w:b/>
          <w:color w:val="000000"/>
          <w:kern w:val="0"/>
          <w:sz w:val="32"/>
          <w:szCs w:val="32"/>
        </w:rPr>
        <w:t>总则</w:t>
      </w:r>
      <w:bookmarkStart w:id="0" w:name="_GoBack"/>
      <w:bookmarkEnd w:id="0"/>
    </w:p>
    <w:p>
      <w:pPr>
        <w:widowControl/>
        <w:shd w:val="clear" w:color="auto" w:fill="FFFFFF"/>
        <w:jc w:val="center"/>
        <w:rPr>
          <w:rFonts w:ascii="宋体" w:hAnsi="宋体" w:cs="宋体"/>
          <w:b/>
          <w:color w:val="000000"/>
          <w:kern w:val="0"/>
          <w:szCs w:val="21"/>
        </w:rPr>
      </w:pPr>
    </w:p>
    <w:p>
      <w:pPr>
        <w:spacing w:line="640" w:lineRule="exact"/>
        <w:rPr>
          <w:rFonts w:ascii="仿宋" w:hAnsi="仿宋" w:eastAsia="仿宋"/>
          <w:color w:val="000000"/>
          <w:sz w:val="32"/>
          <w:szCs w:val="32"/>
        </w:rPr>
      </w:pPr>
      <w:r>
        <w:rPr>
          <w:rFonts w:hint="eastAsia" w:ascii="仿宋_GB2312" w:hAnsi="宋体" w:eastAsia="仿宋_GB2312" w:cs="宋体"/>
          <w:color w:val="000000"/>
          <w:kern w:val="0"/>
          <w:sz w:val="32"/>
          <w:szCs w:val="32"/>
        </w:rPr>
        <w:t>　　</w:t>
      </w:r>
      <w:r>
        <w:rPr>
          <w:rFonts w:hint="eastAsia" w:ascii="仿宋" w:hAnsi="仿宋" w:eastAsia="仿宋" w:cs="宋体"/>
          <w:color w:val="000000"/>
          <w:kern w:val="0"/>
          <w:sz w:val="32"/>
          <w:szCs w:val="32"/>
        </w:rPr>
        <w:t>第一条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为加强教师职业道德建设</w:t>
      </w:r>
      <w:r>
        <w:rPr>
          <w:rFonts w:ascii="仿宋" w:hAnsi="仿宋" w:eastAsia="仿宋"/>
          <w:color w:val="000000"/>
          <w:kern w:val="0"/>
          <w:sz w:val="32"/>
          <w:szCs w:val="32"/>
        </w:rPr>
        <w:t>,</w:t>
      </w:r>
      <w:r>
        <w:rPr>
          <w:rFonts w:hint="eastAsia" w:ascii="仿宋" w:hAnsi="仿宋" w:eastAsia="仿宋" w:cs="宋体"/>
          <w:color w:val="000000"/>
          <w:kern w:val="0"/>
          <w:sz w:val="32"/>
          <w:szCs w:val="32"/>
        </w:rPr>
        <w:t>规范教师职业行为，保障教师、学生的合法权益，维护教师队伍形象，根据《湛江市中小学幼儿园教师违反职业道德行为处理实施办法》（湛教</w:t>
      </w:r>
      <w:r>
        <w:rPr>
          <w:rFonts w:hint="eastAsia" w:ascii="仿宋" w:hAnsi="仿宋" w:eastAsia="仿宋"/>
          <w:color w:val="000000"/>
          <w:sz w:val="32"/>
          <w:szCs w:val="32"/>
        </w:rPr>
        <w:t>〔2022〕1号</w:t>
      </w:r>
      <w:r>
        <w:rPr>
          <w:rFonts w:hint="eastAsia" w:ascii="仿宋" w:hAnsi="仿宋" w:eastAsia="仿宋" w:cs="宋体"/>
          <w:color w:val="000000"/>
          <w:kern w:val="0"/>
          <w:sz w:val="32"/>
          <w:szCs w:val="32"/>
        </w:rPr>
        <w:t>），结合我市实际，制定本实施细则。</w:t>
      </w:r>
    </w:p>
    <w:p>
      <w:pPr>
        <w:spacing w:line="640" w:lineRule="exact"/>
        <w:ind w:firstLine="640" w:firstLineChars="200"/>
        <w:rPr>
          <w:rFonts w:hint="eastAsia" w:ascii="仿宋" w:hAnsi="仿宋" w:eastAsia="仿宋"/>
          <w:color w:val="000000"/>
          <w:sz w:val="32"/>
          <w:szCs w:val="32"/>
        </w:rPr>
      </w:pPr>
      <w:r>
        <w:rPr>
          <w:rFonts w:hint="eastAsia" w:ascii="仿宋" w:hAnsi="仿宋" w:eastAsia="仿宋" w:cs="宋体"/>
          <w:color w:val="000000"/>
          <w:kern w:val="0"/>
          <w:sz w:val="32"/>
          <w:szCs w:val="32"/>
        </w:rPr>
        <w:t xml:space="preserve">第二条 </w:t>
      </w:r>
      <w:r>
        <w:rPr>
          <w:rFonts w:ascii="仿宋" w:hAnsi="仿宋" w:eastAsia="仿宋"/>
          <w:color w:val="000000"/>
          <w:sz w:val="32"/>
          <w:szCs w:val="32"/>
        </w:rPr>
        <w:t>本实施</w:t>
      </w:r>
      <w:r>
        <w:rPr>
          <w:rFonts w:hint="eastAsia" w:ascii="仿宋" w:hAnsi="仿宋" w:eastAsia="仿宋"/>
          <w:color w:val="000000"/>
          <w:sz w:val="32"/>
          <w:szCs w:val="32"/>
          <w:lang w:val="en-US" w:eastAsia="zh-CN"/>
        </w:rPr>
        <w:t>细则</w:t>
      </w:r>
      <w:r>
        <w:rPr>
          <w:rFonts w:ascii="仿宋" w:hAnsi="仿宋" w:eastAsia="仿宋"/>
          <w:color w:val="000000"/>
          <w:sz w:val="32"/>
          <w:szCs w:val="32"/>
        </w:rPr>
        <w:t>所称中小学幼儿园教师是指普通中小学、幼儿园、中等职业学校、特殊教育机构、少年宫以及校外教育实践基地、电化教育、教师发展中心等机构的教师，包括民办学校教师。</w:t>
      </w:r>
    </w:p>
    <w:p>
      <w:pPr>
        <w:spacing w:line="64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第三条</w:t>
      </w:r>
      <w:r>
        <w:rPr>
          <w:rFonts w:hint="eastAsia" w:ascii="仿宋" w:hAnsi="仿宋" w:eastAsia="仿宋"/>
          <w:color w:val="000000"/>
          <w:sz w:val="32"/>
          <w:szCs w:val="32"/>
        </w:rPr>
        <w:t xml:space="preserve"> </w:t>
      </w:r>
      <w:r>
        <w:rPr>
          <w:rFonts w:ascii="仿宋" w:hAnsi="仿宋" w:eastAsia="仿宋"/>
          <w:color w:val="000000"/>
          <w:sz w:val="32"/>
          <w:szCs w:val="32"/>
        </w:rPr>
        <w:t>对教师违反职业道德行为的处理，应当坚持公正、公平和教育与惩处相结合的原则；应当与其违反职业道德行为的性质、情节、危害程度相适应；应当事实清楚、证据确凿、定性准确、处理恰当、程序合法、手续完备。</w:t>
      </w:r>
      <w:r>
        <w:rPr>
          <w:rFonts w:hint="eastAsia" w:ascii="仿宋" w:hAnsi="仿宋" w:eastAsia="仿宋"/>
          <w:color w:val="000000"/>
          <w:sz w:val="32"/>
          <w:szCs w:val="32"/>
        </w:rPr>
        <w:t xml:space="preserve">  </w:t>
      </w:r>
    </w:p>
    <w:p>
      <w:pPr>
        <w:spacing w:line="640" w:lineRule="exact"/>
        <w:ind w:firstLine="640" w:firstLineChars="200"/>
        <w:rPr>
          <w:rFonts w:hint="eastAsia" w:ascii="仿宋" w:hAnsi="仿宋" w:eastAsia="仿宋"/>
          <w:color w:val="000000"/>
          <w:sz w:val="32"/>
          <w:szCs w:val="32"/>
        </w:rPr>
      </w:pPr>
    </w:p>
    <w:p>
      <w:pPr>
        <w:widowControl/>
        <w:shd w:val="clear" w:color="auto" w:fill="FFFFFF"/>
        <w:spacing w:line="64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第二章</w:t>
      </w:r>
      <w:r>
        <w:rPr>
          <w:rFonts w:ascii="宋体" w:hAnsi="宋体" w:cs="宋体"/>
          <w:b/>
          <w:color w:val="000000"/>
          <w:kern w:val="0"/>
          <w:sz w:val="32"/>
          <w:szCs w:val="32"/>
        </w:rPr>
        <w:t xml:space="preserve"> </w:t>
      </w:r>
      <w:r>
        <w:rPr>
          <w:rFonts w:hint="eastAsia" w:ascii="宋体" w:hAnsi="宋体" w:cs="宋体"/>
          <w:b/>
          <w:color w:val="000000"/>
          <w:kern w:val="0"/>
          <w:sz w:val="32"/>
          <w:szCs w:val="32"/>
        </w:rPr>
        <w:t>违反职业道德的行为</w:t>
      </w:r>
    </w:p>
    <w:p>
      <w:pPr>
        <w:widowControl/>
        <w:shd w:val="clear" w:color="auto" w:fill="FFFFFF"/>
        <w:spacing w:line="640" w:lineRule="exact"/>
        <w:rPr>
          <w:rFonts w:ascii="宋体" w:hAnsi="宋体" w:cs="宋体"/>
          <w:b/>
          <w:color w:val="000000"/>
          <w:kern w:val="0"/>
          <w:sz w:val="32"/>
          <w:szCs w:val="32"/>
        </w:rPr>
      </w:pPr>
    </w:p>
    <w:p>
      <w:pPr>
        <w:widowControl/>
        <w:shd w:val="clear" w:color="auto" w:fill="FFFFFF"/>
        <w:spacing w:line="64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第四条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应予处理的教师违反职业道德行为如下：</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（一）在教育教学、保教活动中及其他场合有损害党中央权威、违背党的路线方针政策的言行；</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（二）违反法律法规，损害国家利益、社会公共利益，或违背社会公序良俗；</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（三）通过保教活动、课堂、论坛、讲座、信息网络及其他渠道发表、转发错误政治观点，编造或故意散布虚假信息、不良信息。</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（四）无正当理由拒不服从学校工作安排，或敷衍教学、保教工作，玩忽职守、消极怠工，不能完成教育教学任务；或擅自从事影响教育教学本职工作的兼职兼薪行为。</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（五）体罚和变相体罚学生；歧视、侮辱学生；虐待、伤害学生；与学生发生任何不正当关系，或有任何形式的猥亵、性骚扰、性侵行为。</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（六）在教育教学、保教活动中遇突发事件、面临危险时，不顾学生安危，擅离职守，自行逃离。</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七）在命题、考试和招生中，泄露相关重要信息，造成不良社会后果的；在招生、考试、推优、保送及绩效考核、岗位聘用、职称评聘、晋职晋级、评优评奖、人才计划和项目申报、教研科研、享受个人的专项资助或补贴等工作中徇私舞弊、弄虚作假；</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（八）不遵守学术规范，有抄袭剽窃、侵占他人学术成果、伪造、篡改数据文献，捏造事实、编造虚假研究成果等学术不端行为；</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九）索要、收受学生及家长礼品、礼金、有价证券或支付凭证等财物或参加由学生及家长付费的宴请、旅游、娱乐休闲等活动，或违规向学生推销图书报刊、教辅材料、社会保险，或利用家长资源谋取不正当利益。</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（十）组织、参与有偿补课，参与校外培训机构经营，到校外培训机构兼职任教，或为校外培训机构和他人介绍生源、提供相关信息的，或组织学生参加以营利为目的的表演、竞赛等活动。</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（十一）以非法方式表达诉求，干扰正常教育教学秩序或社会秩序，损害学生利益、毁损学校名誉和教育形象。</w:t>
      </w:r>
    </w:p>
    <w:p>
      <w:pPr>
        <w:spacing w:line="64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（十二）其他违反教师职业道德的行为。</w:t>
      </w:r>
    </w:p>
    <w:p>
      <w:pPr>
        <w:widowControl/>
        <w:shd w:val="clear" w:color="auto" w:fill="FFFFFF"/>
        <w:spacing w:line="640" w:lineRule="exact"/>
        <w:ind w:firstLine="645"/>
        <w:rPr>
          <w:rFonts w:ascii="仿宋" w:hAnsi="仿宋" w:eastAsia="仿宋" w:cs="宋体"/>
          <w:color w:val="000000"/>
          <w:kern w:val="0"/>
          <w:sz w:val="32"/>
          <w:szCs w:val="32"/>
        </w:rPr>
      </w:pPr>
      <w:r>
        <w:rPr>
          <w:rFonts w:hint="eastAsia" w:ascii="仿宋" w:hAnsi="仿宋" w:eastAsia="仿宋" w:cs="宋体"/>
          <w:color w:val="000000"/>
          <w:kern w:val="0"/>
          <w:sz w:val="32"/>
          <w:szCs w:val="32"/>
        </w:rPr>
        <w:t>第五条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本实施细则所称有偿补课是指中小学幼儿园在职教师以中小学、幼儿园学生为对象从事课外辅导、补</w:t>
      </w:r>
      <w:r>
        <w:rPr>
          <w:rFonts w:hint="eastAsia" w:ascii="仿宋" w:hAnsi="仿宋" w:eastAsia="仿宋" w:cs="宋体"/>
          <w:color w:val="000000"/>
          <w:kern w:val="0"/>
          <w:sz w:val="32"/>
          <w:szCs w:val="32"/>
          <w:lang w:val="en-US" w:eastAsia="zh-CN"/>
        </w:rPr>
        <w:t>课、托管</w:t>
      </w:r>
      <w:r>
        <w:rPr>
          <w:rFonts w:hint="eastAsia" w:ascii="仿宋" w:hAnsi="仿宋" w:eastAsia="仿宋" w:cs="宋体"/>
          <w:color w:val="000000"/>
          <w:kern w:val="0"/>
          <w:sz w:val="32"/>
          <w:szCs w:val="32"/>
        </w:rPr>
        <w:t>等有偿服务行为。有价证券、支付凭证、礼品礼金等财物及其他不正当利益均属有偿范围。中小学幼儿园在职教师有下列行为之一的，应当视为从事有偿补课：</w:t>
      </w:r>
    </w:p>
    <w:p>
      <w:pPr>
        <w:widowControl/>
        <w:spacing w:line="640" w:lineRule="exact"/>
        <w:ind w:firstLine="645"/>
        <w:rPr>
          <w:rFonts w:ascii="仿宋" w:hAnsi="仿宋" w:eastAsia="仿宋" w:cs="宋体"/>
          <w:color w:val="000000"/>
          <w:kern w:val="0"/>
          <w:sz w:val="32"/>
          <w:szCs w:val="32"/>
        </w:rPr>
      </w:pPr>
      <w:r>
        <w:rPr>
          <w:rFonts w:hint="eastAsia" w:ascii="仿宋" w:hAnsi="仿宋" w:eastAsia="仿宋" w:cs="宋体"/>
          <w:color w:val="000000"/>
          <w:kern w:val="0"/>
          <w:sz w:val="32"/>
          <w:szCs w:val="32"/>
        </w:rPr>
        <w:t>（一）在职教师组织、推荐和诱导学生参加校内外有偿补课行为。</w:t>
      </w:r>
    </w:p>
    <w:p>
      <w:pPr>
        <w:widowControl/>
        <w:spacing w:line="640" w:lineRule="exact"/>
        <w:ind w:firstLine="645"/>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（二）在职教师参加校外培训机构或由其他教师、家长、家长委员会等组织的有偿补课</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托管</w:t>
      </w:r>
      <w:r>
        <w:rPr>
          <w:rFonts w:hint="eastAsia" w:ascii="仿宋" w:hAnsi="仿宋" w:eastAsia="仿宋" w:cs="宋体"/>
          <w:color w:val="000000"/>
          <w:kern w:val="0"/>
          <w:sz w:val="32"/>
          <w:szCs w:val="32"/>
        </w:rPr>
        <w:t>行为。</w:t>
      </w:r>
    </w:p>
    <w:p>
      <w:pPr>
        <w:widowControl/>
        <w:spacing w:line="640" w:lineRule="exact"/>
        <w:ind w:firstLine="645"/>
        <w:rPr>
          <w:rFonts w:hint="eastAsia" w:ascii="仿宋" w:hAnsi="仿宋" w:eastAsia="仿宋" w:cs="宋体"/>
          <w:color w:val="000000"/>
          <w:kern w:val="0"/>
          <w:sz w:val="32"/>
          <w:szCs w:val="32"/>
        </w:rPr>
      </w:pPr>
    </w:p>
    <w:p>
      <w:pPr>
        <w:widowControl/>
        <w:shd w:val="clear" w:color="auto" w:fill="FFFFFF"/>
        <w:spacing w:line="64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第三章</w:t>
      </w:r>
      <w:r>
        <w:rPr>
          <w:rFonts w:ascii="宋体" w:hAnsi="宋体" w:cs="宋体"/>
          <w:b/>
          <w:color w:val="000000"/>
          <w:kern w:val="0"/>
          <w:sz w:val="32"/>
          <w:szCs w:val="32"/>
        </w:rPr>
        <w:t xml:space="preserve"> </w:t>
      </w:r>
      <w:r>
        <w:rPr>
          <w:rFonts w:hint="eastAsia" w:ascii="宋体" w:hAnsi="宋体" w:cs="宋体"/>
          <w:b/>
          <w:color w:val="000000"/>
          <w:kern w:val="0"/>
          <w:sz w:val="32"/>
          <w:szCs w:val="32"/>
        </w:rPr>
        <w:t>处理的种类和适用</w:t>
      </w:r>
    </w:p>
    <w:p>
      <w:pPr>
        <w:widowControl/>
        <w:shd w:val="clear" w:color="auto" w:fill="FFFFFF"/>
        <w:spacing w:line="640" w:lineRule="exact"/>
        <w:rPr>
          <w:rFonts w:ascii="宋体" w:hAnsi="宋体" w:cs="宋体"/>
          <w:b/>
          <w:color w:val="000000"/>
          <w:kern w:val="0"/>
          <w:sz w:val="32"/>
          <w:szCs w:val="32"/>
        </w:rPr>
      </w:pP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第六条 本实施</w:t>
      </w:r>
      <w:r>
        <w:rPr>
          <w:rFonts w:hint="eastAsia" w:ascii="仿宋" w:hAnsi="仿宋" w:eastAsia="仿宋"/>
          <w:color w:val="000000"/>
          <w:sz w:val="32"/>
          <w:szCs w:val="32"/>
          <w:lang w:val="en-US" w:eastAsia="zh-CN"/>
        </w:rPr>
        <w:t>细则</w:t>
      </w:r>
      <w:r>
        <w:rPr>
          <w:rFonts w:ascii="仿宋" w:hAnsi="仿宋" w:eastAsia="仿宋"/>
          <w:color w:val="000000"/>
          <w:sz w:val="32"/>
          <w:szCs w:val="32"/>
        </w:rPr>
        <w:t>所称处理包括处分和其他处理。处分包括警告、记过、降低岗位等级或撤职、开除。警告期限为6个月，记过期限为12个月，降低岗位等级或撤职期限为24个月。</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其他处理包括给予批评教育、诫勉谈话、责令检查、通报批评，以及取消在评奖评优、职务晋升、职称评定、岗位聘用、工资晋级、申报人才计划、享受政府给予个人的专项资助或补贴等方面的资格。取消相关资格的处理执行期限不得少于24个月。</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是中共党员的还应按照有关规定给予党纪处分；是民主党派成员或无党派人士的，还应函告本级党委统战部以及相应的民主党派机关或相关单位。</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教师违反职业道德涉嫌违法犯罪的，应当及时移送有关国家机关依法处理。</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第七条 同时有两种以上需要给予处分的行为的，应当分别确定其处分。应当给予处分种类不同的，执行其中最重的处分；应当给予开除以外多个相同种类处分的，执行该处分，但处分期应当按照一个处分期以上、两个处分期之和以下确定。</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在受处分期间受到新的处分的，其处分期为原处分期尚未执行的期限与新处分期限之和，但是最长不得超过48个月。</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第八条 教师受处分期间暂缓教师资格定期注册。教师违反职业道德构成《教师资格条例》第十九条规定情形的，由县级以上教育行政部门依法撤销其教师资格，并收缴其教师资格证书。被撤销教师资格的，自撤销之日起5年内不能重新申请认定教师资格。依照《中华人民共和国教师法》第十四条规定丧失教师资格的，不能重新取得教师资格。</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教师受记过以上处分期间不能参加专业技术职务任职评审资格。</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第九条 教师被依法判处刑罚的，给予降低岗位等级或者撤职以上处分。其中，被依法判处有期徒刑以上刑罚的，给予开除处分。教师受到剥夺政治权利或者故意犯罪受到有期徒刑以上刑事处罚的，丧失教师资格。</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第十条 违反教师职业道德有下列情形之一的，应当从重处分：</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（一）在两人以上的共同违法违纪行为中起主要作用的。</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（二）隐匿、伪造、销毁证据的。</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（三）串供或者阻止他人揭发检举、提供证据材料的。</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（四）包庇同案人员的。</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（五）法律、法规、规章规定的其他从重情节。</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第十一条 教师违反职业道德处分，应当从轻、减轻或者免予处分的情形参照《事业单位工作人员处分暂行规定》执行。</w:t>
      </w:r>
    </w:p>
    <w:p>
      <w:pPr>
        <w:spacing w:line="640" w:lineRule="exact"/>
        <w:ind w:firstLine="640" w:firstLineChars="200"/>
        <w:rPr>
          <w:rFonts w:eastAsia="仿宋_GB2312"/>
          <w:color w:val="000000"/>
          <w:sz w:val="32"/>
          <w:szCs w:val="32"/>
        </w:rPr>
      </w:pPr>
      <w:r>
        <w:rPr>
          <w:rFonts w:eastAsia="仿宋_GB2312"/>
          <w:color w:val="000000"/>
          <w:sz w:val="32"/>
          <w:szCs w:val="32"/>
        </w:rPr>
        <w:t>第十</w:t>
      </w:r>
      <w:r>
        <w:rPr>
          <w:rFonts w:hint="eastAsia" w:eastAsia="仿宋_GB2312"/>
          <w:color w:val="000000"/>
          <w:sz w:val="32"/>
          <w:szCs w:val="32"/>
          <w:lang w:val="en-US" w:eastAsia="zh-CN"/>
        </w:rPr>
        <w:t>二</w:t>
      </w:r>
      <w:r>
        <w:rPr>
          <w:rFonts w:eastAsia="仿宋_GB2312"/>
          <w:color w:val="000000"/>
          <w:sz w:val="32"/>
          <w:szCs w:val="32"/>
        </w:rPr>
        <w:t>条 违反教师职业道德行为情节轻微未达到给予处分条件的，应给予批评教育、诫勉谈话、责令检查、通报批评等处理；情节较轻的，给予警告或记过处分；情节较重的，给予降低岗位等级或者撤职处分；情节严重的，给予开除处分。</w:t>
      </w:r>
    </w:p>
    <w:p>
      <w:pPr>
        <w:spacing w:line="640" w:lineRule="exact"/>
        <w:ind w:firstLine="640" w:firstLineChars="200"/>
        <w:rPr>
          <w:rFonts w:eastAsia="仿宋_GB2312"/>
          <w:color w:val="000000"/>
          <w:sz w:val="32"/>
          <w:szCs w:val="32"/>
        </w:rPr>
      </w:pPr>
      <w:r>
        <w:rPr>
          <w:rFonts w:eastAsia="仿宋_GB2312"/>
          <w:color w:val="000000"/>
          <w:sz w:val="32"/>
          <w:szCs w:val="32"/>
        </w:rPr>
        <w:t>教师对学生有任何形式的虐待、猥亵、性骚扰行为的，依法依规撤销教师资格，给予开除处分，同时录入全国教师管理系统，任何学校（幼儿园）不得再聘任其从事教育教学、科研和管理等工作。</w:t>
      </w:r>
    </w:p>
    <w:p>
      <w:pPr>
        <w:spacing w:line="640" w:lineRule="exact"/>
        <w:ind w:firstLine="640" w:firstLineChars="200"/>
        <w:rPr>
          <w:rFonts w:eastAsia="仿宋_GB2312"/>
          <w:color w:val="000000"/>
          <w:sz w:val="32"/>
          <w:szCs w:val="32"/>
        </w:rPr>
      </w:pPr>
      <w:r>
        <w:rPr>
          <w:rFonts w:eastAsia="仿宋_GB2312"/>
          <w:color w:val="000000"/>
          <w:sz w:val="32"/>
          <w:szCs w:val="32"/>
        </w:rPr>
        <w:t>教师违反职业道德获取的评奖评优、职务晋升、职称评定、岗位聘用、工资晋级、申报人才计划、享受政府给予个人的专项资助或补贴等资格，或者取得相关资格期间违反职业道德，应给予取消相关资格的处理并及时采取有效的措施消除不良影响。</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第十</w:t>
      </w:r>
      <w:r>
        <w:rPr>
          <w:rFonts w:hint="eastAsia" w:ascii="仿宋" w:hAnsi="仿宋" w:eastAsia="仿宋"/>
          <w:color w:val="000000"/>
          <w:sz w:val="32"/>
          <w:szCs w:val="32"/>
          <w:lang w:val="en-US" w:eastAsia="zh-CN"/>
        </w:rPr>
        <w:t>三</w:t>
      </w:r>
      <w:r>
        <w:rPr>
          <w:rFonts w:ascii="仿宋" w:hAnsi="仿宋" w:eastAsia="仿宋"/>
          <w:color w:val="000000"/>
          <w:sz w:val="32"/>
          <w:szCs w:val="32"/>
        </w:rPr>
        <w:t>条</w:t>
      </w:r>
      <w:r>
        <w:rPr>
          <w:rFonts w:hint="eastAsia" w:ascii="仿宋" w:hAnsi="仿宋" w:eastAsia="仿宋"/>
          <w:color w:val="000000"/>
          <w:sz w:val="32"/>
          <w:szCs w:val="32"/>
        </w:rPr>
        <w:t xml:space="preserve"> </w:t>
      </w:r>
      <w:r>
        <w:rPr>
          <w:rFonts w:ascii="仿宋" w:hAnsi="仿宋" w:eastAsia="仿宋"/>
          <w:color w:val="000000"/>
          <w:sz w:val="32"/>
          <w:szCs w:val="32"/>
        </w:rPr>
        <w:t>教师违反职业道德受到处分的，按以下办法处理：</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（一）受到警告处分的，在受处分期间，不得聘用到高于现聘岗位等级的岗位；在作出处分决定的当年，年度考核确定为基本合格等次。</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（二）受到记过处分的，在受处分期间，不得聘用到高于现聘岗位等级的岗位，年度考核确定为不合格等次。</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三）受到降低岗位等级处分的，自处分决定生效之日起降低一个以上岗位等级聘用，按照事业单位收入分配有关规定确定其工资待遇；在受处分期间，不得聘用到高于受处分后所聘岗位等级的岗位，年度考核确定为不合格等次。</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（四）受到开除处分的，自处分决定生效之日起，终止其与学校的人事关系。</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（五）除上述处理外，所在学校或</w:t>
      </w:r>
      <w:r>
        <w:rPr>
          <w:rFonts w:hint="eastAsia" w:ascii="仿宋" w:hAnsi="仿宋" w:eastAsia="仿宋"/>
          <w:color w:val="000000"/>
          <w:sz w:val="32"/>
          <w:szCs w:val="32"/>
          <w:lang w:val="en-US" w:eastAsia="zh-CN"/>
        </w:rPr>
        <w:t>我局</w:t>
      </w:r>
      <w:r>
        <w:rPr>
          <w:rFonts w:ascii="仿宋" w:hAnsi="仿宋" w:eastAsia="仿宋"/>
          <w:color w:val="000000"/>
          <w:sz w:val="32"/>
          <w:szCs w:val="32"/>
        </w:rPr>
        <w:t>可按照有关规定作出取消相关资格及扣除奖励性绩效工资等处理。</w:t>
      </w:r>
    </w:p>
    <w:p>
      <w:pPr>
        <w:spacing w:line="640" w:lineRule="exact"/>
        <w:ind w:firstLine="640" w:firstLineChars="200"/>
        <w:rPr>
          <w:rFonts w:eastAsia="仿宋_GB2312"/>
          <w:color w:val="000000"/>
          <w:sz w:val="32"/>
          <w:szCs w:val="32"/>
        </w:rPr>
      </w:pPr>
      <w:r>
        <w:rPr>
          <w:rFonts w:eastAsia="仿宋_GB2312"/>
          <w:color w:val="000000"/>
          <w:sz w:val="32"/>
          <w:szCs w:val="32"/>
        </w:rPr>
        <w:t>第十</w:t>
      </w:r>
      <w:r>
        <w:rPr>
          <w:rFonts w:hint="eastAsia" w:eastAsia="仿宋_GB2312"/>
          <w:color w:val="000000"/>
          <w:sz w:val="32"/>
          <w:szCs w:val="32"/>
        </w:rPr>
        <w:t>四</w:t>
      </w:r>
      <w:r>
        <w:rPr>
          <w:rFonts w:eastAsia="仿宋_GB2312"/>
          <w:color w:val="000000"/>
          <w:sz w:val="32"/>
          <w:szCs w:val="32"/>
        </w:rPr>
        <w:t>条</w:t>
      </w:r>
      <w:r>
        <w:rPr>
          <w:rFonts w:hint="eastAsia" w:eastAsia="仿宋_GB2312"/>
          <w:color w:val="000000"/>
          <w:sz w:val="32"/>
          <w:szCs w:val="32"/>
          <w:lang w:val="en-US" w:eastAsia="zh-CN"/>
        </w:rPr>
        <w:t xml:space="preserve"> </w:t>
      </w:r>
      <w:r>
        <w:rPr>
          <w:rFonts w:eastAsia="仿宋_GB2312"/>
          <w:color w:val="000000"/>
          <w:sz w:val="32"/>
          <w:szCs w:val="32"/>
        </w:rPr>
        <w:t>教师有第</w:t>
      </w:r>
      <w:r>
        <w:rPr>
          <w:rFonts w:hint="eastAsia" w:eastAsia="仿宋_GB2312"/>
          <w:color w:val="000000"/>
          <w:sz w:val="32"/>
          <w:szCs w:val="32"/>
        </w:rPr>
        <w:t>四</w:t>
      </w:r>
      <w:r>
        <w:rPr>
          <w:rFonts w:eastAsia="仿宋_GB2312"/>
          <w:color w:val="000000"/>
          <w:sz w:val="32"/>
          <w:szCs w:val="32"/>
        </w:rPr>
        <w:t>条规定的行为，其违反职业道德收受的财物或谋取的经济利益应当予以退还，或者交所在单位按有关规定处理，拒不退还或者不交所在单位处理的，加重处分。</w:t>
      </w:r>
    </w:p>
    <w:p>
      <w:pPr>
        <w:spacing w:line="640" w:lineRule="exact"/>
        <w:ind w:firstLine="640" w:firstLineChars="200"/>
        <w:rPr>
          <w:rFonts w:hint="eastAsia" w:eastAsia="仿宋"/>
          <w:color w:val="000000"/>
          <w:sz w:val="32"/>
          <w:szCs w:val="32"/>
        </w:rPr>
      </w:pPr>
      <w:r>
        <w:rPr>
          <w:rFonts w:hint="eastAsia" w:ascii="仿宋" w:hAnsi="仿宋" w:eastAsia="仿宋" w:cs="宋体"/>
          <w:color w:val="000000"/>
          <w:kern w:val="0"/>
          <w:sz w:val="32"/>
          <w:szCs w:val="32"/>
        </w:rPr>
        <w:t>第十五条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在职教师从事有偿补课行为的处理：</w:t>
      </w:r>
    </w:p>
    <w:p>
      <w:pPr>
        <w:widowControl/>
        <w:shd w:val="clear" w:color="auto" w:fill="FFFFFF"/>
        <w:spacing w:line="640" w:lineRule="exact"/>
        <w:ind w:firstLine="48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有偿补课被</w:t>
      </w:r>
      <w:r>
        <w:rPr>
          <w:rFonts w:hint="eastAsia" w:ascii="仿宋" w:hAnsi="仿宋" w:eastAsia="仿宋" w:cs="宋体"/>
          <w:color w:val="000000"/>
          <w:kern w:val="0"/>
          <w:sz w:val="32"/>
          <w:szCs w:val="32"/>
          <w:lang w:val="en-US" w:eastAsia="zh-CN"/>
        </w:rPr>
        <w:t>我局</w:t>
      </w:r>
      <w:r>
        <w:rPr>
          <w:rFonts w:hint="eastAsia" w:ascii="仿宋" w:hAnsi="仿宋" w:eastAsia="仿宋" w:cs="宋体"/>
          <w:color w:val="000000"/>
          <w:kern w:val="0"/>
          <w:sz w:val="32"/>
          <w:szCs w:val="32"/>
        </w:rPr>
        <w:t>及学校查实的，责令其停止违规行为，清退违规所得费用，并视情节轻重予以以下处理</w:t>
      </w:r>
      <w:r>
        <w:rPr>
          <w:rFonts w:hint="eastAsia" w:ascii="仿宋" w:hAnsi="仿宋" w:eastAsia="仿宋" w:cs="宋体"/>
          <w:color w:val="000000"/>
          <w:kern w:val="0"/>
          <w:sz w:val="32"/>
          <w:szCs w:val="32"/>
          <w:lang w:eastAsia="zh-CN"/>
        </w:rPr>
        <w:t>：</w:t>
      </w:r>
    </w:p>
    <w:p>
      <w:pPr>
        <w:widowControl/>
        <w:spacing w:line="64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（一）有偿补课情节较轻的，一经查实，由学校扣除当年度</w:t>
      </w:r>
      <w:r>
        <w:rPr>
          <w:rFonts w:hint="eastAsia" w:ascii="仿宋" w:hAnsi="仿宋" w:eastAsia="仿宋"/>
          <w:color w:val="000000"/>
          <w:kern w:val="0"/>
          <w:sz w:val="32"/>
          <w:szCs w:val="32"/>
        </w:rPr>
        <w:t>5</w:t>
      </w:r>
      <w:r>
        <w:rPr>
          <w:rFonts w:ascii="仿宋" w:hAnsi="仿宋" w:eastAsia="仿宋"/>
          <w:color w:val="000000"/>
          <w:kern w:val="0"/>
          <w:sz w:val="32"/>
          <w:szCs w:val="32"/>
        </w:rPr>
        <w:t>0%</w:t>
      </w:r>
      <w:r>
        <w:rPr>
          <w:rFonts w:hint="eastAsia" w:ascii="仿宋" w:hAnsi="仿宋" w:eastAsia="仿宋" w:cs="宋体"/>
          <w:color w:val="000000"/>
          <w:kern w:val="0"/>
          <w:sz w:val="32"/>
          <w:szCs w:val="32"/>
        </w:rPr>
        <w:t>的绩效工资。给予其他处理包括给予批评教育、诫勉谈话、责令检查、通报批评，以及取消在评奖评优、职务晋升、职称评定、岗位聘用、工资晋级、申报人才计划等方面的资格。</w:t>
      </w:r>
    </w:p>
    <w:p>
      <w:pPr>
        <w:widowControl/>
        <w:spacing w:line="64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（二）有偿补课情节较重的，一经查实，由学校扣除当年度绩效工资，当年度考核和师德考核定为不合格。给予警告及以上处分。</w:t>
      </w:r>
    </w:p>
    <w:p>
      <w:pPr>
        <w:widowControl/>
        <w:spacing w:line="64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（三）有偿补课情节</w:t>
      </w:r>
      <w:r>
        <w:rPr>
          <w:rFonts w:hint="eastAsia" w:ascii="仿宋" w:hAnsi="仿宋" w:eastAsia="仿宋" w:cs="宋体"/>
          <w:color w:val="000000"/>
          <w:kern w:val="0"/>
          <w:sz w:val="32"/>
          <w:szCs w:val="32"/>
          <w:lang w:val="en-US" w:eastAsia="zh-CN"/>
        </w:rPr>
        <w:t>特别</w:t>
      </w:r>
      <w:r>
        <w:rPr>
          <w:rFonts w:hint="eastAsia" w:ascii="仿宋" w:hAnsi="仿宋" w:eastAsia="仿宋" w:cs="宋体"/>
          <w:color w:val="000000"/>
          <w:kern w:val="0"/>
          <w:sz w:val="32"/>
          <w:szCs w:val="32"/>
        </w:rPr>
        <w:t>恶劣的，一经查实，由学校扣除当年度绩效工资。给予开除</w:t>
      </w:r>
      <w:r>
        <w:rPr>
          <w:rFonts w:hint="eastAsia" w:ascii="仿宋" w:hAnsi="仿宋" w:eastAsia="仿宋" w:cs="宋体"/>
          <w:color w:val="000000"/>
          <w:kern w:val="0"/>
          <w:sz w:val="32"/>
          <w:szCs w:val="32"/>
          <w:lang w:val="en-US" w:eastAsia="zh-CN"/>
        </w:rPr>
        <w:t>和</w:t>
      </w:r>
      <w:r>
        <w:rPr>
          <w:rFonts w:hint="eastAsia" w:ascii="仿宋" w:hAnsi="仿宋" w:eastAsia="仿宋" w:cs="宋体"/>
          <w:color w:val="000000"/>
          <w:kern w:val="0"/>
          <w:sz w:val="32"/>
          <w:szCs w:val="32"/>
        </w:rPr>
        <w:t>解除聘用合同。</w:t>
      </w:r>
    </w:p>
    <w:p>
      <w:pPr>
        <w:widowControl/>
        <w:spacing w:line="64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学校中层及以上干部从事有偿补课的，除按规定处理外，根据管理权限，由我局或学校给予免去中层及以上职务。</w:t>
      </w:r>
    </w:p>
    <w:p>
      <w:pPr>
        <w:widowControl/>
        <w:spacing w:line="64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见习期、试用期未满的新教师从事有偿补课的，直接解除聘用合同。</w:t>
      </w:r>
    </w:p>
    <w:p>
      <w:pPr>
        <w:widowControl/>
        <w:shd w:val="clear" w:color="auto" w:fill="FFFFFF"/>
        <w:spacing w:line="640" w:lineRule="exact"/>
        <w:rPr>
          <w:rFonts w:ascii="仿宋" w:hAnsi="仿宋" w:eastAsia="仿宋" w:cs="宋体"/>
          <w:color w:val="000000"/>
          <w:kern w:val="0"/>
          <w:sz w:val="32"/>
          <w:szCs w:val="32"/>
        </w:rPr>
      </w:pPr>
    </w:p>
    <w:p>
      <w:pPr>
        <w:spacing w:line="640" w:lineRule="exact"/>
        <w:jc w:val="center"/>
        <w:rPr>
          <w:rFonts w:hint="eastAsia" w:ascii="宋体" w:hAnsi="宋体" w:cs="宋体"/>
          <w:b/>
          <w:bCs/>
          <w:color w:val="000000"/>
          <w:sz w:val="32"/>
          <w:szCs w:val="32"/>
        </w:rPr>
      </w:pPr>
      <w:r>
        <w:rPr>
          <w:rFonts w:hint="eastAsia" w:ascii="宋体" w:hAnsi="宋体" w:cs="宋体"/>
          <w:b/>
          <w:bCs/>
          <w:color w:val="000000"/>
          <w:sz w:val="32"/>
          <w:szCs w:val="32"/>
        </w:rPr>
        <w:t>第四章  处理的权限和程序</w:t>
      </w:r>
    </w:p>
    <w:p>
      <w:pPr>
        <w:spacing w:line="640" w:lineRule="exact"/>
        <w:ind w:firstLine="640" w:firstLineChars="200"/>
        <w:rPr>
          <w:rFonts w:hint="eastAsia" w:eastAsia="仿宋_GB2312"/>
          <w:color w:val="000000"/>
          <w:sz w:val="32"/>
          <w:szCs w:val="32"/>
        </w:rPr>
      </w:pPr>
      <w:r>
        <w:rPr>
          <w:rFonts w:eastAsia="仿宋_GB2312"/>
          <w:color w:val="000000"/>
          <w:sz w:val="32"/>
          <w:szCs w:val="32"/>
        </w:rPr>
        <w:t xml:space="preserve"> </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第十</w:t>
      </w:r>
      <w:r>
        <w:rPr>
          <w:rFonts w:hint="eastAsia" w:ascii="仿宋" w:hAnsi="仿宋" w:eastAsia="仿宋"/>
          <w:color w:val="000000"/>
          <w:sz w:val="32"/>
          <w:szCs w:val="32"/>
          <w:lang w:val="en-US" w:eastAsia="zh-CN"/>
        </w:rPr>
        <w:t>六</w:t>
      </w:r>
      <w:r>
        <w:rPr>
          <w:rFonts w:ascii="仿宋" w:hAnsi="仿宋" w:eastAsia="仿宋"/>
          <w:color w:val="000000"/>
          <w:sz w:val="32"/>
          <w:szCs w:val="32"/>
        </w:rPr>
        <w:t>条 给予违反职业道德教师处理，按照以下权限决定：</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（一）警告、记过、降低岗位等级或者撤职处分，公办学校教师由</w:t>
      </w:r>
      <w:r>
        <w:rPr>
          <w:rFonts w:hint="eastAsia" w:ascii="仿宋" w:hAnsi="仿宋" w:eastAsia="仿宋"/>
          <w:color w:val="000000"/>
          <w:sz w:val="32"/>
          <w:szCs w:val="32"/>
        </w:rPr>
        <w:t>我局</w:t>
      </w:r>
      <w:r>
        <w:rPr>
          <w:rFonts w:ascii="仿宋" w:hAnsi="仿宋" w:eastAsia="仿宋"/>
          <w:color w:val="000000"/>
          <w:sz w:val="32"/>
          <w:szCs w:val="32"/>
        </w:rPr>
        <w:t>决定。民办学校教师或者未纳入人事编制管理的教师由所在学校决定，报</w:t>
      </w:r>
      <w:r>
        <w:rPr>
          <w:rFonts w:hint="eastAsia" w:ascii="仿宋" w:hAnsi="仿宋" w:eastAsia="仿宋"/>
          <w:color w:val="000000"/>
          <w:sz w:val="32"/>
          <w:szCs w:val="32"/>
        </w:rPr>
        <w:t>我局</w:t>
      </w:r>
      <w:r>
        <w:rPr>
          <w:rFonts w:ascii="仿宋" w:hAnsi="仿宋" w:eastAsia="仿宋"/>
          <w:color w:val="000000"/>
          <w:sz w:val="32"/>
          <w:szCs w:val="32"/>
        </w:rPr>
        <w:t>备案。</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（二）开除处分，公办学校教师由</w:t>
      </w:r>
      <w:r>
        <w:rPr>
          <w:rFonts w:hint="eastAsia" w:ascii="仿宋" w:hAnsi="仿宋" w:eastAsia="仿宋"/>
          <w:color w:val="000000"/>
          <w:sz w:val="32"/>
          <w:szCs w:val="32"/>
        </w:rPr>
        <w:t>我局</w:t>
      </w:r>
      <w:r>
        <w:rPr>
          <w:rFonts w:ascii="仿宋" w:hAnsi="仿宋" w:eastAsia="仿宋"/>
          <w:color w:val="000000"/>
          <w:sz w:val="32"/>
          <w:szCs w:val="32"/>
        </w:rPr>
        <w:t>决定并报人社部门备案；民办学校教师或者未纳入人事编制管理的教师由所在学校决定并解除其聘任（劳动）合同，报</w:t>
      </w:r>
      <w:r>
        <w:rPr>
          <w:rFonts w:hint="eastAsia" w:ascii="仿宋" w:hAnsi="仿宋" w:eastAsia="仿宋"/>
          <w:color w:val="000000"/>
          <w:sz w:val="32"/>
          <w:szCs w:val="32"/>
        </w:rPr>
        <w:t>我局</w:t>
      </w:r>
      <w:r>
        <w:rPr>
          <w:rFonts w:ascii="仿宋" w:hAnsi="仿宋" w:eastAsia="仿宋"/>
          <w:color w:val="000000"/>
          <w:sz w:val="32"/>
          <w:szCs w:val="32"/>
        </w:rPr>
        <w:t>备案。</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三）给予批评教育、诫勉谈话、责令检查、通报批评，以及取消在评奖评优、职务晋升、职称评定、岗位聘用、工资晋级、申报人才计划、享受政府给予个人的专项资助或补贴等方面资格的其他处理，按照管理权限，由教师所在学校或</w:t>
      </w:r>
      <w:r>
        <w:rPr>
          <w:rFonts w:hint="eastAsia" w:ascii="仿宋" w:hAnsi="仿宋" w:eastAsia="仿宋"/>
          <w:color w:val="000000"/>
          <w:sz w:val="32"/>
          <w:szCs w:val="32"/>
        </w:rPr>
        <w:t>我局</w:t>
      </w:r>
      <w:r>
        <w:rPr>
          <w:rFonts w:ascii="仿宋" w:hAnsi="仿宋" w:eastAsia="仿宋"/>
          <w:color w:val="000000"/>
          <w:sz w:val="32"/>
          <w:szCs w:val="32"/>
        </w:rPr>
        <w:t>视其情节轻重作出决定。</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第十</w:t>
      </w:r>
      <w:r>
        <w:rPr>
          <w:rFonts w:hint="eastAsia" w:ascii="仿宋" w:hAnsi="仿宋" w:eastAsia="仿宋"/>
          <w:color w:val="000000"/>
          <w:sz w:val="32"/>
          <w:szCs w:val="32"/>
          <w:lang w:val="en-US" w:eastAsia="zh-CN"/>
        </w:rPr>
        <w:t>七</w:t>
      </w:r>
      <w:r>
        <w:rPr>
          <w:rFonts w:ascii="仿宋" w:hAnsi="仿宋" w:eastAsia="仿宋"/>
          <w:color w:val="000000"/>
          <w:sz w:val="32"/>
          <w:szCs w:val="32"/>
        </w:rPr>
        <w:t>条 对教师的处理，按照以下程序办理：</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（一）按照管理权限，学校或</w:t>
      </w:r>
      <w:r>
        <w:rPr>
          <w:rFonts w:hint="eastAsia" w:ascii="仿宋" w:hAnsi="仿宋" w:eastAsia="仿宋"/>
          <w:color w:val="000000"/>
          <w:sz w:val="32"/>
          <w:szCs w:val="32"/>
        </w:rPr>
        <w:t>我局</w:t>
      </w:r>
      <w:r>
        <w:rPr>
          <w:rFonts w:ascii="仿宋" w:hAnsi="仿宋" w:eastAsia="仿宋"/>
          <w:color w:val="000000"/>
          <w:sz w:val="32"/>
          <w:szCs w:val="32"/>
        </w:rPr>
        <w:t>对教师违反职业道德行为进行调查，收集、查证有关证据材料，并形成书面调查报告；报告应包含被调查教师基本情况、违反职业道德行为事实、处理依据或处理建议等内容；</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二）将调查认定的事实及拟给予处理的依据告知被调查的教师，听取其陈述和申辩，并告知教师有要求举行听证的权利；对被调查的教师所提出的事实、理由和证据进行复核，记录在案；被调查的教师提出的事实、理由和证据成立的，应予采信；对于拟给予降低岗位等级以上的处分，教师要求听证的，</w:t>
      </w:r>
      <w:r>
        <w:rPr>
          <w:rFonts w:hint="eastAsia" w:ascii="仿宋" w:hAnsi="仿宋" w:eastAsia="仿宋"/>
          <w:color w:val="000000"/>
          <w:sz w:val="32"/>
          <w:szCs w:val="32"/>
        </w:rPr>
        <w:t>我局</w:t>
      </w:r>
      <w:r>
        <w:rPr>
          <w:rFonts w:ascii="仿宋" w:hAnsi="仿宋" w:eastAsia="仿宋"/>
          <w:color w:val="000000"/>
          <w:sz w:val="32"/>
          <w:szCs w:val="32"/>
        </w:rPr>
        <w:t>应当组织听证；</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（三）按照处理决定权限，给予处理、免于处理或者撤销案件的决定；</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（四）</w:t>
      </w:r>
      <w:r>
        <w:rPr>
          <w:rFonts w:hint="eastAsia" w:ascii="仿宋" w:hAnsi="仿宋" w:eastAsia="仿宋"/>
          <w:color w:val="000000"/>
          <w:sz w:val="32"/>
          <w:szCs w:val="32"/>
        </w:rPr>
        <w:t>我局</w:t>
      </w:r>
      <w:r>
        <w:rPr>
          <w:rFonts w:ascii="仿宋" w:hAnsi="仿宋" w:eastAsia="仿宋"/>
          <w:color w:val="000000"/>
          <w:sz w:val="32"/>
          <w:szCs w:val="32"/>
        </w:rPr>
        <w:t>印发处理决定，并载明认定的事实、理由、依据、期限及救济途径等内容；</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（五）将处理决定以书面形式通知受处理教师本人和有关单位，并在一定范围内宣布；</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（六）将处理决定存入教师档案并录入全国教师管理信息系统。</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第十</w:t>
      </w:r>
      <w:r>
        <w:rPr>
          <w:rFonts w:hint="eastAsia" w:ascii="仿宋" w:hAnsi="仿宋" w:eastAsia="仿宋"/>
          <w:color w:val="000000"/>
          <w:sz w:val="32"/>
          <w:szCs w:val="32"/>
          <w:lang w:val="en-US" w:eastAsia="zh-CN"/>
        </w:rPr>
        <w:t>八</w:t>
      </w:r>
      <w:r>
        <w:rPr>
          <w:rFonts w:ascii="仿宋" w:hAnsi="仿宋" w:eastAsia="仿宋"/>
          <w:color w:val="000000"/>
          <w:sz w:val="32"/>
          <w:szCs w:val="32"/>
        </w:rPr>
        <w:t>条 公办学校具备事业单位工作人员身份的教师不服处理决定的，可以自知道或者应当知道该处理决定之日起三十日内向</w:t>
      </w:r>
      <w:r>
        <w:rPr>
          <w:rFonts w:hint="eastAsia" w:ascii="仿宋" w:hAnsi="仿宋" w:eastAsia="仿宋"/>
          <w:color w:val="000000"/>
          <w:sz w:val="32"/>
          <w:szCs w:val="32"/>
        </w:rPr>
        <w:t>我局</w:t>
      </w:r>
      <w:r>
        <w:rPr>
          <w:rFonts w:ascii="仿宋" w:hAnsi="仿宋" w:eastAsia="仿宋"/>
          <w:color w:val="000000"/>
          <w:sz w:val="32"/>
          <w:szCs w:val="32"/>
        </w:rPr>
        <w:t>申请复核。对复核结果不服的，可以自接到复核决定之日起三十日内，按照规定向原处理决定单位的主管部门或者同级事业单位人事综合管理部门提出申诉。</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民办学校教师或者未纳入人事编制管理的教师不服处理决定的，可以自知道或者应当知道该处理决定之日起三十日内向</w:t>
      </w:r>
      <w:r>
        <w:rPr>
          <w:rFonts w:hint="eastAsia" w:ascii="仿宋" w:hAnsi="仿宋" w:eastAsia="仿宋"/>
          <w:color w:val="000000"/>
          <w:sz w:val="32"/>
          <w:szCs w:val="32"/>
        </w:rPr>
        <w:t>我局</w:t>
      </w:r>
      <w:r>
        <w:rPr>
          <w:rFonts w:ascii="仿宋" w:hAnsi="仿宋" w:eastAsia="仿宋"/>
          <w:color w:val="000000"/>
          <w:sz w:val="32"/>
          <w:szCs w:val="32"/>
        </w:rPr>
        <w:t>申请复核。对复核结果不服的，可以自接到复核决定之日起三十日内，向原处理决定单位的主管部门提出申诉。</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第十</w:t>
      </w:r>
      <w:r>
        <w:rPr>
          <w:rFonts w:hint="eastAsia" w:ascii="仿宋" w:hAnsi="仿宋" w:eastAsia="仿宋"/>
          <w:color w:val="000000"/>
          <w:sz w:val="32"/>
          <w:szCs w:val="32"/>
          <w:lang w:val="en-US" w:eastAsia="zh-CN"/>
        </w:rPr>
        <w:t>九</w:t>
      </w:r>
      <w:r>
        <w:rPr>
          <w:rFonts w:ascii="仿宋" w:hAnsi="仿宋" w:eastAsia="仿宋"/>
          <w:color w:val="000000"/>
          <w:sz w:val="32"/>
          <w:szCs w:val="32"/>
        </w:rPr>
        <w:t>条 教师在接受调查处理期间，不宜继续履行职责的，按照管理权限，由所在学校或者</w:t>
      </w:r>
      <w:r>
        <w:rPr>
          <w:rFonts w:hint="eastAsia" w:ascii="仿宋" w:hAnsi="仿宋" w:eastAsia="仿宋"/>
          <w:color w:val="000000"/>
          <w:sz w:val="32"/>
          <w:szCs w:val="32"/>
        </w:rPr>
        <w:t>我局</w:t>
      </w:r>
      <w:r>
        <w:rPr>
          <w:rFonts w:ascii="仿宋" w:hAnsi="仿宋" w:eastAsia="仿宋"/>
          <w:color w:val="000000"/>
          <w:sz w:val="32"/>
          <w:szCs w:val="32"/>
        </w:rPr>
        <w:t>暂停其职责。</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spacing w:line="640" w:lineRule="exact"/>
        <w:jc w:val="center"/>
        <w:rPr>
          <w:rFonts w:hint="eastAsia" w:ascii="宋体" w:hAnsi="宋体" w:cs="宋体"/>
          <w:b/>
          <w:bCs/>
          <w:color w:val="000000"/>
          <w:sz w:val="32"/>
          <w:szCs w:val="32"/>
        </w:rPr>
      </w:pPr>
      <w:r>
        <w:rPr>
          <w:rFonts w:hint="eastAsia" w:ascii="宋体" w:hAnsi="宋体" w:cs="宋体"/>
          <w:b/>
          <w:bCs/>
          <w:color w:val="000000"/>
          <w:sz w:val="32"/>
          <w:szCs w:val="32"/>
        </w:rPr>
        <w:t>第五章  处理的解除</w:t>
      </w:r>
    </w:p>
    <w:p>
      <w:pPr>
        <w:spacing w:line="64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 xml:space="preserve"> </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w:t>
      </w:r>
      <w:r>
        <w:rPr>
          <w:rFonts w:hint="eastAsia" w:ascii="仿宋" w:hAnsi="仿宋" w:eastAsia="仿宋"/>
          <w:color w:val="000000"/>
          <w:sz w:val="32"/>
          <w:szCs w:val="32"/>
          <w:lang w:val="en-US" w:eastAsia="zh-CN"/>
        </w:rPr>
        <w:t>二十</w:t>
      </w:r>
      <w:r>
        <w:rPr>
          <w:rFonts w:ascii="仿宋" w:hAnsi="仿宋" w:eastAsia="仿宋"/>
          <w:color w:val="000000"/>
          <w:sz w:val="32"/>
          <w:szCs w:val="32"/>
        </w:rPr>
        <w:t>条 教师受到有规定处理期限的处理，在受处理期间有悔改表现，并且没有再出现违法违纪违规情形的，处理期满，</w:t>
      </w:r>
      <w:r>
        <w:rPr>
          <w:rFonts w:hint="eastAsia" w:ascii="仿宋" w:hAnsi="仿宋" w:eastAsia="仿宋"/>
          <w:color w:val="000000"/>
          <w:sz w:val="32"/>
          <w:szCs w:val="32"/>
        </w:rPr>
        <w:t>我局</w:t>
      </w:r>
      <w:r>
        <w:rPr>
          <w:rFonts w:ascii="仿宋" w:hAnsi="仿宋" w:eastAsia="仿宋"/>
          <w:color w:val="000000"/>
          <w:sz w:val="32"/>
          <w:szCs w:val="32"/>
        </w:rPr>
        <w:t>应按程序解除处理。教师本人在受处理期间有重大立功表现，按照有关规定给予个人记功以上奖励的，经批准后可以提前解除处理。</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w:t>
      </w:r>
      <w:r>
        <w:rPr>
          <w:rFonts w:hint="eastAsia" w:ascii="仿宋" w:hAnsi="仿宋" w:eastAsia="仿宋"/>
          <w:color w:val="000000"/>
          <w:sz w:val="32"/>
          <w:szCs w:val="32"/>
          <w:lang w:val="en-US" w:eastAsia="zh-CN"/>
        </w:rPr>
        <w:t>二十一</w:t>
      </w:r>
      <w:r>
        <w:rPr>
          <w:rFonts w:ascii="仿宋" w:hAnsi="仿宋" w:eastAsia="仿宋"/>
          <w:color w:val="000000"/>
          <w:sz w:val="32"/>
          <w:szCs w:val="32"/>
        </w:rPr>
        <w:t>条 教师处理的解除或者提前解除，按照以下程序办理：</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（一）按照管理权限，学校或者有关部门对受处理教师在受处理期间的表现情况，进行全面了解，并形成书面报告；</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（二）按照处理决定权限，作出解除或者提前解除处理的决定；</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（三）印发解除或者提前解除处理的决定；</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（四）将解除或者提前解除处理的决定以书面形式通知本人，并在原宣布处理的范围内宣布；</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（五）将处理解除决定存入教师档案并录入全国教师管理信息系统。</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解除处理决定自处分期满之日起生效，提前解除处理决定自作出之日起生效。</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第二十</w:t>
      </w:r>
      <w:r>
        <w:rPr>
          <w:rFonts w:hint="eastAsia" w:ascii="仿宋" w:hAnsi="仿宋" w:eastAsia="仿宋"/>
          <w:color w:val="000000"/>
          <w:sz w:val="32"/>
          <w:szCs w:val="32"/>
          <w:lang w:val="en-US" w:eastAsia="zh-CN"/>
        </w:rPr>
        <w:t>二</w:t>
      </w:r>
      <w:r>
        <w:rPr>
          <w:rFonts w:ascii="仿宋" w:hAnsi="仿宋" w:eastAsia="仿宋"/>
          <w:color w:val="000000"/>
          <w:sz w:val="32"/>
          <w:szCs w:val="32"/>
        </w:rPr>
        <w:t>条 解除处理的决定应当在处分期满后一个月内作出。处理解除后，考核、竞聘上岗和晋升工资按照有关规定执行，不再受原处理的影响。但是，受到降低岗位等级或者撤职处分的，不视为恢复受处分前的岗位等级和工资待遇。</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spacing w:line="640" w:lineRule="exact"/>
        <w:jc w:val="center"/>
        <w:rPr>
          <w:rFonts w:hint="eastAsia" w:ascii="宋体" w:hAnsi="宋体" w:cs="宋体"/>
          <w:b/>
          <w:bCs/>
          <w:color w:val="000000"/>
          <w:sz w:val="32"/>
          <w:szCs w:val="32"/>
        </w:rPr>
      </w:pPr>
      <w:r>
        <w:rPr>
          <w:rFonts w:hint="eastAsia" w:ascii="宋体" w:hAnsi="宋体" w:cs="宋体"/>
          <w:b/>
          <w:bCs/>
          <w:color w:val="000000"/>
          <w:sz w:val="32"/>
          <w:szCs w:val="32"/>
        </w:rPr>
        <w:t>第六章  监督和追责</w:t>
      </w:r>
    </w:p>
    <w:p>
      <w:pPr>
        <w:spacing w:line="64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 xml:space="preserve"> </w:t>
      </w:r>
    </w:p>
    <w:p>
      <w:pPr>
        <w:spacing w:line="640" w:lineRule="exact"/>
        <w:ind w:firstLine="640" w:firstLineChars="200"/>
        <w:rPr>
          <w:rFonts w:hint="eastAsia" w:ascii="仿宋" w:hAnsi="仿宋" w:eastAsia="仿宋" w:cs="宋体"/>
          <w:color w:val="000000"/>
          <w:kern w:val="0"/>
          <w:sz w:val="32"/>
          <w:szCs w:val="32"/>
          <w:lang w:eastAsia="zh-CN"/>
        </w:rPr>
      </w:pPr>
      <w:r>
        <w:rPr>
          <w:rFonts w:ascii="仿宋" w:hAnsi="仿宋" w:eastAsia="仿宋"/>
          <w:color w:val="000000"/>
          <w:sz w:val="32"/>
          <w:szCs w:val="32"/>
        </w:rPr>
        <w:t>第二十</w:t>
      </w:r>
      <w:r>
        <w:rPr>
          <w:rFonts w:hint="eastAsia" w:ascii="仿宋" w:hAnsi="仿宋" w:eastAsia="仿宋"/>
          <w:color w:val="000000"/>
          <w:sz w:val="32"/>
          <w:szCs w:val="32"/>
          <w:lang w:val="en-US" w:eastAsia="zh-CN"/>
        </w:rPr>
        <w:t>三</w:t>
      </w:r>
      <w:r>
        <w:rPr>
          <w:rFonts w:ascii="仿宋" w:hAnsi="仿宋" w:eastAsia="仿宋"/>
          <w:color w:val="000000"/>
          <w:sz w:val="32"/>
          <w:szCs w:val="32"/>
        </w:rPr>
        <w:t>条</w:t>
      </w:r>
      <w:r>
        <w:rPr>
          <w:rFonts w:hint="eastAsia" w:ascii="仿宋" w:hAnsi="仿宋" w:eastAsia="仿宋"/>
          <w:color w:val="000000"/>
          <w:sz w:val="32"/>
          <w:szCs w:val="32"/>
          <w:lang w:val="en-US" w:eastAsia="zh-CN"/>
        </w:rPr>
        <w:t xml:space="preserve"> </w:t>
      </w:r>
      <w:r>
        <w:rPr>
          <w:rFonts w:hint="eastAsia" w:ascii="仿宋" w:hAnsi="仿宋" w:eastAsia="仿宋" w:cs="宋体"/>
          <w:color w:val="000000"/>
          <w:kern w:val="0"/>
          <w:sz w:val="32"/>
          <w:szCs w:val="32"/>
        </w:rPr>
        <w:t>学校</w:t>
      </w:r>
      <w:r>
        <w:rPr>
          <w:rFonts w:hint="eastAsia" w:ascii="仿宋" w:hAnsi="仿宋" w:eastAsia="仿宋" w:cs="宋体"/>
          <w:color w:val="000000"/>
          <w:kern w:val="0"/>
          <w:sz w:val="32"/>
          <w:szCs w:val="32"/>
          <w:lang w:val="en-US" w:eastAsia="zh-CN"/>
        </w:rPr>
        <w:t>及其主管单位</w:t>
      </w:r>
      <w:r>
        <w:rPr>
          <w:rFonts w:hint="eastAsia" w:ascii="仿宋" w:hAnsi="仿宋" w:eastAsia="仿宋" w:cs="宋体"/>
          <w:color w:val="000000"/>
          <w:kern w:val="0"/>
          <w:sz w:val="32"/>
          <w:szCs w:val="32"/>
        </w:rPr>
        <w:t>不履行或不正确履行师德师风建设管理职责，有下列情形的，我局视情节轻重采取约谈、诫勉谈话、通报批评、纪律处分和组织处理等方式严肃追究主要负责人、分管负责人和直接责任人的责任</w:t>
      </w:r>
      <w:r>
        <w:rPr>
          <w:rFonts w:hint="eastAsia" w:ascii="仿宋" w:hAnsi="仿宋" w:eastAsia="仿宋" w:cs="宋体"/>
          <w:color w:val="000000"/>
          <w:kern w:val="0"/>
          <w:sz w:val="32"/>
          <w:szCs w:val="32"/>
          <w:lang w:eastAsia="zh-CN"/>
        </w:rPr>
        <w:t>：</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（一）师德师风长效机制建设、日常教育督导不到位；</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（二）师德失范问题排查发现不及时；</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（三）对已发现的师德失范行为处置不力、方式不当或拒不处分、拖延处分、推诿隐瞒的；</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（四）已作出的师德失范行为处理决定落实不到位，师德失范行为整改不彻底；</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（五）多次出现师德失范问题或因师德失范行为引起不良社会影响；</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（六）其他应当问责的失职失责情形。</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spacing w:line="640" w:lineRule="exact"/>
        <w:jc w:val="center"/>
        <w:rPr>
          <w:rFonts w:hint="eastAsia" w:ascii="宋体" w:hAnsi="宋体" w:cs="宋体"/>
          <w:b/>
          <w:bCs/>
          <w:color w:val="000000"/>
          <w:sz w:val="32"/>
          <w:szCs w:val="32"/>
        </w:rPr>
      </w:pPr>
      <w:r>
        <w:rPr>
          <w:rFonts w:hint="eastAsia" w:ascii="宋体" w:hAnsi="宋体" w:cs="宋体"/>
          <w:b/>
          <w:bCs/>
          <w:color w:val="000000"/>
          <w:sz w:val="32"/>
          <w:szCs w:val="32"/>
        </w:rPr>
        <w:t>第七章  附则</w:t>
      </w:r>
    </w:p>
    <w:p>
      <w:pPr>
        <w:spacing w:line="64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 xml:space="preserve"> </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第二十</w:t>
      </w:r>
      <w:r>
        <w:rPr>
          <w:rFonts w:hint="eastAsia" w:ascii="仿宋" w:hAnsi="仿宋" w:eastAsia="仿宋"/>
          <w:color w:val="000000"/>
          <w:sz w:val="32"/>
          <w:szCs w:val="32"/>
          <w:lang w:val="en-US" w:eastAsia="zh-CN"/>
        </w:rPr>
        <w:t>四</w:t>
      </w:r>
      <w:r>
        <w:rPr>
          <w:rFonts w:ascii="仿宋" w:hAnsi="仿宋" w:eastAsia="仿宋"/>
          <w:color w:val="000000"/>
          <w:sz w:val="32"/>
          <w:szCs w:val="32"/>
        </w:rPr>
        <w:t>条 对第二条所述学校及教育机构中的非教师工作人员的处理，参照本实施</w:t>
      </w:r>
      <w:r>
        <w:rPr>
          <w:rFonts w:hint="eastAsia" w:ascii="仿宋" w:hAnsi="仿宋" w:eastAsia="仿宋"/>
          <w:color w:val="000000"/>
          <w:sz w:val="32"/>
          <w:szCs w:val="32"/>
          <w:lang w:val="en-US" w:eastAsia="zh-CN"/>
        </w:rPr>
        <w:t>细则</w:t>
      </w:r>
      <w:r>
        <w:rPr>
          <w:rFonts w:ascii="仿宋" w:hAnsi="仿宋" w:eastAsia="仿宋"/>
          <w:color w:val="000000"/>
          <w:sz w:val="32"/>
          <w:szCs w:val="32"/>
        </w:rPr>
        <w:t>执行。</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第二十</w:t>
      </w:r>
      <w:r>
        <w:rPr>
          <w:rFonts w:hint="eastAsia" w:ascii="仿宋" w:hAnsi="仿宋" w:eastAsia="仿宋"/>
          <w:color w:val="000000"/>
          <w:sz w:val="32"/>
          <w:szCs w:val="32"/>
          <w:lang w:val="en-US" w:eastAsia="zh-CN"/>
        </w:rPr>
        <w:t>五</w:t>
      </w:r>
      <w:r>
        <w:rPr>
          <w:rFonts w:ascii="仿宋" w:hAnsi="仿宋" w:eastAsia="仿宋"/>
          <w:color w:val="000000"/>
          <w:sz w:val="32"/>
          <w:szCs w:val="32"/>
        </w:rPr>
        <w:t>条 本实施</w:t>
      </w:r>
      <w:r>
        <w:rPr>
          <w:rFonts w:hint="eastAsia" w:ascii="仿宋" w:hAnsi="仿宋" w:eastAsia="仿宋"/>
          <w:color w:val="000000"/>
          <w:sz w:val="32"/>
          <w:szCs w:val="32"/>
          <w:lang w:val="en-US" w:eastAsia="zh-CN"/>
        </w:rPr>
        <w:t>细则</w:t>
      </w:r>
      <w:r>
        <w:rPr>
          <w:rFonts w:ascii="仿宋" w:hAnsi="仿宋" w:eastAsia="仿宋"/>
          <w:color w:val="000000"/>
          <w:sz w:val="32"/>
          <w:szCs w:val="32"/>
        </w:rPr>
        <w:t>未尽事宜按照国家和省</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市</w:t>
      </w:r>
      <w:r>
        <w:rPr>
          <w:rFonts w:ascii="仿宋" w:hAnsi="仿宋" w:eastAsia="仿宋"/>
          <w:color w:val="000000"/>
          <w:sz w:val="32"/>
          <w:szCs w:val="32"/>
        </w:rPr>
        <w:t>有关管理规定执行。</w:t>
      </w:r>
    </w:p>
    <w:p>
      <w:pPr>
        <w:spacing w:line="640" w:lineRule="exact"/>
        <w:ind w:firstLine="640" w:firstLineChars="200"/>
        <w:rPr>
          <w:rFonts w:ascii="仿宋" w:hAnsi="仿宋" w:eastAsia="仿宋"/>
          <w:color w:val="000000"/>
          <w:sz w:val="32"/>
          <w:szCs w:val="32"/>
        </w:rPr>
      </w:pPr>
      <w:r>
        <w:rPr>
          <w:rFonts w:ascii="仿宋" w:hAnsi="仿宋" w:eastAsia="仿宋"/>
          <w:color w:val="000000"/>
          <w:sz w:val="32"/>
          <w:szCs w:val="32"/>
        </w:rPr>
        <w:t>第二十</w:t>
      </w:r>
      <w:r>
        <w:rPr>
          <w:rFonts w:hint="eastAsia" w:ascii="仿宋" w:hAnsi="仿宋" w:eastAsia="仿宋"/>
          <w:color w:val="000000"/>
          <w:sz w:val="32"/>
          <w:szCs w:val="32"/>
          <w:lang w:val="en-US" w:eastAsia="zh-CN"/>
        </w:rPr>
        <w:t>六</w:t>
      </w:r>
      <w:r>
        <w:rPr>
          <w:rFonts w:ascii="仿宋" w:hAnsi="仿宋" w:eastAsia="仿宋"/>
          <w:color w:val="000000"/>
          <w:sz w:val="32"/>
          <w:szCs w:val="32"/>
        </w:rPr>
        <w:t>条 本实施</w:t>
      </w:r>
      <w:r>
        <w:rPr>
          <w:rFonts w:hint="eastAsia" w:ascii="仿宋" w:hAnsi="仿宋" w:eastAsia="仿宋"/>
          <w:color w:val="000000"/>
          <w:sz w:val="32"/>
          <w:szCs w:val="32"/>
        </w:rPr>
        <w:t>细则</w:t>
      </w:r>
      <w:r>
        <w:rPr>
          <w:rFonts w:ascii="仿宋" w:hAnsi="仿宋" w:eastAsia="仿宋"/>
          <w:color w:val="000000"/>
          <w:sz w:val="32"/>
          <w:szCs w:val="32"/>
        </w:rPr>
        <w:t>由</w:t>
      </w:r>
      <w:r>
        <w:rPr>
          <w:rFonts w:hint="eastAsia" w:ascii="仿宋" w:hAnsi="仿宋" w:eastAsia="仿宋"/>
          <w:color w:val="000000"/>
          <w:sz w:val="32"/>
          <w:szCs w:val="32"/>
        </w:rPr>
        <w:t>我局</w:t>
      </w:r>
      <w:r>
        <w:rPr>
          <w:rFonts w:ascii="仿宋" w:hAnsi="仿宋" w:eastAsia="仿宋"/>
          <w:color w:val="000000"/>
          <w:sz w:val="32"/>
          <w:szCs w:val="32"/>
        </w:rPr>
        <w:t>负责解释，自印发之日起施行，有效期5年。</w:t>
      </w:r>
    </w:p>
    <w:p>
      <w:pPr>
        <w:rPr>
          <w:rFonts w:eastAsia="仿宋_GB2312"/>
          <w:color w:val="000000"/>
          <w:sz w:val="32"/>
          <w:szCs w:val="32"/>
        </w:rPr>
      </w:pPr>
      <w:r>
        <w:rPr>
          <w:rFonts w:hint="eastAsia"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rPr>
      </w:pPr>
    </w:p>
    <w:sectPr>
      <w:footerReference r:id="rId3" w:type="default"/>
      <w:footerReference r:id="rId4" w:type="even"/>
      <w:pgSz w:w="11906" w:h="16838"/>
      <w:pgMar w:top="2098" w:right="1474" w:bottom="1702"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601" w:y="-166"/>
      <w:rPr>
        <w:rStyle w:val="9"/>
        <w:rFonts w:ascii="楷体_GB2312"/>
        <w:sz w:val="28"/>
      </w:rPr>
    </w:pPr>
    <w:r>
      <w:rPr>
        <w:rStyle w:val="9"/>
        <w:rFonts w:hint="eastAsia" w:ascii="楷体_GB2312"/>
        <w:sz w:val="28"/>
      </w:rPr>
      <w:t>—</w:t>
    </w:r>
    <w:r>
      <w:rPr>
        <w:rStyle w:val="9"/>
        <w:rFonts w:ascii="楷体_GB2312"/>
        <w:sz w:val="28"/>
      </w:rPr>
      <w:fldChar w:fldCharType="begin"/>
    </w:r>
    <w:r>
      <w:rPr>
        <w:rStyle w:val="9"/>
        <w:rFonts w:ascii="楷体_GB2312"/>
        <w:sz w:val="28"/>
      </w:rPr>
      <w:instrText xml:space="preserve">PAGE  </w:instrText>
    </w:r>
    <w:r>
      <w:rPr>
        <w:rStyle w:val="9"/>
        <w:rFonts w:ascii="楷体_GB2312"/>
        <w:sz w:val="28"/>
      </w:rPr>
      <w:fldChar w:fldCharType="separate"/>
    </w:r>
    <w:r>
      <w:rPr>
        <w:rStyle w:val="9"/>
        <w:rFonts w:ascii="楷体_GB2312"/>
        <w:sz w:val="28"/>
      </w:rPr>
      <w:t>1</w:t>
    </w:r>
    <w:r>
      <w:rPr>
        <w:rStyle w:val="9"/>
        <w:rFonts w:ascii="楷体_GB2312"/>
        <w:sz w:val="28"/>
      </w:rPr>
      <w:fldChar w:fldCharType="end"/>
    </w:r>
    <w:r>
      <w:rPr>
        <w:rStyle w:val="9"/>
        <w:rFonts w:hint="eastAsia" w:ascii="楷体_GB2312"/>
        <w:sz w:val="28"/>
      </w:rPr>
      <w:t>—</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89" w:y="-3"/>
      <w:rPr>
        <w:rStyle w:val="9"/>
        <w:rFonts w:ascii="楷体_GB2312"/>
        <w:sz w:val="28"/>
      </w:rPr>
    </w:pPr>
    <w:r>
      <w:rPr>
        <w:rStyle w:val="9"/>
        <w:rFonts w:hint="eastAsia" w:ascii="楷体_GB2312"/>
        <w:sz w:val="28"/>
      </w:rPr>
      <w:t>—</w:t>
    </w:r>
    <w:r>
      <w:rPr>
        <w:rStyle w:val="9"/>
        <w:rFonts w:ascii="楷体_GB2312"/>
        <w:sz w:val="28"/>
      </w:rPr>
      <w:fldChar w:fldCharType="begin"/>
    </w:r>
    <w:r>
      <w:rPr>
        <w:rStyle w:val="9"/>
        <w:rFonts w:ascii="楷体_GB2312"/>
        <w:sz w:val="28"/>
      </w:rPr>
      <w:instrText xml:space="preserve">PAGE  </w:instrText>
    </w:r>
    <w:r>
      <w:rPr>
        <w:rStyle w:val="9"/>
        <w:rFonts w:ascii="楷体_GB2312"/>
        <w:sz w:val="28"/>
      </w:rPr>
      <w:fldChar w:fldCharType="separate"/>
    </w:r>
    <w:r>
      <w:rPr>
        <w:rStyle w:val="9"/>
        <w:rFonts w:ascii="楷体_GB2312"/>
        <w:sz w:val="28"/>
      </w:rPr>
      <w:t>6</w:t>
    </w:r>
    <w:r>
      <w:rPr>
        <w:rStyle w:val="9"/>
        <w:rFonts w:ascii="楷体_GB2312"/>
        <w:sz w:val="28"/>
      </w:rPr>
      <w:fldChar w:fldCharType="end"/>
    </w:r>
    <w:r>
      <w:rPr>
        <w:rStyle w:val="9"/>
        <w:rFonts w:hint="eastAsia" w:ascii="楷体_GB2312"/>
        <w:sz w:val="28"/>
      </w:rPr>
      <w:t>—</w:t>
    </w:r>
  </w:p>
  <w:p>
    <w:pPr>
      <w:pStyle w:val="5"/>
      <w:ind w:right="360"/>
      <w:rPr>
        <w:rFonts w:ascii="楷体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190F"/>
    <w:rsid w:val="00015E9B"/>
    <w:rsid w:val="000348A4"/>
    <w:rsid w:val="000610A1"/>
    <w:rsid w:val="000838A8"/>
    <w:rsid w:val="00091128"/>
    <w:rsid w:val="000B13E1"/>
    <w:rsid w:val="000C7067"/>
    <w:rsid w:val="001516CB"/>
    <w:rsid w:val="00167F7C"/>
    <w:rsid w:val="001A190F"/>
    <w:rsid w:val="00202CC1"/>
    <w:rsid w:val="002A2090"/>
    <w:rsid w:val="002E457B"/>
    <w:rsid w:val="002F2F31"/>
    <w:rsid w:val="003E6B05"/>
    <w:rsid w:val="004108AD"/>
    <w:rsid w:val="00412442"/>
    <w:rsid w:val="00442FF6"/>
    <w:rsid w:val="004601F3"/>
    <w:rsid w:val="0046697E"/>
    <w:rsid w:val="004777E1"/>
    <w:rsid w:val="004E06B4"/>
    <w:rsid w:val="004F3470"/>
    <w:rsid w:val="004F46E2"/>
    <w:rsid w:val="00513E78"/>
    <w:rsid w:val="005170D8"/>
    <w:rsid w:val="005827F0"/>
    <w:rsid w:val="005B4E8A"/>
    <w:rsid w:val="00603FF9"/>
    <w:rsid w:val="006059F8"/>
    <w:rsid w:val="0061318A"/>
    <w:rsid w:val="00657318"/>
    <w:rsid w:val="006A6DD8"/>
    <w:rsid w:val="006D51C1"/>
    <w:rsid w:val="006F55FE"/>
    <w:rsid w:val="007037A7"/>
    <w:rsid w:val="007355F7"/>
    <w:rsid w:val="00742045"/>
    <w:rsid w:val="00743B5D"/>
    <w:rsid w:val="0075049A"/>
    <w:rsid w:val="00765550"/>
    <w:rsid w:val="0077270E"/>
    <w:rsid w:val="0079250C"/>
    <w:rsid w:val="007A5ABB"/>
    <w:rsid w:val="007D2EC7"/>
    <w:rsid w:val="007F0222"/>
    <w:rsid w:val="0080780C"/>
    <w:rsid w:val="0086166A"/>
    <w:rsid w:val="00872D41"/>
    <w:rsid w:val="0089477D"/>
    <w:rsid w:val="00992060"/>
    <w:rsid w:val="009E280A"/>
    <w:rsid w:val="00A459DB"/>
    <w:rsid w:val="00A8489C"/>
    <w:rsid w:val="00A91E60"/>
    <w:rsid w:val="00A95827"/>
    <w:rsid w:val="00AA1637"/>
    <w:rsid w:val="00AA183A"/>
    <w:rsid w:val="00AC4513"/>
    <w:rsid w:val="00AC5183"/>
    <w:rsid w:val="00AD1F4D"/>
    <w:rsid w:val="00AE3AB0"/>
    <w:rsid w:val="00AF3EF7"/>
    <w:rsid w:val="00CB1699"/>
    <w:rsid w:val="00CD36E0"/>
    <w:rsid w:val="00CE308F"/>
    <w:rsid w:val="00D3397A"/>
    <w:rsid w:val="00D47309"/>
    <w:rsid w:val="00D47AC9"/>
    <w:rsid w:val="00D57942"/>
    <w:rsid w:val="00DA0B36"/>
    <w:rsid w:val="00DA1FFE"/>
    <w:rsid w:val="00E270F5"/>
    <w:rsid w:val="00E400F9"/>
    <w:rsid w:val="00E63E17"/>
    <w:rsid w:val="00EA70DD"/>
    <w:rsid w:val="00F2073E"/>
    <w:rsid w:val="00F53690"/>
    <w:rsid w:val="00F76D61"/>
    <w:rsid w:val="00FC13F7"/>
    <w:rsid w:val="00FD2DE3"/>
    <w:rsid w:val="00FE4379"/>
    <w:rsid w:val="102962B7"/>
    <w:rsid w:val="26EF13C4"/>
    <w:rsid w:val="2ECF7C5D"/>
    <w:rsid w:val="337C62B5"/>
    <w:rsid w:val="33C74B8F"/>
    <w:rsid w:val="35347534"/>
    <w:rsid w:val="370E4BF6"/>
    <w:rsid w:val="373D13C2"/>
    <w:rsid w:val="4305658F"/>
    <w:rsid w:val="43941BBE"/>
    <w:rsid w:val="4731115C"/>
    <w:rsid w:val="488C6E04"/>
    <w:rsid w:val="5C04729F"/>
    <w:rsid w:val="621C4DBA"/>
    <w:rsid w:val="64561097"/>
    <w:rsid w:val="66573983"/>
    <w:rsid w:val="68F47FE2"/>
    <w:rsid w:val="6C667C94"/>
    <w:rsid w:val="6DF66BCA"/>
    <w:rsid w:val="6FEE43BE"/>
    <w:rsid w:val="72A97F33"/>
    <w:rsid w:val="77025B64"/>
    <w:rsid w:val="7A84201E"/>
    <w:rsid w:val="7BB67B8A"/>
    <w:rsid w:val="7D45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Plain Text"/>
    <w:basedOn w:val="1"/>
    <w:link w:val="12"/>
    <w:qFormat/>
    <w:uiPriority w:val="0"/>
    <w:rPr>
      <w:rFonts w:ascii="宋体" w:hAnsi="Courier New"/>
      <w:szCs w:val="21"/>
    </w:rPr>
  </w:style>
  <w:style w:type="paragraph" w:styleId="4">
    <w:name w:val="Date"/>
    <w:basedOn w:val="1"/>
    <w:next w:val="1"/>
    <w:qFormat/>
    <w:uiPriority w:val="0"/>
    <w:pPr>
      <w:ind w:left="100" w:leftChars="2500"/>
    </w:pPr>
    <w:rPr>
      <w:rFonts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眉 Char"/>
    <w:basedOn w:val="8"/>
    <w:link w:val="6"/>
    <w:qFormat/>
    <w:uiPriority w:val="0"/>
    <w:rPr>
      <w:kern w:val="2"/>
      <w:sz w:val="18"/>
      <w:szCs w:val="18"/>
    </w:rPr>
  </w:style>
  <w:style w:type="character" w:customStyle="1" w:styleId="12">
    <w:name w:val="纯文本 Char"/>
    <w:basedOn w:val="8"/>
    <w:link w:val="3"/>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0&#38472;\AppData\Roaming\Microsoft\Templates\&#28251;&#2594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A55FF-E10E-4C9D-875E-095DCFE9F341}">
  <ds:schemaRefs/>
</ds:datastoreItem>
</file>

<file path=docProps/app.xml><?xml version="1.0" encoding="utf-8"?>
<Properties xmlns="http://schemas.openxmlformats.org/officeDocument/2006/extended-properties" xmlns:vt="http://schemas.openxmlformats.org/officeDocument/2006/docPropsVTypes">
  <Template>湛教函</Template>
  <Company>china</Company>
  <Pages>6</Pages>
  <Words>407</Words>
  <Characters>2320</Characters>
  <Lines>19</Lines>
  <Paragraphs>5</Paragraphs>
  <TotalTime>0</TotalTime>
  <ScaleCrop>false</ScaleCrop>
  <LinksUpToDate>false</LinksUpToDate>
  <CharactersWithSpaces>2722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2020-04-30T02:30:00Z</dcterms:created>
  <dc:creator>陈伟玲</dc:creator>
  <cp:lastModifiedBy>Administrator</cp:lastModifiedBy>
  <cp:lastPrinted>2022-05-10T01:56:00Z</cp:lastPrinted>
  <dcterms:modified xsi:type="dcterms:W3CDTF">2022-05-27T07:01:19Z</dcterms:modified>
  <dc:title>湛教报[2003]号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D4676E26782247ABA578A61D55FCD630</vt:lpwstr>
  </property>
</Properties>
</file>