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 w:cs="仿宋_GB2312"/>
          <w:b/>
          <w:bCs/>
          <w:sz w:val="44"/>
          <w:szCs w:val="44"/>
          <w:lang w:val="en-US" w:eastAsia="zh-CN"/>
        </w:rPr>
        <w:t>吴川</w:t>
      </w:r>
      <w:r>
        <w:rPr>
          <w:rFonts w:hint="eastAsia" w:ascii="仿宋_GB2312" w:eastAsia="仿宋_GB2312" w:cs="仿宋_GB2312"/>
          <w:b/>
          <w:bCs/>
          <w:sz w:val="44"/>
          <w:szCs w:val="44"/>
        </w:rPr>
        <w:t>市农业项目专家专业领域目录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种植领域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1.1</w:t>
      </w:r>
      <w:r>
        <w:rPr>
          <w:rFonts w:hint="eastAsia" w:ascii="仿宋_GB2312" w:eastAsia="仿宋_GB2312" w:cs="仿宋_GB2312"/>
          <w:sz w:val="32"/>
          <w:szCs w:val="32"/>
        </w:rPr>
        <w:t>蔬菜栽培及遗传育种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1.2</w:t>
      </w:r>
      <w:r>
        <w:rPr>
          <w:rFonts w:hint="eastAsia" w:ascii="仿宋_GB2312" w:eastAsia="仿宋_GB2312" w:cs="仿宋_GB2312"/>
          <w:sz w:val="32"/>
          <w:szCs w:val="32"/>
        </w:rPr>
        <w:t>果树栽培及遗传育种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1.3</w:t>
      </w:r>
      <w:r>
        <w:rPr>
          <w:rFonts w:hint="eastAsia" w:ascii="仿宋_GB2312" w:eastAsia="仿宋_GB2312" w:cs="仿宋_GB2312"/>
          <w:sz w:val="32"/>
          <w:szCs w:val="32"/>
        </w:rPr>
        <w:t>花卉栽培及遗传育种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1.4</w:t>
      </w:r>
      <w:r>
        <w:rPr>
          <w:rFonts w:hint="eastAsia" w:ascii="仿宋_GB2312" w:eastAsia="仿宋_GB2312" w:cs="仿宋_GB2312"/>
          <w:sz w:val="32"/>
          <w:szCs w:val="32"/>
        </w:rPr>
        <w:t>水稻栽培及遗传育种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1.5</w:t>
      </w:r>
      <w:r>
        <w:rPr>
          <w:rFonts w:hint="eastAsia" w:ascii="仿宋_GB2312" w:eastAsia="仿宋_GB2312" w:cs="仿宋_GB2312"/>
          <w:sz w:val="32"/>
          <w:szCs w:val="32"/>
        </w:rPr>
        <w:t>玉米栽培及遗传育种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1.6</w:t>
      </w:r>
      <w:r>
        <w:rPr>
          <w:rFonts w:hint="eastAsia" w:ascii="仿宋_GB2312" w:eastAsia="仿宋_GB2312" w:cs="仿宋_GB2312"/>
          <w:sz w:val="32"/>
          <w:szCs w:val="32"/>
        </w:rPr>
        <w:t>食用菌栽培及遗传育种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1.7</w:t>
      </w:r>
      <w:r>
        <w:rPr>
          <w:rFonts w:hint="eastAsia" w:ascii="仿宋_GB2312" w:eastAsia="仿宋_GB2312" w:cs="仿宋_GB2312"/>
          <w:sz w:val="32"/>
          <w:szCs w:val="32"/>
        </w:rPr>
        <w:t>甘蔗栽培及遗传育种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1.8</w:t>
      </w:r>
      <w:r>
        <w:rPr>
          <w:rFonts w:hint="eastAsia" w:ascii="仿宋_GB2312" w:eastAsia="仿宋_GB2312" w:cs="仿宋_GB2312"/>
          <w:sz w:val="32"/>
          <w:szCs w:val="32"/>
        </w:rPr>
        <w:t>油料作物栽培及遗传育种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1.9</w:t>
      </w:r>
      <w:r>
        <w:rPr>
          <w:rFonts w:hint="eastAsia" w:ascii="仿宋_GB2312" w:eastAsia="仿宋_GB2312" w:cs="仿宋_GB2312"/>
          <w:sz w:val="32"/>
          <w:szCs w:val="32"/>
        </w:rPr>
        <w:t>旱粮栽培及遗传育种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1.10</w:t>
      </w:r>
      <w:r>
        <w:rPr>
          <w:rFonts w:hint="eastAsia" w:ascii="仿宋_GB2312" w:eastAsia="仿宋_GB2312" w:cs="仿宋_GB2312"/>
          <w:sz w:val="32"/>
          <w:szCs w:val="32"/>
        </w:rPr>
        <w:t>中草药栽培及遗传育种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1.11</w:t>
      </w:r>
      <w:r>
        <w:rPr>
          <w:rFonts w:hint="eastAsia" w:ascii="仿宋_GB2312" w:eastAsia="仿宋_GB2312" w:cs="仿宋_GB2312"/>
          <w:sz w:val="32"/>
          <w:szCs w:val="32"/>
        </w:rPr>
        <w:t>植物病（虫）防治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1.12</w:t>
      </w:r>
      <w:r>
        <w:rPr>
          <w:rFonts w:hint="eastAsia" w:ascii="仿宋_GB2312" w:eastAsia="仿宋_GB2312" w:cs="仿宋_GB2312"/>
          <w:sz w:val="32"/>
          <w:szCs w:val="32"/>
        </w:rPr>
        <w:t>植物营养与调控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1.13</w:t>
      </w:r>
      <w:r>
        <w:rPr>
          <w:rFonts w:hint="eastAsia" w:ascii="仿宋_GB2312" w:eastAsia="仿宋_GB2312" w:cs="仿宋_GB2312"/>
          <w:sz w:val="32"/>
          <w:szCs w:val="32"/>
        </w:rPr>
        <w:t>其他种植领域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畜牧领域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2.1</w:t>
      </w:r>
      <w:r>
        <w:rPr>
          <w:rFonts w:hint="eastAsia" w:ascii="仿宋_GB2312" w:eastAsia="仿宋_GB2312" w:cs="仿宋_GB2312"/>
          <w:sz w:val="32"/>
          <w:szCs w:val="32"/>
        </w:rPr>
        <w:t>蓄禽饲养及遗传育种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2.2</w:t>
      </w:r>
      <w:r>
        <w:rPr>
          <w:rFonts w:hint="eastAsia" w:ascii="仿宋_GB2312" w:eastAsia="仿宋_GB2312" w:cs="仿宋_GB2312"/>
          <w:sz w:val="32"/>
          <w:szCs w:val="32"/>
        </w:rPr>
        <w:t>动物营养与饲料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2.3</w:t>
      </w:r>
      <w:r>
        <w:rPr>
          <w:rFonts w:hint="eastAsia" w:ascii="仿宋_GB2312" w:eastAsia="仿宋_GB2312" w:cs="仿宋_GB2312"/>
          <w:sz w:val="32"/>
          <w:szCs w:val="32"/>
        </w:rPr>
        <w:t>畜牧生产设备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2.4</w:t>
      </w:r>
      <w:r>
        <w:rPr>
          <w:rFonts w:hint="eastAsia" w:ascii="仿宋_GB2312" w:eastAsia="仿宋_GB2312" w:cs="仿宋_GB2312"/>
          <w:sz w:val="32"/>
          <w:szCs w:val="32"/>
        </w:rPr>
        <w:t>其他畜牧领域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动物防疫领域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3.1</w:t>
      </w:r>
      <w:r>
        <w:rPr>
          <w:rFonts w:hint="eastAsia" w:ascii="仿宋_GB2312" w:eastAsia="仿宋_GB2312" w:cs="仿宋_GB2312"/>
          <w:sz w:val="32"/>
          <w:szCs w:val="32"/>
        </w:rPr>
        <w:t>动物疫病防控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3.2</w:t>
      </w:r>
      <w:r>
        <w:rPr>
          <w:rFonts w:hint="eastAsia" w:ascii="仿宋_GB2312" w:eastAsia="仿宋_GB2312" w:cs="仿宋_GB2312"/>
          <w:sz w:val="32"/>
          <w:szCs w:val="32"/>
        </w:rPr>
        <w:t>虫媒治理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3.3</w:t>
      </w:r>
      <w:r>
        <w:rPr>
          <w:rFonts w:hint="eastAsia" w:ascii="仿宋_GB2312" w:eastAsia="仿宋_GB2312" w:cs="仿宋_GB2312"/>
          <w:sz w:val="32"/>
          <w:szCs w:val="32"/>
        </w:rPr>
        <w:t>动物疫病区域化管理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3.4</w:t>
      </w:r>
      <w:r>
        <w:rPr>
          <w:rFonts w:hint="eastAsia" w:ascii="仿宋_GB2312" w:eastAsia="仿宋_GB2312" w:cs="仿宋_GB2312"/>
          <w:sz w:val="32"/>
          <w:szCs w:val="32"/>
        </w:rPr>
        <w:t>兽医实验室管理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3.5</w:t>
      </w:r>
      <w:r>
        <w:rPr>
          <w:rFonts w:hint="eastAsia" w:ascii="仿宋_GB2312" w:eastAsia="仿宋_GB2312" w:cs="仿宋_GB2312"/>
          <w:sz w:val="32"/>
          <w:szCs w:val="32"/>
        </w:rPr>
        <w:t>兽药管理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3.6</w:t>
      </w:r>
      <w:r>
        <w:rPr>
          <w:rFonts w:hint="eastAsia" w:ascii="仿宋_GB2312" w:eastAsia="仿宋_GB2312" w:cs="仿宋_GB2312"/>
          <w:sz w:val="32"/>
          <w:szCs w:val="32"/>
        </w:rPr>
        <w:t>其他动物防疫领域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农产品加工领域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4.1</w:t>
      </w:r>
      <w:r>
        <w:rPr>
          <w:rFonts w:hint="eastAsia" w:ascii="仿宋_GB2312" w:eastAsia="仿宋_GB2312" w:cs="仿宋_GB2312"/>
          <w:sz w:val="32"/>
          <w:szCs w:val="32"/>
        </w:rPr>
        <w:t>农作物产品贮蒇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4.2</w:t>
      </w:r>
      <w:r>
        <w:rPr>
          <w:rFonts w:hint="eastAsia" w:ascii="仿宋_GB2312" w:eastAsia="仿宋_GB2312" w:cs="仿宋_GB2312"/>
          <w:sz w:val="32"/>
          <w:szCs w:val="32"/>
        </w:rPr>
        <w:t>畜禽产品加工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4.3</w:t>
      </w:r>
      <w:r>
        <w:rPr>
          <w:rFonts w:hint="eastAsia" w:ascii="仿宋_GB2312" w:eastAsia="仿宋_GB2312" w:cs="仿宋_GB2312"/>
          <w:sz w:val="32"/>
          <w:szCs w:val="32"/>
        </w:rPr>
        <w:t>水产品加工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4.4</w:t>
      </w:r>
      <w:r>
        <w:rPr>
          <w:rFonts w:hint="eastAsia" w:ascii="仿宋_GB2312" w:eastAsia="仿宋_GB2312" w:cs="仿宋_GB2312"/>
          <w:sz w:val="32"/>
          <w:szCs w:val="32"/>
        </w:rPr>
        <w:t>农药研发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4.5</w:t>
      </w:r>
      <w:r>
        <w:rPr>
          <w:rFonts w:hint="eastAsia" w:ascii="仿宋_GB2312" w:eastAsia="仿宋_GB2312" w:cs="仿宋_GB2312"/>
          <w:sz w:val="32"/>
          <w:szCs w:val="32"/>
        </w:rPr>
        <w:t>肥料研发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4.6</w:t>
      </w:r>
      <w:r>
        <w:rPr>
          <w:rFonts w:hint="eastAsia" w:ascii="仿宋_GB2312" w:eastAsia="仿宋_GB2312" w:cs="仿宋_GB2312"/>
          <w:sz w:val="32"/>
          <w:szCs w:val="32"/>
        </w:rPr>
        <w:t>其他农产品加工领域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农业设施与工程领域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5.1</w:t>
      </w:r>
      <w:r>
        <w:rPr>
          <w:rFonts w:hint="eastAsia" w:ascii="仿宋_GB2312" w:eastAsia="仿宋_GB2312" w:cs="仿宋_GB2312"/>
          <w:sz w:val="32"/>
          <w:szCs w:val="32"/>
        </w:rPr>
        <w:t>保护设施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5.2</w:t>
      </w:r>
      <w:r>
        <w:rPr>
          <w:rFonts w:hint="eastAsia" w:ascii="仿宋_GB2312" w:eastAsia="仿宋_GB2312" w:cs="仿宋_GB2312"/>
          <w:sz w:val="32"/>
          <w:szCs w:val="32"/>
        </w:rPr>
        <w:t>农业机械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5.3</w:t>
      </w:r>
      <w:r>
        <w:rPr>
          <w:rFonts w:hint="eastAsia" w:ascii="仿宋_GB2312" w:eastAsia="仿宋_GB2312" w:cs="仿宋_GB2312"/>
          <w:sz w:val="32"/>
          <w:szCs w:val="32"/>
        </w:rPr>
        <w:t>农田水利建设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5.4</w:t>
      </w:r>
      <w:r>
        <w:rPr>
          <w:rFonts w:hint="eastAsia" w:ascii="仿宋_GB2312" w:eastAsia="仿宋_GB2312" w:cs="仿宋_GB2312"/>
          <w:sz w:val="32"/>
          <w:szCs w:val="32"/>
        </w:rPr>
        <w:t>建设工程类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5.5</w:t>
      </w:r>
      <w:r>
        <w:rPr>
          <w:rFonts w:hint="eastAsia" w:ascii="仿宋_GB2312" w:eastAsia="仿宋_GB2312" w:cs="仿宋_GB2312"/>
          <w:sz w:val="32"/>
          <w:szCs w:val="32"/>
        </w:rPr>
        <w:t>其他工程与设施领域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6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经济管理领域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6.1</w:t>
      </w:r>
      <w:r>
        <w:rPr>
          <w:rFonts w:hint="eastAsia" w:ascii="仿宋_GB2312" w:eastAsia="仿宋_GB2312" w:cs="仿宋_GB2312"/>
          <w:sz w:val="32"/>
          <w:szCs w:val="32"/>
        </w:rPr>
        <w:t>农业经济政策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/>
          <w:sz w:val="32"/>
          <w:szCs w:val="32"/>
        </w:rPr>
        <w:t>6.2</w:t>
      </w:r>
      <w:r>
        <w:rPr>
          <w:rFonts w:hint="eastAsia" w:ascii="仿宋_GB2312" w:eastAsia="仿宋_GB2312" w:cs="仿宋_GB2312"/>
          <w:sz w:val="32"/>
          <w:szCs w:val="32"/>
        </w:rPr>
        <w:t>土地资源管理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6.3</w:t>
      </w:r>
      <w:r>
        <w:rPr>
          <w:rFonts w:hint="eastAsia" w:ascii="仿宋_GB2312" w:eastAsia="仿宋_GB2312" w:cs="仿宋_GB2312"/>
          <w:sz w:val="32"/>
          <w:szCs w:val="32"/>
        </w:rPr>
        <w:t>农村组织与制度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6.4</w:t>
      </w:r>
      <w:r>
        <w:rPr>
          <w:rFonts w:hint="eastAsia" w:ascii="仿宋_GB2312" w:eastAsia="仿宋_GB2312" w:cs="仿宋_GB2312"/>
          <w:sz w:val="32"/>
          <w:szCs w:val="32"/>
        </w:rPr>
        <w:t>农村金融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6.5</w:t>
      </w:r>
      <w:r>
        <w:rPr>
          <w:rFonts w:hint="eastAsia" w:ascii="仿宋_GB2312" w:eastAsia="仿宋_GB2312" w:cs="仿宋_GB2312"/>
          <w:sz w:val="32"/>
          <w:szCs w:val="32"/>
        </w:rPr>
        <w:t>会计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6.6</w:t>
      </w:r>
      <w:r>
        <w:rPr>
          <w:rFonts w:hint="eastAsia" w:ascii="仿宋_GB2312" w:eastAsia="仿宋_GB2312" w:cs="仿宋_GB2312"/>
          <w:sz w:val="32"/>
          <w:szCs w:val="32"/>
        </w:rPr>
        <w:t>审计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6.7</w:t>
      </w:r>
      <w:r>
        <w:rPr>
          <w:rFonts w:hint="eastAsia" w:ascii="仿宋_GB2312" w:eastAsia="仿宋_GB2312" w:cs="仿宋_GB2312"/>
          <w:sz w:val="32"/>
          <w:szCs w:val="32"/>
        </w:rPr>
        <w:t>市场营销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6.8</w:t>
      </w:r>
      <w:r>
        <w:rPr>
          <w:rFonts w:hint="eastAsia" w:ascii="仿宋_GB2312" w:eastAsia="仿宋_GB2312" w:cs="仿宋_GB2312"/>
          <w:sz w:val="32"/>
          <w:szCs w:val="32"/>
        </w:rPr>
        <w:t>农业农村规划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6.9</w:t>
      </w:r>
      <w:r>
        <w:rPr>
          <w:rFonts w:hint="eastAsia" w:ascii="仿宋_GB2312" w:eastAsia="仿宋_GB2312" w:cs="仿宋_GB2312"/>
          <w:sz w:val="32"/>
          <w:szCs w:val="32"/>
        </w:rPr>
        <w:t>土建工程咨询及工程造价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6.10</w:t>
      </w:r>
      <w:r>
        <w:rPr>
          <w:rFonts w:hint="eastAsia" w:ascii="仿宋_GB2312" w:eastAsia="仿宋_GB2312" w:cs="仿宋_GB2312"/>
          <w:sz w:val="32"/>
          <w:szCs w:val="32"/>
        </w:rPr>
        <w:t>其他经济管理领域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7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农产品质量安全领域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8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农业生态与环境保护领域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9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农业信息技术领域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10.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水产与海洋渔业类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5E9"/>
    <w:rsid w:val="00364941"/>
    <w:rsid w:val="004A45E9"/>
    <w:rsid w:val="0096659E"/>
    <w:rsid w:val="00B22240"/>
    <w:rsid w:val="00FE7430"/>
    <w:rsid w:val="0BC3694D"/>
    <w:rsid w:val="22EA6678"/>
    <w:rsid w:val="524074B1"/>
    <w:rsid w:val="553B6F49"/>
    <w:rsid w:val="5FAB3533"/>
    <w:rsid w:val="631C2456"/>
    <w:rsid w:val="7E06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yyyyy</Company>
  <Pages>3</Pages>
  <Words>444</Words>
  <Characters>539</Characters>
  <Lines>0</Lines>
  <Paragraphs>0</Paragraphs>
  <TotalTime>1</TotalTime>
  <ScaleCrop>false</ScaleCrop>
  <LinksUpToDate>false</LinksUpToDate>
  <CharactersWithSpaces>539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2019-10-21T02:19:00Z</dcterms:created>
  <dc:creator>Administrator</dc:creator>
  <cp:lastModifiedBy>晴</cp:lastModifiedBy>
  <cp:lastPrinted>2022-04-24T01:38:44Z</cp:lastPrinted>
  <dcterms:modified xsi:type="dcterms:W3CDTF">2022-04-24T01:38:50Z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F786867E02154D82855E2B86AC175E39</vt:lpwstr>
  </property>
  <property fmtid="{D5CDD505-2E9C-101B-9397-08002B2CF9AE}" pid="4" name="commondata">
    <vt:lpwstr>eyJoZGlkIjoiNGQ2YzhjOWVkMjEzNTAwOGI5N2ZkZDIxN2FiMTdiMDkifQ==</vt:lpwstr>
  </property>
</Properties>
</file>