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hint="eastAsia"/>
          <w:sz w:val="52"/>
          <w:szCs w:val="52"/>
          <w:lang w:val="en-US" w:eastAsia="zh-CN"/>
        </w:rPr>
      </w:pPr>
      <w:r>
        <w:rPr>
          <w:rFonts w:ascii="Helvetica" w:hAnsi="Helvetica" w:eastAsia="Helvetica" w:cs="Helvetica"/>
          <w:i w:val="0"/>
          <w:iCs w:val="0"/>
          <w:caps w:val="0"/>
          <w:color w:val="000000"/>
          <w:spacing w:val="0"/>
          <w:sz w:val="54"/>
          <w:szCs w:val="54"/>
          <w:shd w:val="clear" w:fill="FFFFFF"/>
        </w:rPr>
        <w:t>巡游出租汽车经营许可</w:t>
      </w:r>
    </w:p>
    <w:p>
      <w:pPr>
        <w:bidi w:val="0"/>
        <w:jc w:val="center"/>
        <w:rPr>
          <w:rFonts w:hint="default"/>
          <w:sz w:val="52"/>
          <w:szCs w:val="52"/>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0"/>
        <w:ind w:right="0"/>
        <w:jc w:val="left"/>
        <w:rPr>
          <w:rFonts w:hint="eastAsia"/>
          <w:b/>
          <w:color w:val="0C1B27"/>
          <w:sz w:val="25"/>
          <w:lang w:val="en-US" w:eastAsia="zh-CN"/>
        </w:rPr>
      </w:pPr>
      <w:bookmarkStart w:id="0" w:name="_GoBack"/>
      <w:bookmarkEnd w:id="0"/>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hint="eastAsia" w:ascii="Helvetica" w:hAnsi="Helvetica" w:eastAsia="Helvetica" w:cs="Helvetica"/>
          <w:i w:val="0"/>
          <w:caps w:val="0"/>
          <w:color w:val="000000"/>
          <w:spacing w:val="0"/>
          <w:sz w:val="22"/>
          <w:szCs w:val="22"/>
          <w:shd w:val="clear" w:fill="FFFFFF"/>
          <w:lang w:val="en-US" w:eastAsia="zh-CN"/>
        </w:rPr>
      </w:pPr>
      <w:r>
        <w:rPr>
          <w:rFonts w:ascii="Helvetica" w:hAnsi="Helvetica" w:eastAsia="Helvetica" w:cs="Helvetica"/>
          <w:i w:val="0"/>
          <w:iCs w:val="0"/>
          <w:caps w:val="0"/>
          <w:color w:val="000000"/>
          <w:spacing w:val="0"/>
          <w:sz w:val="24"/>
          <w:szCs w:val="24"/>
          <w:shd w:val="clear" w:fill="FFFFFF"/>
        </w:rPr>
        <w:t>（一）有符合机动车管理要求并满足以下条件的车辆或者提供保证满足以下条件的车辆承诺书： 　　1.符合国家、地方规定的巡游出租汽车技术条件；</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2.有按照第十三条规定取得的巡游出租汽车车辆经营权。 （二）有取得符合要求的从业资格证件的驾驶人员；</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（三）有健全的经营管理制度、安全生产管理制度和服务质量保障制度； （四）有固定的经营场所和停车场地。</w:t>
      </w:r>
    </w:p>
    <w:p>
      <w:pPr>
        <w:pStyle w:val="2"/>
        <w:numPr>
          <w:ilvl w:val="0"/>
          <w:numId w:val="1"/>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"http://www.gd.gov.cn/zwgk/wjk/zcfgk/content/post_2530780.html"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《巡游出租汽车经营服务管理规定》</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caps w:val="0"/>
          <w:color w:val="auto"/>
          <w:spacing w:val="0"/>
          <w:sz w:val="19"/>
          <w:szCs w:val="19"/>
          <w:shd w:val="clear" w:fill="FFFFFF"/>
        </w:rPr>
        <w:t>第十、十一条</w:t>
      </w:r>
      <w:r>
        <w:rPr>
          <w:rFonts w:hint="eastAsia" w:ascii="Helvetica" w:hAnsi="Helvetica" w:eastAsia="宋体" w:cs="Helvetica"/>
          <w:b w:val="0"/>
          <w:bCs w:val="0"/>
          <w:i w:val="0"/>
          <w:caps w:val="0"/>
          <w:color w:val="auto"/>
          <w:spacing w:val="0"/>
          <w:sz w:val="19"/>
          <w:szCs w:val="19"/>
          <w:shd w:val="clear" w:fill="FFFFFF"/>
          <w:lang w:eastAsia="zh-CN"/>
        </w:rPr>
        <w:t>。</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"http://www.gd.gov.cn/zwgk/wjk/zcfgk/content/post_2710806.html"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《广东省出租汽车经营管理办法》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caps w:val="0"/>
          <w:color w:val="auto"/>
          <w:spacing w:val="0"/>
          <w:sz w:val="19"/>
          <w:szCs w:val="19"/>
          <w:shd w:val="clear" w:fill="FFFFFF"/>
        </w:rPr>
        <w:t>第七条</w:t>
      </w:r>
      <w:r>
        <w:rPr>
          <w:rFonts w:hint="eastAsia" w:ascii="Helvetica" w:hAnsi="Helvetica" w:eastAsia="宋体" w:cs="Helvetica"/>
          <w:b w:val="0"/>
          <w:bCs w:val="0"/>
          <w:i w:val="0"/>
          <w:caps w:val="0"/>
          <w:color w:val="auto"/>
          <w:spacing w:val="0"/>
          <w:sz w:val="19"/>
          <w:szCs w:val="19"/>
          <w:shd w:val="clear" w:fill="FFFFFF"/>
          <w:lang w:eastAsia="zh-CN"/>
        </w:rPr>
        <w:t>。</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auto"/>
          <w:spacing w:val="0"/>
          <w:sz w:val="19"/>
          <w:szCs w:val="19"/>
          <w:shd w:val="clear" w:fill="FFFFFF"/>
          <w:lang w:eastAsia="zh-CN"/>
        </w:rPr>
      </w:pPr>
      <w:r>
        <w:rPr>
          <w:rFonts w:ascii="Helvetica" w:hAnsi="Helvetica" w:eastAsia="Helvetica" w:cs="Helvetica"/>
          <w:b w:val="0"/>
          <w:bCs w:val="0"/>
          <w:i w:val="0"/>
          <w:iCs w:val="0"/>
          <w:caps w:val="0"/>
          <w:color w:val="auto"/>
          <w:spacing w:val="0"/>
          <w:sz w:val="21"/>
          <w:szCs w:val="21"/>
          <w:u w:val="none"/>
          <w:shd w:val="clear" w:fill="FFFFFF"/>
          <w:vertAlign w:val="baseline"/>
        </w:rPr>
        <w:fldChar w:fldCharType="begin"/>
      </w:r>
      <w:r>
        <w:rPr>
          <w:rFonts w:ascii="Helvetica" w:hAnsi="Helvetica" w:eastAsia="Helvetica" w:cs="Helvetica"/>
          <w:b w:val="0"/>
          <w:bCs w:val="0"/>
          <w:i w:val="0"/>
          <w:iCs w:val="0"/>
          <w:caps w:val="0"/>
          <w:color w:val="auto"/>
          <w:spacing w:val="0"/>
          <w:sz w:val="21"/>
          <w:szCs w:val="21"/>
          <w:u w:val="none"/>
          <w:shd w:val="clear" w:fill="FFFFFF"/>
          <w:vertAlign w:val="baseline"/>
        </w:rPr>
        <w:instrText xml:space="preserve"> HYPERLINK "http://www.gd.gov.cn/zwgk/wjk/zcfgk/content/post_2710806.html" \t "https://www.gdzwfw.gov.cn/portal/guide/_blank" </w:instrText>
      </w:r>
      <w:r>
        <w:rPr>
          <w:rFonts w:ascii="Helvetica" w:hAnsi="Helvetica" w:eastAsia="Helvetica" w:cs="Helvetica"/>
          <w:b w:val="0"/>
          <w:bCs w:val="0"/>
          <w:i w:val="0"/>
          <w:iCs w:val="0"/>
          <w:caps w:val="0"/>
          <w:color w:val="auto"/>
          <w:spacing w:val="0"/>
          <w:sz w:val="21"/>
          <w:szCs w:val="21"/>
          <w:u w:val="none"/>
          <w:shd w:val="clear" w:fill="FFFFFF"/>
          <w:vertAlign w:val="baseline"/>
        </w:rPr>
        <w:fldChar w:fldCharType="separate"/>
      </w:r>
      <w:r>
        <w:rPr>
          <w:rStyle w:val="11"/>
          <w:rFonts w:hint="default" w:ascii="Helvetica" w:hAnsi="Helvetica" w:eastAsia="Helvetica" w:cs="Helvetica"/>
          <w:b w:val="0"/>
          <w:bCs w:val="0"/>
          <w:i w:val="0"/>
          <w:iCs w:val="0"/>
          <w:caps w:val="0"/>
          <w:color w:val="auto"/>
          <w:spacing w:val="0"/>
          <w:sz w:val="21"/>
          <w:szCs w:val="21"/>
          <w:u w:val="none"/>
          <w:shd w:val="clear" w:fill="FFFFFF"/>
          <w:vertAlign w:val="baseline"/>
        </w:rPr>
        <w:t>《广东省出租汽车经营管理办法》</w:t>
      </w:r>
      <w:r>
        <w:rPr>
          <w:rFonts w:hint="default" w:ascii="Helvetica" w:hAnsi="Helvetica" w:eastAsia="Helvetica" w:cs="Helvetica"/>
          <w:b w:val="0"/>
          <w:bCs w:val="0"/>
          <w:i w:val="0"/>
          <w:iCs w:val="0"/>
          <w:caps w:val="0"/>
          <w:color w:val="auto"/>
          <w:spacing w:val="0"/>
          <w:sz w:val="21"/>
          <w:szCs w:val="21"/>
          <w:u w:val="none"/>
          <w:shd w:val="clear" w:fill="FFFFFF"/>
          <w:vertAlign w:val="baseline"/>
        </w:rPr>
        <w:fldChar w:fldCharType="end"/>
      </w:r>
      <w:r>
        <w:rPr>
          <w:rFonts w:ascii="Helvetica" w:hAnsi="Helvetica" w:eastAsia="Helvetica" w:cs="Helvetica"/>
          <w:b w:val="0"/>
          <w:bCs w:val="0"/>
          <w:i w:val="0"/>
          <w:iCs w:val="0"/>
          <w:caps w:val="0"/>
          <w:color w:val="auto"/>
          <w:spacing w:val="0"/>
          <w:sz w:val="21"/>
          <w:szCs w:val="21"/>
          <w:shd w:val="clear" w:fill="FFFFFF"/>
        </w:rPr>
        <w:t>第八条</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3"/>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pStyle w:val="2"/>
        <w:rPr>
          <w:rFonts w:hint="eastAsia" w:ascii="宋体" w:hAnsi="宋体" w:eastAsia="宋体" w:cs="宋体"/>
          <w:sz w:val="24"/>
          <w:szCs w:val="24"/>
        </w:rPr>
      </w:pPr>
      <w:r>
        <w:rPr>
          <w:rFonts w:hint="eastAsia" w:ascii="宋体" w:hAnsi="宋体" w:eastAsia="宋体" w:cs="宋体"/>
          <w:sz w:val="24"/>
          <w:szCs w:val="24"/>
        </w:rPr>
        <w:t xml:space="preserve">1 《巡游出租汽车经营申请表》 原件：1 复印件：0 </w:t>
      </w:r>
    </w:p>
    <w:p>
      <w:pPr>
        <w:pStyle w:val="2"/>
        <w:rPr>
          <w:rFonts w:hint="eastAsia" w:ascii="宋体" w:hAnsi="宋体" w:eastAsia="宋体" w:cs="宋体"/>
          <w:sz w:val="24"/>
          <w:szCs w:val="24"/>
        </w:rPr>
      </w:pPr>
      <w:r>
        <w:rPr>
          <w:rFonts w:hint="eastAsia" w:ascii="宋体" w:hAnsi="宋体" w:eastAsia="宋体" w:cs="宋体"/>
          <w:sz w:val="24"/>
          <w:szCs w:val="24"/>
        </w:rPr>
        <w:t xml:space="preserve">2 购置车辆情况或拟投入车辆承诺书（包括车辆数量、座位数... 原件：1 复印件：0 </w:t>
      </w:r>
    </w:p>
    <w:p>
      <w:pPr>
        <w:pStyle w:val="2"/>
        <w:rPr>
          <w:rFonts w:hint="eastAsia" w:ascii="宋体" w:hAnsi="宋体" w:eastAsia="宋体" w:cs="宋体"/>
          <w:sz w:val="24"/>
          <w:szCs w:val="24"/>
        </w:rPr>
      </w:pPr>
      <w:r>
        <w:rPr>
          <w:rFonts w:hint="eastAsia" w:ascii="宋体" w:hAnsi="宋体" w:eastAsia="宋体" w:cs="宋体"/>
          <w:sz w:val="24"/>
          <w:szCs w:val="24"/>
        </w:rPr>
        <w:t xml:space="preserve"> 3 出租汽车经营管理制度文本（含企业章程） 原件：0 复印件：1</w:t>
      </w:r>
    </w:p>
    <w:p>
      <w:pPr>
        <w:pStyle w:val="2"/>
        <w:rPr>
          <w:rFonts w:hint="eastAsia" w:ascii="宋体" w:hAnsi="宋体" w:eastAsia="宋体" w:cs="宋体"/>
          <w:sz w:val="24"/>
          <w:szCs w:val="24"/>
        </w:rPr>
      </w:pPr>
      <w:r>
        <w:rPr>
          <w:rFonts w:hint="eastAsia" w:ascii="宋体" w:hAnsi="宋体" w:eastAsia="宋体" w:cs="宋体"/>
          <w:sz w:val="24"/>
          <w:szCs w:val="24"/>
        </w:rPr>
        <w:t xml:space="preserve"> 4 安全生产管理制度文本 原件：0 复印件：1 </w:t>
      </w:r>
    </w:p>
    <w:p>
      <w:pPr>
        <w:pStyle w:val="2"/>
        <w:rPr>
          <w:rFonts w:hint="eastAsia"/>
          <w:b/>
          <w:w w:val="95"/>
          <w:sz w:val="19"/>
          <w:lang w:val="en-US" w:eastAsia="zh-CN"/>
        </w:rPr>
      </w:pPr>
      <w:r>
        <w:rPr>
          <w:rFonts w:hint="eastAsia" w:ascii="宋体" w:hAnsi="宋体" w:eastAsia="宋体" w:cs="宋体"/>
          <w:sz w:val="24"/>
          <w:szCs w:val="24"/>
        </w:rPr>
        <w:t xml:space="preserve">5 服务质量保障制度文本 原件：0 复印件：1 </w:t>
      </w:r>
    </w:p>
    <w:p>
      <w:pPr>
        <w:pStyle w:val="6"/>
        <w:spacing w:before="11"/>
        <w:rPr>
          <w:b/>
          <w:sz w:val="9"/>
        </w:rPr>
      </w:pPr>
    </w:p>
    <w:p>
      <w:pPr>
        <w:spacing w:before="38"/>
        <w:ind w:left="151" w:right="0" w:firstLine="0"/>
        <w:jc w:val="left"/>
        <w:rPr>
          <w:rFonts w:hint="eastAsia"/>
          <w:b/>
          <w:bCs/>
          <w:sz w:val="24"/>
          <w:szCs w:val="24"/>
          <w:lang w:val="en-US" w:eastAsia="zh-CN"/>
        </w:rPr>
      </w:pPr>
      <w:r>
        <w:rPr>
          <w:rFonts w:hint="eastAsia"/>
          <w:b/>
          <w:bCs/>
          <w:sz w:val="24"/>
          <w:szCs w:val="24"/>
          <w:lang w:val="en-US" w:eastAsia="zh-CN"/>
        </w:rPr>
        <w:t xml:space="preserve"> </w:t>
      </w: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pStyle w:val="2"/>
        <w:ind w:left="0" w:leftChars="0" w:firstLine="0" w:firstLineChars="0"/>
        <w:rPr>
          <w:rFonts w:hint="eastAsia"/>
          <w:lang w:eastAsia="zh-CN"/>
        </w:rPr>
      </w:pPr>
    </w:p>
    <w:p>
      <w:pPr>
        <w:pStyle w:val="2"/>
        <w:ind w:left="0" w:leftChars="0" w:firstLine="0" w:firstLineChars="0"/>
        <w:rPr>
          <w:rFonts w:hint="eastAsia" w:eastAsia="Microsoft YaHei UI"/>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170"/>
        <w:rPr>
          <w:rFonts w:hint="default"/>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67C0D2"/>
    <w:multiLevelType w:val="singleLevel"/>
    <w:tmpl w:val="F967C0D2"/>
    <w:lvl w:ilvl="0" w:tentative="0">
      <w:start w:val="1"/>
      <w:numFmt w:val="decimal"/>
      <w:lvlText w:val="%1."/>
      <w:lvlJc w:val="left"/>
      <w:pPr>
        <w:tabs>
          <w:tab w:val="left" w:pos="312"/>
        </w:tabs>
      </w:pPr>
    </w:lvl>
  </w:abstractNum>
  <w:abstractNum w:abstractNumId="1">
    <w:nsid w:val="16E48EF7"/>
    <w:multiLevelType w:val="singleLevel"/>
    <w:tmpl w:val="16E48EF7"/>
    <w:lvl w:ilvl="0" w:tentative="0">
      <w:start w:val="3"/>
      <w:numFmt w:val="chineseCounting"/>
      <w:suff w:val="nothing"/>
      <w:lvlText w:val="%1、"/>
      <w:lvlJc w:val="left"/>
      <w:rPr>
        <w:rFonts w:hint="eastAsia"/>
      </w:rPr>
    </w:lvl>
  </w:abstractNum>
  <w:abstractNum w:abstractNumId="2">
    <w:nsid w:val="339C4D7B"/>
    <w:multiLevelType w:val="singleLevel"/>
    <w:tmpl w:val="339C4D7B"/>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5902E9E"/>
    <w:rsid w:val="05FB4F08"/>
    <w:rsid w:val="06373733"/>
    <w:rsid w:val="08B80AD5"/>
    <w:rsid w:val="0D033D24"/>
    <w:rsid w:val="0DC64FCD"/>
    <w:rsid w:val="0EEA11E0"/>
    <w:rsid w:val="10D522E8"/>
    <w:rsid w:val="127272D8"/>
    <w:rsid w:val="13CE38C5"/>
    <w:rsid w:val="146460CD"/>
    <w:rsid w:val="166B74C7"/>
    <w:rsid w:val="16D51BCF"/>
    <w:rsid w:val="1CB059CB"/>
    <w:rsid w:val="1D223313"/>
    <w:rsid w:val="1E0B5A79"/>
    <w:rsid w:val="1E913607"/>
    <w:rsid w:val="23715583"/>
    <w:rsid w:val="27CE6EE7"/>
    <w:rsid w:val="295C4098"/>
    <w:rsid w:val="2C160541"/>
    <w:rsid w:val="2E3B5A34"/>
    <w:rsid w:val="2EC86B89"/>
    <w:rsid w:val="345713AB"/>
    <w:rsid w:val="351E415C"/>
    <w:rsid w:val="3AFF3CE2"/>
    <w:rsid w:val="3C022830"/>
    <w:rsid w:val="3CE36829"/>
    <w:rsid w:val="3EF2126A"/>
    <w:rsid w:val="40651B3E"/>
    <w:rsid w:val="40DF4D9F"/>
    <w:rsid w:val="43D724E4"/>
    <w:rsid w:val="479D1FDB"/>
    <w:rsid w:val="4B0A051F"/>
    <w:rsid w:val="4B4D1436"/>
    <w:rsid w:val="4CFE448E"/>
    <w:rsid w:val="4F1B43DA"/>
    <w:rsid w:val="514B6380"/>
    <w:rsid w:val="52390962"/>
    <w:rsid w:val="53F67D37"/>
    <w:rsid w:val="58F71A2A"/>
    <w:rsid w:val="59376335"/>
    <w:rsid w:val="5BB069B6"/>
    <w:rsid w:val="5BE20A17"/>
    <w:rsid w:val="5DB45FDC"/>
    <w:rsid w:val="62184253"/>
    <w:rsid w:val="62B226C9"/>
    <w:rsid w:val="64135942"/>
    <w:rsid w:val="655D51A0"/>
    <w:rsid w:val="6BD62C2E"/>
    <w:rsid w:val="6FEF2A70"/>
    <w:rsid w:val="74B14AF2"/>
    <w:rsid w:val="762048EC"/>
    <w:rsid w:val="7CD645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0</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2021-08-31T09:46:54Z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