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r>
        <w:pict>
          <v:line id="_x0000_s1077" o:spid="_x0000_s1077" o:spt="20" style="position:absolute;left:0pt;margin-left:178.2pt;margin-top:1474pt;height:0pt;width:523.55pt;mso-position-horizontal-relative:page;mso-wrap-distance-bottom:0pt;mso-wrap-distance-top:0pt;z-index:-251643904;mso-width-relative:page;mso-height-relative:page;" stroked="t" coordsize="21600,21600">
            <v:path arrowok="t"/>
            <v:fill focussize="0,0"/>
            <v:stroke weight="1.77472440944882pt" color="#0C1B27"/>
            <v:imagedata o:title=""/>
            <o:lock v:ext="edit"/>
            <w10:wrap type="topAndBottom"/>
          </v:line>
        </w:pic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bidi w:val="0"/>
        <w:jc w:val="center"/>
        <w:rPr>
          <w:rFonts w:hint="default"/>
          <w:sz w:val="52"/>
          <w:szCs w:val="52"/>
          <w:lang w:val="en-US" w:eastAsia="zh-CN"/>
        </w:rPr>
      </w:pPr>
      <w:r>
        <w:rPr>
          <w:rFonts w:hint="eastAsia"/>
          <w:sz w:val="52"/>
          <w:szCs w:val="52"/>
          <w:lang w:val="en-US" w:eastAsia="zh-CN"/>
        </w:rPr>
        <w:t>公路工程交工验收备案</w:t>
      </w:r>
    </w:p>
    <w:p>
      <w:pPr>
        <w:bidi w:val="0"/>
        <w:jc w:val="center"/>
        <w:rPr>
          <w:rFonts w:hint="default"/>
          <w:sz w:val="52"/>
          <w:szCs w:val="52"/>
          <w:lang w:val="en-US" w:eastAsia="zh-CN"/>
        </w:rPr>
      </w:pPr>
    </w:p>
    <w:p>
      <w:pPr>
        <w:bidi w:val="0"/>
        <w:jc w:val="both"/>
        <w:rPr>
          <w:rFonts w:hint="eastAsia"/>
          <w:sz w:val="52"/>
          <w:szCs w:val="52"/>
          <w:lang w:val="en-US" w:eastAsia="zh-CN"/>
        </w:rPr>
      </w:pPr>
      <w:r>
        <w:rPr>
          <w:rFonts w:hint="eastAsia"/>
          <w:sz w:val="52"/>
          <w:szCs w:val="52"/>
          <w:lang w:val="en-US" w:eastAsia="zh-CN"/>
        </w:rPr>
        <w:t xml:space="preserve">                   办</w:t>
      </w:r>
    </w:p>
    <w:p>
      <w:pPr>
        <w:bidi w:val="0"/>
        <w:jc w:val="both"/>
        <w:rPr>
          <w:rFonts w:hint="eastAsia"/>
          <w:sz w:val="52"/>
          <w:szCs w:val="52"/>
          <w:lang w:val="en-US" w:eastAsia="zh-CN"/>
        </w:rPr>
      </w:pPr>
      <w:r>
        <w:rPr>
          <w:rFonts w:hint="eastAsia"/>
          <w:sz w:val="52"/>
          <w:szCs w:val="52"/>
          <w:lang w:val="en-US" w:eastAsia="zh-CN"/>
        </w:rPr>
        <w:t xml:space="preserve">                   事</w:t>
      </w:r>
    </w:p>
    <w:p>
      <w:pPr>
        <w:bidi w:val="0"/>
        <w:jc w:val="both"/>
        <w:rPr>
          <w:rFonts w:hint="eastAsia"/>
          <w:sz w:val="52"/>
          <w:szCs w:val="52"/>
          <w:lang w:val="en-US" w:eastAsia="zh-CN"/>
        </w:rPr>
      </w:pPr>
      <w:r>
        <w:rPr>
          <w:rFonts w:hint="eastAsia"/>
          <w:sz w:val="52"/>
          <w:szCs w:val="52"/>
          <w:lang w:val="en-US" w:eastAsia="zh-CN"/>
        </w:rPr>
        <w:t xml:space="preserve">                   指</w:t>
      </w:r>
    </w:p>
    <w:p>
      <w:pPr>
        <w:bidi w:val="0"/>
        <w:jc w:val="both"/>
        <w:rPr>
          <w:rFonts w:hint="eastAsia"/>
          <w:sz w:val="52"/>
          <w:szCs w:val="52"/>
          <w:lang w:val="en-US" w:eastAsia="zh-CN"/>
        </w:rPr>
      </w:pPr>
      <w:r>
        <w:rPr>
          <w:rFonts w:hint="eastAsia"/>
          <w:sz w:val="52"/>
          <w:szCs w:val="52"/>
          <w:lang w:val="en-US" w:eastAsia="zh-CN"/>
        </w:rPr>
        <w:t xml:space="preserve">                   南</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firstLine="4267" w:firstLineChars="1700"/>
        <w:jc w:val="both"/>
        <w:rPr>
          <w:rFonts w:hint="default"/>
          <w:b/>
          <w:color w:val="0C1B27"/>
          <w:sz w:val="25"/>
          <w:lang w:val="en-US" w:eastAsia="zh-CN"/>
        </w:rPr>
      </w:pPr>
      <w:r>
        <w:rPr>
          <w:rFonts w:hint="eastAsia"/>
          <w:b/>
          <w:color w:val="0C1B27"/>
          <w:sz w:val="25"/>
          <w:lang w:val="en-US" w:eastAsia="zh-CN"/>
        </w:rPr>
        <w:t>吴川市交通运输局    编印</w:t>
      </w:r>
    </w:p>
    <w:p>
      <w:pPr>
        <w:spacing w:before="0"/>
        <w:ind w:right="0"/>
        <w:jc w:val="center"/>
        <w:rPr>
          <w:rFonts w:hint="eastAsia"/>
          <w:b/>
          <w:color w:val="0C1B27"/>
          <w:sz w:val="25"/>
          <w:lang w:val="en-US" w:eastAsia="zh-CN"/>
        </w:rPr>
      </w:pPr>
    </w:p>
    <w:p>
      <w:pPr>
        <w:spacing w:before="38"/>
        <w:ind w:left="151" w:right="0" w:firstLine="0"/>
        <w:jc w:val="center"/>
        <w:rPr>
          <w:rFonts w:hint="default"/>
          <w:lang w:val="en-US" w:eastAsia="zh-CN"/>
        </w:rPr>
      </w:pPr>
      <w:r>
        <w:rPr>
          <w:rFonts w:hint="eastAsia"/>
          <w:lang w:val="en-US" w:eastAsia="zh-CN"/>
        </w:rPr>
        <w:t>2021年8月</w:t>
      </w: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38"/>
        <w:ind w:left="151" w:right="0" w:firstLine="0"/>
        <w:jc w:val="left"/>
        <w:rPr>
          <w:rFonts w:hint="eastAsia"/>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spacing w:before="0"/>
        <w:ind w:right="0"/>
        <w:jc w:val="left"/>
        <w:rPr>
          <w:rFonts w:hint="eastAsia"/>
          <w:b/>
          <w:color w:val="0C1B27"/>
          <w:sz w:val="25"/>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eastAsia"/>
          <w:lang w:val="en-US" w:eastAsia="zh-CN"/>
        </w:rPr>
      </w:pPr>
    </w:p>
    <w:p>
      <w:pPr>
        <w:pStyle w:val="2"/>
        <w:bidi w:val="0"/>
        <w:rPr>
          <w:rFonts w:hint="default"/>
          <w:lang w:val="en-US" w:eastAsia="zh-CN"/>
        </w:rPr>
      </w:pPr>
      <w:r>
        <w:pict>
          <v:line id="_x0000_s1056" o:spid="_x0000_s1056" o:spt="20" style="position:absolute;left:0pt;margin-left:35.55pt;margin-top:24.45pt;height:0pt;width:523.55pt;mso-position-horizontal-relative:page;mso-wrap-distance-bottom:0pt;mso-wrap-distance-top:0pt;z-index:-251657216;mso-width-relative:page;mso-height-relative:page;" stroked="t" coordsize="21600,21600">
            <v:path arrowok="t"/>
            <v:fill focussize="0,0"/>
            <v:stroke weight="1.77472440944882pt" color="#0C1B27"/>
            <v:imagedata o:title=""/>
            <o:lock v:ext="edit"/>
            <w10:wrap type="topAndBottom"/>
          </v:line>
        </w:pict>
      </w:r>
      <w:r>
        <w:rPr>
          <w:rFonts w:hint="eastAsia"/>
          <w:lang w:val="en-US" w:eastAsia="zh-CN"/>
        </w:rPr>
        <w:t>一、</w:t>
      </w:r>
      <w:r>
        <w:t>受理</w:t>
      </w:r>
      <w:r>
        <w:rPr>
          <w:rFonts w:hint="eastAsia"/>
          <w:lang w:val="en-US" w:eastAsia="zh-CN"/>
        </w:rPr>
        <w:t>条件</w:t>
      </w:r>
    </w:p>
    <w:p>
      <w:pPr>
        <w:pStyle w:val="6"/>
        <w:spacing w:before="6"/>
        <w:rPr>
          <w:b/>
          <w:sz w:val="5"/>
        </w:rPr>
      </w:pPr>
    </w:p>
    <w:p>
      <w:pPr>
        <w:pStyle w:val="6"/>
        <w:spacing w:before="4"/>
        <w:rPr>
          <w:b/>
          <w:sz w:val="11"/>
        </w:rPr>
      </w:pPr>
    </w:p>
    <w:p>
      <w:pPr>
        <w:spacing w:before="38"/>
        <w:ind w:left="151" w:right="0" w:firstLine="0"/>
        <w:jc w:val="left"/>
        <w:rPr>
          <w:rFonts w:ascii="Helvetica" w:hAnsi="Helvetica" w:eastAsia="Helvetica" w:cs="Helvetica"/>
          <w:i w:val="0"/>
          <w:iCs w:val="0"/>
          <w:caps w:val="0"/>
          <w:color w:val="000000"/>
          <w:spacing w:val="0"/>
          <w:sz w:val="24"/>
          <w:szCs w:val="24"/>
          <w:shd w:val="clear" w:fill="FFFFFF"/>
        </w:rPr>
      </w:pPr>
      <w:r>
        <w:rPr>
          <w:rFonts w:ascii="Helvetica" w:hAnsi="Helvetica" w:eastAsia="Helvetica" w:cs="Helvetica"/>
          <w:i w:val="0"/>
          <w:iCs w:val="0"/>
          <w:caps w:val="0"/>
          <w:color w:val="000000"/>
          <w:spacing w:val="0"/>
          <w:sz w:val="24"/>
          <w:szCs w:val="24"/>
          <w:shd w:val="clear" w:fill="FFFFFF"/>
        </w:rPr>
        <w:t xml:space="preserve">公路工程（合同段）进行交工验收应具备以下条件： </w:t>
      </w:r>
    </w:p>
    <w:p>
      <w:pPr>
        <w:numPr>
          <w:numId w:val="0"/>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eastAsia" w:ascii="Helvetica" w:hAnsi="Helvetica" w:eastAsia="宋体" w:cs="Helvetica"/>
          <w:i w:val="0"/>
          <w:iCs w:val="0"/>
          <w:caps w:val="0"/>
          <w:color w:val="000000"/>
          <w:spacing w:val="0"/>
          <w:sz w:val="24"/>
          <w:szCs w:val="24"/>
          <w:shd w:val="clear" w:fill="FFFFFF"/>
          <w:lang w:val="en-US" w:eastAsia="zh-CN"/>
        </w:rPr>
        <w:t>1.</w:t>
      </w:r>
      <w:r>
        <w:rPr>
          <w:rFonts w:ascii="Helvetica" w:hAnsi="Helvetica" w:eastAsia="Helvetica" w:cs="Helvetica"/>
          <w:i w:val="0"/>
          <w:iCs w:val="0"/>
          <w:caps w:val="0"/>
          <w:color w:val="000000"/>
          <w:spacing w:val="0"/>
          <w:sz w:val="24"/>
          <w:szCs w:val="24"/>
          <w:shd w:val="clear" w:fill="FFFFFF"/>
        </w:rPr>
        <w:t>合同约定的各项内容已完成；</w:t>
      </w:r>
      <w:r>
        <w:rPr>
          <w:rFonts w:hint="default" w:ascii="Helvetica" w:hAnsi="Helvetica" w:eastAsia="Helvetica" w:cs="Helvetica"/>
          <w:i w:val="0"/>
          <w:iCs w:val="0"/>
          <w:caps w:val="0"/>
          <w:color w:val="000000"/>
          <w:spacing w:val="0"/>
          <w:sz w:val="24"/>
          <w:szCs w:val="24"/>
          <w:shd w:val="clear" w:fill="FFFFFF"/>
        </w:rPr>
        <w:br w:type="textWrapping"/>
      </w:r>
      <w:r>
        <w:rPr>
          <w:rFonts w:hint="eastAsia" w:ascii="Helvetica" w:hAnsi="Helvetica" w:eastAsia="宋体" w:cs="Helvetica"/>
          <w:i w:val="0"/>
          <w:iCs w:val="0"/>
          <w:caps w:val="0"/>
          <w:color w:val="000000"/>
          <w:spacing w:val="0"/>
          <w:sz w:val="24"/>
          <w:szCs w:val="24"/>
          <w:shd w:val="clear" w:fill="FFFFFF"/>
          <w:lang w:val="en-US" w:eastAsia="zh-CN"/>
        </w:rPr>
        <w:t>2.</w:t>
      </w:r>
      <w:r>
        <w:rPr>
          <w:rFonts w:hint="default" w:ascii="Helvetica" w:hAnsi="Helvetica" w:eastAsia="Helvetica" w:cs="Helvetica"/>
          <w:i w:val="0"/>
          <w:iCs w:val="0"/>
          <w:caps w:val="0"/>
          <w:color w:val="000000"/>
          <w:spacing w:val="0"/>
          <w:sz w:val="24"/>
          <w:szCs w:val="24"/>
          <w:shd w:val="clear" w:fill="FFFFFF"/>
        </w:rPr>
        <w:t xml:space="preserve">施工单位按交通部制定的《公路工程质量检验评定标准》及相关规定的要求对工程质量自检合格； </w:t>
      </w:r>
      <w:r>
        <w:rPr>
          <w:rFonts w:hint="eastAsia" w:ascii="Helvetica" w:hAnsi="Helvetica" w:eastAsia="宋体" w:cs="Helvetica"/>
          <w:i w:val="0"/>
          <w:iCs w:val="0"/>
          <w:caps w:val="0"/>
          <w:color w:val="000000"/>
          <w:spacing w:val="0"/>
          <w:sz w:val="24"/>
          <w:szCs w:val="24"/>
          <w:shd w:val="clear" w:fill="FFFFFF"/>
          <w:lang w:val="en-US" w:eastAsia="zh-CN"/>
        </w:rPr>
        <w:t>3.</w:t>
      </w:r>
      <w:r>
        <w:rPr>
          <w:rFonts w:hint="default" w:ascii="Helvetica" w:hAnsi="Helvetica" w:eastAsia="Helvetica" w:cs="Helvetica"/>
          <w:i w:val="0"/>
          <w:iCs w:val="0"/>
          <w:caps w:val="0"/>
          <w:color w:val="000000"/>
          <w:spacing w:val="0"/>
          <w:sz w:val="24"/>
          <w:szCs w:val="24"/>
          <w:shd w:val="clear" w:fill="FFFFFF"/>
        </w:rPr>
        <w:t>监理工程师对工程质量的评定合格；</w:t>
      </w:r>
      <w:r>
        <w:rPr>
          <w:rFonts w:hint="default" w:ascii="Helvetica" w:hAnsi="Helvetica" w:eastAsia="Helvetica" w:cs="Helvetica"/>
          <w:i w:val="0"/>
          <w:iCs w:val="0"/>
          <w:caps w:val="0"/>
          <w:color w:val="000000"/>
          <w:spacing w:val="0"/>
          <w:sz w:val="24"/>
          <w:szCs w:val="24"/>
          <w:shd w:val="clear" w:fill="FFFFFF"/>
        </w:rPr>
        <w:br w:type="textWrapping"/>
      </w:r>
      <w:r>
        <w:rPr>
          <w:rFonts w:hint="eastAsia" w:ascii="Helvetica" w:hAnsi="Helvetica" w:eastAsia="宋体" w:cs="Helvetica"/>
          <w:i w:val="0"/>
          <w:iCs w:val="0"/>
          <w:caps w:val="0"/>
          <w:color w:val="000000"/>
          <w:spacing w:val="0"/>
          <w:sz w:val="24"/>
          <w:szCs w:val="24"/>
          <w:shd w:val="clear" w:fill="FFFFFF"/>
          <w:lang w:val="en-US" w:eastAsia="zh-CN"/>
        </w:rPr>
        <w:t>4.</w:t>
      </w:r>
      <w:r>
        <w:rPr>
          <w:rFonts w:hint="default" w:ascii="Helvetica" w:hAnsi="Helvetica" w:eastAsia="Helvetica" w:cs="Helvetica"/>
          <w:i w:val="0"/>
          <w:iCs w:val="0"/>
          <w:caps w:val="0"/>
          <w:color w:val="000000"/>
          <w:spacing w:val="0"/>
          <w:sz w:val="24"/>
          <w:szCs w:val="24"/>
          <w:shd w:val="clear" w:fill="FFFFFF"/>
        </w:rPr>
        <w:t>质量监督机构按交通部规定的公路工程质量鉴定办法对工程质量进行检测（必要时可委托有相应资质的检测机构承担检测任务），并出具检测意见；</w:t>
      </w:r>
      <w:r>
        <w:rPr>
          <w:rFonts w:hint="default" w:ascii="Helvetica" w:hAnsi="Helvetica" w:eastAsia="Helvetica" w:cs="Helvetica"/>
          <w:i w:val="0"/>
          <w:iCs w:val="0"/>
          <w:caps w:val="0"/>
          <w:color w:val="000000"/>
          <w:spacing w:val="0"/>
          <w:sz w:val="24"/>
          <w:szCs w:val="24"/>
          <w:shd w:val="clear" w:fill="FFFFFF"/>
        </w:rPr>
        <w:br w:type="textWrapping"/>
      </w:r>
      <w:r>
        <w:rPr>
          <w:rFonts w:hint="eastAsia" w:ascii="Helvetica" w:hAnsi="Helvetica" w:eastAsia="宋体" w:cs="Helvetica"/>
          <w:i w:val="0"/>
          <w:iCs w:val="0"/>
          <w:caps w:val="0"/>
          <w:color w:val="000000"/>
          <w:spacing w:val="0"/>
          <w:sz w:val="24"/>
          <w:szCs w:val="24"/>
          <w:shd w:val="clear" w:fill="FFFFFF"/>
          <w:lang w:val="en-US" w:eastAsia="zh-CN"/>
        </w:rPr>
        <w:t>5.</w:t>
      </w:r>
      <w:r>
        <w:rPr>
          <w:rFonts w:hint="default" w:ascii="Helvetica" w:hAnsi="Helvetica" w:eastAsia="Helvetica" w:cs="Helvetica"/>
          <w:i w:val="0"/>
          <w:iCs w:val="0"/>
          <w:caps w:val="0"/>
          <w:color w:val="000000"/>
          <w:spacing w:val="0"/>
          <w:sz w:val="24"/>
          <w:szCs w:val="24"/>
          <w:shd w:val="clear" w:fill="FFFFFF"/>
        </w:rPr>
        <w:t>竣工文件已按交通部规定的内容编制完成；</w:t>
      </w:r>
    </w:p>
    <w:p>
      <w:pPr>
        <w:numPr>
          <w:numId w:val="0"/>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r>
        <w:rPr>
          <w:rFonts w:hint="eastAsia" w:ascii="Helvetica" w:hAnsi="Helvetica" w:eastAsia="宋体" w:cs="Helvetica"/>
          <w:i w:val="0"/>
          <w:iCs w:val="0"/>
          <w:caps w:val="0"/>
          <w:color w:val="000000"/>
          <w:spacing w:val="0"/>
          <w:sz w:val="24"/>
          <w:szCs w:val="24"/>
          <w:shd w:val="clear" w:fill="FFFFFF"/>
          <w:lang w:val="en-US" w:eastAsia="zh-CN"/>
        </w:rPr>
        <w:t>6.</w:t>
      </w:r>
      <w:r>
        <w:rPr>
          <w:rFonts w:hint="default" w:ascii="Helvetica" w:hAnsi="Helvetica" w:eastAsia="Helvetica" w:cs="Helvetica"/>
          <w:i w:val="0"/>
          <w:iCs w:val="0"/>
          <w:caps w:val="0"/>
          <w:color w:val="000000"/>
          <w:spacing w:val="0"/>
          <w:sz w:val="24"/>
          <w:szCs w:val="24"/>
          <w:shd w:val="clear" w:fill="FFFFFF"/>
        </w:rPr>
        <w:t xml:space="preserve">施工单位、监理单位已完成本合同段的工作总结。 </w:t>
      </w:r>
    </w:p>
    <w:p>
      <w:pPr>
        <w:numPr>
          <w:numId w:val="0"/>
        </w:numPr>
        <w:spacing w:before="38"/>
        <w:ind w:left="151" w:leftChars="0" w:right="0" w:rightChars="0"/>
        <w:jc w:val="left"/>
        <w:rPr>
          <w:rFonts w:hint="default" w:ascii="Helvetica" w:hAnsi="Helvetica" w:eastAsia="Helvetica" w:cs="Helvetica"/>
          <w:i w:val="0"/>
          <w:iCs w:val="0"/>
          <w:caps w:val="0"/>
          <w:color w:val="000000"/>
          <w:spacing w:val="0"/>
          <w:sz w:val="24"/>
          <w:szCs w:val="24"/>
          <w:shd w:val="clear" w:fill="FFFFFF"/>
        </w:rPr>
      </w:pPr>
      <w:bookmarkStart w:id="0" w:name="_GoBack"/>
      <w:bookmarkEnd w:id="0"/>
      <w:r>
        <w:rPr>
          <w:rFonts w:hint="default" w:ascii="Helvetica" w:hAnsi="Helvetica" w:eastAsia="Helvetica" w:cs="Helvetica"/>
          <w:i w:val="0"/>
          <w:iCs w:val="0"/>
          <w:caps w:val="0"/>
          <w:color w:val="000000"/>
          <w:spacing w:val="0"/>
          <w:sz w:val="24"/>
          <w:szCs w:val="24"/>
          <w:shd w:val="clear" w:fill="FFFFFF"/>
        </w:rPr>
        <w:t>交工验收备案前需同时完成：项目已通过联网收费测试；项目已完成安全评价；项目隧道消防、防雷等专项验收已完成。</w:t>
      </w:r>
    </w:p>
    <w:p>
      <w:pPr>
        <w:spacing w:before="38"/>
        <w:ind w:left="151" w:right="0" w:firstLine="0"/>
        <w:jc w:val="left"/>
        <w:rPr>
          <w:rFonts w:hint="eastAsia" w:ascii="Helvetica" w:hAnsi="Helvetica" w:eastAsia="Helvetica" w:cs="Helvetica"/>
          <w:i w:val="0"/>
          <w:iCs w:val="0"/>
          <w:caps w:val="0"/>
          <w:color w:val="000000"/>
          <w:spacing w:val="0"/>
          <w:sz w:val="24"/>
          <w:szCs w:val="24"/>
          <w:shd w:val="clear" w:fill="FFFFFF"/>
          <w:lang w:val="en-US" w:eastAsia="zh-CN"/>
        </w:rPr>
      </w:pPr>
    </w:p>
    <w:p>
      <w:pPr>
        <w:pStyle w:val="2"/>
        <w:numPr>
          <w:ilvl w:val="0"/>
          <w:numId w:val="1"/>
        </w:numPr>
        <w:bidi w:val="0"/>
      </w:pPr>
      <w:r>
        <w:pict>
          <v:line id="_x0000_s1057" o:spid="_x0000_s1057" o:spt="20" style="position:absolute;left:0pt;margin-left:35.55pt;margin-top:26.2pt;height:0pt;width:523.55pt;mso-position-horizontal-relative:page;mso-wrap-distance-bottom:0pt;mso-wrap-distance-top:0pt;z-index:-251656192;mso-width-relative:page;mso-height-relative:page;" stroked="t" coordsize="21600,21600">
            <v:path arrowok="t"/>
            <v:fill focussize="0,0"/>
            <v:stroke weight="1.77472440944882pt" color="#0C1B27"/>
            <v:imagedata o:title=""/>
            <o:lock v:ext="edit"/>
            <w10:wrap type="topAndBottom"/>
          </v:line>
        </w:pict>
      </w:r>
      <w:r>
        <w:t>设</w:t>
      </w:r>
      <w:r>
        <w:rPr>
          <w:rFonts w:hint="eastAsia"/>
          <w:lang w:val="en-US" w:eastAsia="zh-CN"/>
        </w:rPr>
        <w:t>立</w:t>
      </w:r>
      <w:r>
        <w:t>依据</w:t>
      </w:r>
    </w:p>
    <w:p>
      <w:pPr>
        <w:numPr>
          <w:ilvl w:val="0"/>
          <w:numId w:val="2"/>
        </w:numPr>
        <w:bidi w:val="0"/>
        <w:rPr>
          <w:rFonts w:hint="eastAsia" w:ascii="Helvetica" w:hAnsi="Helvetica" w:eastAsia="宋体" w:cs="Helvetica"/>
          <w:i w:val="0"/>
          <w:caps w:val="0"/>
          <w:color w:val="000000"/>
          <w:spacing w:val="0"/>
          <w:szCs w:val="19"/>
          <w:shd w:val="clear" w:fill="FFFFFF"/>
          <w:lang w:eastAsia="zh-CN"/>
        </w:rPr>
      </w:pPr>
      <w:r>
        <w:fldChar w:fldCharType="begin"/>
      </w:r>
      <w:r>
        <w:instrText xml:space="preserve"> HYPERLINK "http://www.gd.gov.cn/zwgk/wjk/zcfgk/content/post_2521090.html" \t "https://www.gdzwfw.gov.cn/portal/guide/_blank" </w:instrText>
      </w:r>
      <w:r>
        <w:fldChar w:fldCharType="separate"/>
      </w:r>
      <w:r>
        <w:rPr>
          <w:rStyle w:val="11"/>
          <w:rFonts w:hint="default" w:ascii="Helvetica" w:hAnsi="Helvetica" w:eastAsia="Helvetica" w:cs="Helvetica"/>
          <w:b w:val="0"/>
          <w:bCs w:val="0"/>
          <w:i w:val="0"/>
          <w:iCs w:val="0"/>
          <w:caps w:val="0"/>
          <w:color w:val="000000" w:themeColor="text1"/>
          <w:spacing w:val="0"/>
          <w:szCs w:val="24"/>
          <w:u w:val="none"/>
          <w:shd w:val="clear" w:fill="FFFFFF"/>
          <w:vertAlign w:val="baseline"/>
        </w:rPr>
        <w:t>《公路工程竣（交）工验收办法》</w:t>
      </w:r>
      <w:r>
        <w:rPr>
          <w:rFonts w:hint="default"/>
        </w:rPr>
        <w:fldChar w:fldCharType="end"/>
      </w:r>
      <w:r>
        <w:t>第十四条</w:t>
      </w:r>
      <w:r>
        <w:rPr>
          <w:rFonts w:hint="eastAsia"/>
          <w:lang w:eastAsia="zh-CN"/>
        </w:rPr>
        <w:t>。</w:t>
      </w:r>
    </w:p>
    <w:p>
      <w:pPr>
        <w:widowControl w:val="0"/>
        <w:numPr>
          <w:ilvl w:val="0"/>
          <w:numId w:val="0"/>
        </w:numPr>
        <w:autoSpaceDE w:val="0"/>
        <w:autoSpaceDN w:val="0"/>
        <w:spacing w:before="0" w:after="0" w:line="240" w:lineRule="auto"/>
        <w:ind w:right="0" w:rightChars="0"/>
        <w:jc w:val="left"/>
        <w:rPr>
          <w:rFonts w:hint="eastAsia" w:ascii="Helvetica" w:hAnsi="Helvetica" w:eastAsia="宋体" w:cs="Helvetica"/>
          <w:i w:val="0"/>
          <w:caps w:val="0"/>
          <w:color w:val="000000"/>
          <w:spacing w:val="0"/>
          <w:sz w:val="19"/>
          <w:szCs w:val="19"/>
          <w:shd w:val="clear" w:fill="FFFFFF"/>
          <w:lang w:eastAsia="zh-CN"/>
        </w:rPr>
      </w:pPr>
    </w:p>
    <w:p>
      <w:pPr>
        <w:pStyle w:val="2"/>
        <w:numPr>
          <w:ilvl w:val="0"/>
          <w:numId w:val="3"/>
        </w:numPr>
        <w:bidi w:val="0"/>
      </w:pPr>
      <w:r>
        <w:pict>
          <v:line id="_x0000_s1062" o:spid="_x0000_s1062" o:spt="20" style="position:absolute;left:0pt;margin-left:35.55pt;margin-top:26.2pt;height:0pt;width:523.55pt;mso-position-horizontal-relative:page;mso-wrap-distance-bottom:0pt;mso-wrap-distance-top:0pt;z-index:-251655168;mso-width-relative:page;mso-height-relative:page;" stroked="t" coordsize="21600,21600">
            <v:path arrowok="t"/>
            <v:fill focussize="0,0"/>
            <v:stroke weight="1.77472440944882pt" color="#0C1B27"/>
            <v:imagedata o:title=""/>
            <o:lock v:ext="edit"/>
            <w10:wrap type="topAndBottom"/>
          </v:line>
        </w:pict>
      </w:r>
      <w:r>
        <w:rPr>
          <w:rFonts w:hint="eastAsia"/>
          <w:lang w:eastAsia="zh-CN"/>
        </w:rPr>
        <w:t>申请材料</w:t>
      </w:r>
    </w:p>
    <w:p>
      <w:pPr>
        <w:numPr>
          <w:ilvl w:val="0"/>
          <w:numId w:val="4"/>
        </w:numPr>
        <w:bidi w:val="0"/>
        <w:rPr>
          <w:rFonts w:hint="eastAsia"/>
          <w:lang w:val="en-US" w:eastAsia="zh-CN"/>
        </w:rPr>
      </w:pPr>
      <w:r>
        <w:rPr>
          <w:rFonts w:hint="eastAsia"/>
          <w:lang w:val="en-US" w:eastAsia="zh-CN"/>
        </w:rPr>
        <w:t>公路工程交工验收备案办理申请表原件：1</w:t>
      </w:r>
    </w:p>
    <w:p>
      <w:pPr>
        <w:numPr>
          <w:ilvl w:val="0"/>
          <w:numId w:val="0"/>
        </w:numPr>
        <w:bidi w:val="0"/>
        <w:ind w:right="0" w:rightChars="0"/>
        <w:rPr>
          <w:rFonts w:hint="default"/>
          <w:b w:val="0"/>
          <w:bCs w:val="0"/>
          <w:lang w:val="en-US" w:eastAsia="zh-CN"/>
        </w:rPr>
      </w:pPr>
    </w:p>
    <w:p>
      <w:pPr>
        <w:pStyle w:val="2"/>
        <w:bidi w:val="0"/>
        <w:rPr>
          <w:rFonts w:hint="default"/>
          <w:lang w:val="en-US" w:eastAsia="zh-CN"/>
        </w:rPr>
      </w:pPr>
      <w:r>
        <w:pict>
          <v:line id="_x0000_s1075" o:spid="_x0000_s1075" o:spt="20" style="position:absolute;left:0pt;margin-left:35.55pt;margin-top:24.45pt;height:0pt;width:523.55pt;mso-position-horizontal-relative:page;mso-wrap-distance-bottom:0pt;mso-wrap-distance-top:0pt;z-index:-251651072;mso-width-relative:page;mso-height-relative:page;" stroked="t" coordsize="21600,21600">
            <v:path arrowok="t"/>
            <v:fill focussize="0,0"/>
            <v:stroke weight="1.77472440944882pt" color="#0C1B27"/>
            <v:imagedata o:title=""/>
            <o:lock v:ext="edit"/>
            <w10:wrap type="topAndBottom"/>
          </v:line>
        </w:pict>
      </w:r>
      <w:r>
        <w:rPr>
          <w:rFonts w:hint="eastAsia"/>
          <w:lang w:eastAsia="zh-CN"/>
        </w:rPr>
        <w:t>四</w:t>
      </w:r>
      <w:r>
        <w:rPr>
          <w:rFonts w:hint="eastAsia"/>
          <w:lang w:val="en-US" w:eastAsia="zh-CN"/>
        </w:rPr>
        <w:t>、办理时限</w:t>
      </w:r>
    </w:p>
    <w:p>
      <w:pPr>
        <w:bidi w:val="0"/>
        <w:rPr>
          <w:rFonts w:hint="eastAsia"/>
          <w:lang w:val="en-US" w:eastAsia="zh-CN"/>
        </w:rPr>
      </w:pPr>
      <w:r>
        <w:rPr>
          <w:rFonts w:hint="eastAsia"/>
          <w:lang w:val="en-US" w:eastAsia="zh-CN"/>
        </w:rPr>
        <w:t>法定办结时限20日（工作日）</w:t>
      </w:r>
    </w:p>
    <w:p>
      <w:pPr>
        <w:bidi w:val="0"/>
        <w:rPr>
          <w:rFonts w:hint="eastAsia"/>
          <w:lang w:val="en-US" w:eastAsia="zh-CN"/>
        </w:rPr>
      </w:pPr>
    </w:p>
    <w:p>
      <w:pPr>
        <w:bidi w:val="0"/>
      </w:pPr>
      <w:r>
        <w:rPr>
          <w:rFonts w:hint="eastAsia"/>
          <w:lang w:val="en-US" w:eastAsia="zh-CN"/>
        </w:rPr>
        <w:t>承诺办结时限7日（工作日）</w:t>
      </w:r>
    </w:p>
    <w:p>
      <w:pPr>
        <w:pStyle w:val="2"/>
        <w:rPr>
          <w:color w:val="0C1B27"/>
        </w:rPr>
      </w:pPr>
    </w:p>
    <w:p>
      <w:pPr>
        <w:pStyle w:val="2"/>
        <w:bidi w:val="0"/>
      </w:pPr>
      <w:r>
        <w:pict>
          <v:line id="_x0000_s1067" o:spid="_x0000_s1067" o:spt="20" style="position:absolute;left:0pt;margin-left:35.55pt;margin-top:26.2pt;height:0pt;width:523.55pt;mso-position-horizontal-relative:page;mso-wrap-distance-bottom:0pt;mso-wrap-distance-top:0pt;z-index:-251654144;mso-width-relative:page;mso-height-relative:page;" stroked="t" coordsize="21600,21600">
            <v:path arrowok="t"/>
            <v:fill focussize="0,0"/>
            <v:stroke weight="1.77472440944882pt" color="#0C1B27"/>
            <v:imagedata o:title=""/>
            <o:lock v:ext="edit"/>
            <w10:wrap type="topAndBottom"/>
          </v:line>
        </w:pict>
      </w:r>
      <w:r>
        <w:rPr>
          <w:rFonts w:hint="eastAsia"/>
          <w:lang w:eastAsia="zh-CN"/>
        </w:rPr>
        <w:t>五</w:t>
      </w:r>
      <w:r>
        <w:rPr>
          <w:rFonts w:hint="eastAsia"/>
          <w:lang w:val="en-US" w:eastAsia="zh-CN"/>
        </w:rPr>
        <w:t>、</w:t>
      </w:r>
      <w:r>
        <w:t>许可收费</w:t>
      </w:r>
    </w:p>
    <w:p>
      <w:pPr>
        <w:pStyle w:val="6"/>
        <w:spacing w:before="170"/>
        <w:ind w:left="151"/>
        <w:rPr>
          <w:sz w:val="24"/>
          <w:szCs w:val="24"/>
        </w:rPr>
      </w:pPr>
      <w:r>
        <w:rPr>
          <w:w w:val="105"/>
          <w:sz w:val="24"/>
          <w:szCs w:val="24"/>
        </w:rPr>
        <w:t>不收费</w:t>
      </w:r>
    </w:p>
    <w:p>
      <w:pPr>
        <w:pStyle w:val="2"/>
        <w:bidi w:val="0"/>
        <w:ind w:left="0" w:leftChars="0" w:firstLine="0" w:firstLineChars="0"/>
        <w:rPr>
          <w:rFonts w:hint="eastAsia"/>
          <w:lang w:eastAsia="zh-CN"/>
        </w:rPr>
      </w:pPr>
    </w:p>
    <w:p>
      <w:pPr>
        <w:pStyle w:val="2"/>
        <w:bidi w:val="0"/>
        <w:rPr>
          <w:rFonts w:hint="eastAsia"/>
          <w:lang w:eastAsia="zh-CN"/>
        </w:rPr>
      </w:pPr>
      <w:r>
        <w:pict>
          <v:line id="_x0000_s1072" o:spid="_x0000_s1072" o:spt="20" style="position:absolute;left:0pt;margin-left:35.55pt;margin-top:26.2pt;height:0pt;width:523.55pt;mso-position-horizontal-relative:page;mso-wrap-distance-bottom:0pt;mso-wrap-distance-top:0pt;z-index:-251653120;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六</w:t>
      </w:r>
      <w:r>
        <w:rPr>
          <w:rFonts w:hint="eastAsia"/>
          <w:lang w:val="en-US" w:eastAsia="zh-CN"/>
        </w:rPr>
        <w:t>、</w:t>
      </w:r>
      <w:r>
        <w:t>许可</w:t>
      </w:r>
      <w:r>
        <w:rPr>
          <w:rFonts w:hint="eastAsia"/>
          <w:lang w:eastAsia="zh-CN"/>
        </w:rPr>
        <w:t>流程</w:t>
      </w:r>
    </w:p>
    <w:p>
      <w:pPr>
        <w:pStyle w:val="5"/>
        <w:bidi w:val="0"/>
        <w:rPr>
          <w:rFonts w:hint="default"/>
          <w:b w:val="0"/>
          <w:bCs/>
          <w:lang w:val="en-US" w:eastAsia="zh-CN"/>
        </w:rPr>
      </w:pPr>
      <w:r>
        <w:rPr>
          <w:rFonts w:hint="eastAsia"/>
          <w:b w:val="0"/>
          <w:bCs/>
          <w:lang w:val="en-US" w:eastAsia="zh-CN"/>
        </w:rPr>
        <w:t>网上申请或窗口申请→受理（承办）→审核（审批）→办结</w:t>
      </w:r>
    </w:p>
    <w:p>
      <w:pPr>
        <w:pStyle w:val="2"/>
        <w:bidi w:val="0"/>
        <w:rPr>
          <w:rFonts w:hint="eastAsia"/>
          <w:lang w:eastAsia="zh-CN"/>
        </w:rPr>
      </w:pPr>
      <w:r>
        <w:pict>
          <v:line id="_x0000_s1073" o:spid="_x0000_s1073" o:spt="20" style="position:absolute;left:0pt;margin-left:35.55pt;margin-top:26.2pt;height:0pt;width:523.55pt;mso-position-horizontal-relative:page;mso-wrap-distance-bottom:0pt;mso-wrap-distance-top:0pt;z-index:-251652096;mso-width-relative:page;mso-height-relative:page;" stroked="t" coordsize="21600,21600">
            <v:path arrowok="t"/>
            <v:fill focussize="0,0"/>
            <v:stroke weight="1.77472440944882pt" color="#0C1B27"/>
            <v:imagedata o:title=""/>
            <o:lock v:ext="edit"/>
            <w10:wrap type="topAndBottom"/>
          </v:line>
        </w:pict>
      </w:r>
      <w:r>
        <w:rPr>
          <w:rFonts w:hint="eastAsia"/>
          <w:lang w:eastAsia="zh-CN"/>
        </w:rPr>
        <w:t>七</w:t>
      </w:r>
      <w:r>
        <w:rPr>
          <w:rFonts w:hint="eastAsia"/>
          <w:lang w:val="en-US" w:eastAsia="zh-CN"/>
        </w:rPr>
        <w:t>、</w:t>
      </w:r>
      <w:r>
        <w:rPr>
          <w:rFonts w:hint="eastAsia"/>
          <w:lang w:eastAsia="zh-CN"/>
        </w:rPr>
        <w:t>办理地址</w:t>
      </w:r>
    </w:p>
    <w:p>
      <w:pPr>
        <w:pStyle w:val="6"/>
        <w:spacing w:before="46" w:line="278" w:lineRule="auto"/>
        <w:ind w:left="151" w:right="4319"/>
        <w:rPr>
          <w:rFonts w:hint="eastAsia"/>
          <w:sz w:val="24"/>
          <w:szCs w:val="24"/>
          <w:lang w:val="en-US" w:eastAsia="zh-CN"/>
        </w:rPr>
      </w:pPr>
      <w:r>
        <w:rPr>
          <w:sz w:val="24"/>
          <w:szCs w:val="24"/>
        </w:rPr>
        <w:t>办理地点：</w:t>
      </w:r>
      <w:r>
        <w:rPr>
          <w:rFonts w:hint="eastAsia"/>
          <w:sz w:val="24"/>
          <w:szCs w:val="24"/>
          <w:lang w:val="en-US" w:eastAsia="zh-CN"/>
        </w:rPr>
        <w:t>吴川市海滨街道创业路8号星桥大厦三楼行政服务中心交通运输局窗口</w:t>
      </w:r>
    </w:p>
    <w:p>
      <w:pPr>
        <w:pStyle w:val="6"/>
        <w:spacing w:before="46" w:line="278" w:lineRule="auto"/>
        <w:ind w:left="151" w:right="4319"/>
        <w:rPr>
          <w:rFonts w:hint="eastAsia"/>
          <w:spacing w:val="3"/>
          <w:w w:val="105"/>
          <w:sz w:val="24"/>
          <w:szCs w:val="24"/>
          <w:lang w:val="en-US" w:eastAsia="zh-CN"/>
        </w:rPr>
      </w:pPr>
      <w:r>
        <w:rPr>
          <w:w w:val="105"/>
          <w:sz w:val="24"/>
          <w:szCs w:val="24"/>
        </w:rPr>
        <w:t>办公电话：</w:t>
      </w:r>
      <w:r>
        <w:rPr>
          <w:spacing w:val="3"/>
          <w:w w:val="105"/>
          <w:sz w:val="24"/>
          <w:szCs w:val="24"/>
        </w:rPr>
        <w:t>0759-</w:t>
      </w:r>
      <w:r>
        <w:rPr>
          <w:rFonts w:hint="eastAsia"/>
          <w:spacing w:val="3"/>
          <w:w w:val="105"/>
          <w:sz w:val="24"/>
          <w:szCs w:val="24"/>
          <w:lang w:val="en-US" w:eastAsia="zh-CN"/>
        </w:rPr>
        <w:t>5605201</w:t>
      </w:r>
    </w:p>
    <w:p>
      <w:pPr>
        <w:pStyle w:val="6"/>
        <w:spacing w:before="46" w:line="278" w:lineRule="auto"/>
        <w:ind w:left="151" w:right="4319"/>
        <w:rPr>
          <w:rFonts w:hint="eastAsia"/>
          <w:spacing w:val="3"/>
          <w:w w:val="105"/>
          <w:sz w:val="24"/>
          <w:szCs w:val="24"/>
          <w:lang w:val="en-US" w:eastAsia="zh-CN"/>
        </w:rPr>
      </w:pPr>
    </w:p>
    <w:p>
      <w:pPr>
        <w:pStyle w:val="2"/>
        <w:bidi w:val="0"/>
        <w:rPr>
          <w:rFonts w:hint="eastAsia"/>
          <w:lang w:eastAsia="zh-CN"/>
        </w:rPr>
      </w:pPr>
      <w:r>
        <w:pict>
          <v:line id="_x0000_s1076" o:spid="_x0000_s1076" o:spt="20" style="position:absolute;left:0pt;margin-left:35.55pt;margin-top:26.2pt;height:0pt;width:523.55pt;mso-position-horizontal-relative:page;mso-wrap-distance-bottom:0pt;mso-wrap-distance-top:0pt;z-index:-251650048;mso-width-relative:page;mso-height-relative:page;" stroked="t" coordsize="21600,21600">
            <v:path arrowok="t"/>
            <v:fill focussize="0,0"/>
            <v:stroke weight="1.77472440944882pt" color="#0C1B27"/>
            <v:imagedata o:title=""/>
            <o:lock v:ext="edit"/>
            <w10:wrap type="topAndBottom"/>
          </v:line>
        </w:pict>
      </w:r>
      <w:r>
        <w:rPr>
          <w:rFonts w:hint="eastAsia"/>
          <w:lang w:eastAsia="zh-CN"/>
        </w:rPr>
        <w:t>八</w:t>
      </w:r>
      <w:r>
        <w:rPr>
          <w:rFonts w:hint="eastAsia"/>
          <w:lang w:val="en-US" w:eastAsia="zh-CN"/>
        </w:rPr>
        <w:t>、</w:t>
      </w:r>
      <w:r>
        <w:rPr>
          <w:rFonts w:hint="eastAsia"/>
          <w:lang w:eastAsia="zh-CN"/>
        </w:rPr>
        <w:t>网上办理网址</w:t>
      </w:r>
    </w:p>
    <w:p>
      <w:pPr>
        <w:rPr>
          <w:rFonts w:hint="eastAsia"/>
          <w:lang w:val="en-US" w:eastAsia="zh-CN"/>
        </w:rPr>
      </w:pPr>
      <w:r>
        <w:rPr>
          <w:rFonts w:hint="eastAsia"/>
        </w:rPr>
        <w:t>http://www.gdzwfw.gov.cn/portal/branch-hall?orgCode=007104873</w:t>
      </w:r>
    </w:p>
    <w:p>
      <w:pPr>
        <w:pStyle w:val="6"/>
        <w:spacing w:before="46" w:line="278" w:lineRule="auto"/>
        <w:ind w:left="151" w:right="4319"/>
        <w:rPr>
          <w:rFonts w:hint="default"/>
          <w:spacing w:val="3"/>
          <w:w w:val="105"/>
          <w:sz w:val="24"/>
          <w:szCs w:val="24"/>
          <w:lang w:val="en-US" w:eastAsia="zh-CN"/>
        </w:rPr>
      </w:pPr>
    </w:p>
    <w:sectPr>
      <w:footerReference r:id="rId3" w:type="default"/>
      <w:pgSz w:w="11900" w:h="16840"/>
      <w:pgMar w:top="400" w:right="560" w:bottom="220" w:left="560" w:header="153" w:footer="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67C0D2"/>
    <w:multiLevelType w:val="singleLevel"/>
    <w:tmpl w:val="F967C0D2"/>
    <w:lvl w:ilvl="0" w:tentative="0">
      <w:start w:val="1"/>
      <w:numFmt w:val="decimal"/>
      <w:lvlText w:val="%1."/>
      <w:lvlJc w:val="left"/>
      <w:pPr>
        <w:tabs>
          <w:tab w:val="left" w:pos="312"/>
        </w:tabs>
      </w:pPr>
    </w:lvl>
  </w:abstractNum>
  <w:abstractNum w:abstractNumId="1">
    <w:nsid w:val="16E48EF7"/>
    <w:multiLevelType w:val="singleLevel"/>
    <w:tmpl w:val="16E48EF7"/>
    <w:lvl w:ilvl="0" w:tentative="0">
      <w:start w:val="3"/>
      <w:numFmt w:val="chineseCounting"/>
      <w:suff w:val="nothing"/>
      <w:lvlText w:val="%1、"/>
      <w:lvlJc w:val="left"/>
      <w:rPr>
        <w:rFonts w:hint="eastAsia"/>
      </w:rPr>
    </w:lvl>
  </w:abstractNum>
  <w:abstractNum w:abstractNumId="2">
    <w:nsid w:val="339C4D7B"/>
    <w:multiLevelType w:val="singleLevel"/>
    <w:tmpl w:val="339C4D7B"/>
    <w:lvl w:ilvl="0" w:tentative="0">
      <w:start w:val="2"/>
      <w:numFmt w:val="chineseCounting"/>
      <w:suff w:val="nothing"/>
      <w:lvlText w:val="%1、"/>
      <w:lvlJc w:val="left"/>
      <w:rPr>
        <w:rFonts w:hint="eastAsia"/>
      </w:rPr>
    </w:lvl>
  </w:abstractNum>
  <w:abstractNum w:abstractNumId="3">
    <w:nsid w:val="35D4AFD0"/>
    <w:multiLevelType w:val="singleLevel"/>
    <w:tmpl w:val="35D4AFD0"/>
    <w:lvl w:ilvl="0" w:tentative="0">
      <w:start w:val="1"/>
      <w:numFmt w:val="decimal"/>
      <w:suff w:val="space"/>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1BD3954"/>
    <w:rsid w:val="05902E9E"/>
    <w:rsid w:val="05FB4F08"/>
    <w:rsid w:val="06373733"/>
    <w:rsid w:val="08B80AD5"/>
    <w:rsid w:val="0D033D24"/>
    <w:rsid w:val="0DC64FCD"/>
    <w:rsid w:val="0EEA11E0"/>
    <w:rsid w:val="0F4D7F4F"/>
    <w:rsid w:val="10D522E8"/>
    <w:rsid w:val="127272D8"/>
    <w:rsid w:val="13CE38C5"/>
    <w:rsid w:val="166B74C7"/>
    <w:rsid w:val="16D51BCF"/>
    <w:rsid w:val="1CB059CB"/>
    <w:rsid w:val="1E913607"/>
    <w:rsid w:val="23715583"/>
    <w:rsid w:val="27CE6EE7"/>
    <w:rsid w:val="28D73DEB"/>
    <w:rsid w:val="295C4098"/>
    <w:rsid w:val="2AB64973"/>
    <w:rsid w:val="2C160541"/>
    <w:rsid w:val="2E3B5A34"/>
    <w:rsid w:val="2EC86B89"/>
    <w:rsid w:val="345713AB"/>
    <w:rsid w:val="351E415C"/>
    <w:rsid w:val="3AFF3CE2"/>
    <w:rsid w:val="3C022830"/>
    <w:rsid w:val="3CE36829"/>
    <w:rsid w:val="40651B3E"/>
    <w:rsid w:val="40DF4D9F"/>
    <w:rsid w:val="43D724E4"/>
    <w:rsid w:val="479D1FDB"/>
    <w:rsid w:val="4B0A051F"/>
    <w:rsid w:val="4B4D1436"/>
    <w:rsid w:val="4CFE448E"/>
    <w:rsid w:val="4F1B43DA"/>
    <w:rsid w:val="514B6380"/>
    <w:rsid w:val="52390962"/>
    <w:rsid w:val="53F67D37"/>
    <w:rsid w:val="574739FA"/>
    <w:rsid w:val="58F71A2A"/>
    <w:rsid w:val="59376335"/>
    <w:rsid w:val="5BB069B6"/>
    <w:rsid w:val="5BE20A17"/>
    <w:rsid w:val="5DB45FDC"/>
    <w:rsid w:val="62184253"/>
    <w:rsid w:val="64135942"/>
    <w:rsid w:val="655D51A0"/>
    <w:rsid w:val="6BD62C2E"/>
    <w:rsid w:val="6FEF2A70"/>
    <w:rsid w:val="74B14AF2"/>
    <w:rsid w:val="7AEF7244"/>
    <w:rsid w:val="7C0114DB"/>
    <w:rsid w:val="7CD645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YaHei UI" w:hAnsi="Microsoft YaHei UI" w:eastAsia="Microsoft YaHei UI" w:cs="Microsoft YaHei UI"/>
      <w:sz w:val="22"/>
      <w:szCs w:val="22"/>
      <w:lang w:val="en-US" w:eastAsia="en-US" w:bidi="en-US"/>
    </w:rPr>
  </w:style>
  <w:style w:type="paragraph" w:styleId="2">
    <w:name w:val="heading 1"/>
    <w:basedOn w:val="1"/>
    <w:next w:val="1"/>
    <w:qFormat/>
    <w:uiPriority w:val="1"/>
    <w:pPr>
      <w:spacing w:before="35"/>
      <w:ind w:left="151"/>
      <w:outlineLvl w:val="1"/>
    </w:pPr>
    <w:rPr>
      <w:rFonts w:ascii="Microsoft YaHei UI" w:hAnsi="Microsoft YaHei UI" w:eastAsia="Microsoft YaHei UI" w:cs="Microsoft YaHei UI"/>
      <w:b/>
      <w:bCs/>
      <w:sz w:val="25"/>
      <w:szCs w:val="25"/>
      <w:lang w:val="en-US" w:eastAsia="en-US" w:bidi="en-US"/>
    </w:rPr>
  </w:style>
  <w:style w:type="paragraph" w:styleId="3">
    <w:name w:val="heading 2"/>
    <w:basedOn w:val="1"/>
    <w:next w:val="1"/>
    <w:qFormat/>
    <w:uiPriority w:val="1"/>
    <w:pPr>
      <w:ind w:left="151"/>
      <w:outlineLvl w:val="2"/>
    </w:pPr>
    <w:rPr>
      <w:rFonts w:ascii="Microsoft YaHei UI" w:hAnsi="Microsoft YaHei UI" w:eastAsia="Microsoft YaHei UI" w:cs="Microsoft YaHei UI"/>
      <w:b/>
      <w:bCs/>
      <w:sz w:val="16"/>
      <w:szCs w:val="16"/>
      <w:lang w:val="en-US" w:eastAsia="en-US" w:bidi="en-US"/>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Microsoft YaHei UI" w:hAnsi="Microsoft YaHei UI" w:eastAsia="Microsoft YaHei UI" w:cs="Microsoft YaHei UI"/>
      <w:sz w:val="16"/>
      <w:szCs w:val="16"/>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rPr>
      <w:lang w:val="en-US" w:eastAsia="en-US" w:bidi="en-US"/>
    </w:rPr>
  </w:style>
  <w:style w:type="paragraph" w:customStyle="1" w:styleId="14">
    <w:name w:val="Table Paragraph"/>
    <w:basedOn w:val="1"/>
    <w:qFormat/>
    <w:uiPriority w:val="1"/>
    <w:pPr>
      <w:spacing w:before="80"/>
      <w:ind w:left="98"/>
    </w:pPr>
    <w:rPr>
      <w:rFonts w:ascii="Microsoft YaHei UI" w:hAnsi="Microsoft YaHei UI" w:eastAsia="Microsoft YaHei UI" w:cs="Microsoft YaHei U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7"/>
    <customShpInfo spid="_x0000_s1056"/>
    <customShpInfo spid="_x0000_s1057"/>
    <customShpInfo spid="_x0000_s1062"/>
    <customShpInfo spid="_x0000_s1075"/>
    <customShpInfo spid="_x0000_s1067"/>
    <customShpInfo spid="_x0000_s1072"/>
    <customShpInfo spid="_x0000_s1073"/>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2</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2021-07-30T02:55:00Z</dcterms:created>
  <dc:creator>Administrator</dc:creator>
  <cp:lastModifiedBy>Administrator</cp:lastModifiedBy>
  <cp:lastPrinted>2021-08-23T03:51:00Z</cp:lastPrinted>
  <dcterms:modified xsi:type="dcterms:W3CDTF">2021-08-31T09:27:20Z</dcterms:modified>
  <dc:title>普通公路施工图设计审查、审批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wkhtmltopdf 0.12.5</vt:lpwstr>
  </property>
  <property fmtid="{D5CDD505-2E9C-101B-9397-08002B2CF9AE}" pid="4" name="LastSaved">
    <vt:filetime>2020-10-16T00:00:00Z</vt:filetime>
  </property>
  <property fmtid="{D5CDD505-2E9C-101B-9397-08002B2CF9AE}" pid="5" name="KSOProductBuildVer">
    <vt:lpwstr>2052-11.1.0.10314</vt:lpwstr>
  </property>
  <property fmtid="{D5CDD505-2E9C-101B-9397-08002B2CF9AE}" pid="6" name="ICV">
    <vt:lpwstr>66B5168839C4413F85C25EC9E3846BF4</vt:lpwstr>
  </property>
</Properties>
</file>