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4A" w:rsidRPr="00B62CD5" w:rsidRDefault="00493998" w:rsidP="0011754A">
      <w:pPr>
        <w:pStyle w:val="1"/>
        <w:jc w:val="center"/>
        <w:rPr>
          <w:rFonts w:ascii="方正小标宋_GBK" w:eastAsia="方正小标宋_GBK" w:hAnsi="方正小标宋_GBK"/>
          <w:b w:val="0"/>
          <w:bCs w:val="0"/>
          <w:sz w:val="30"/>
        </w:rPr>
      </w:pPr>
      <w:bookmarkStart w:id="0" w:name="_Toc24724714"/>
      <w:r>
        <w:rPr>
          <w:rFonts w:ascii="方正小标宋_GBK" w:eastAsia="方正小标宋_GBK" w:hAnsi="方正小标宋_GBK" w:hint="eastAsia"/>
          <w:b w:val="0"/>
          <w:bCs w:val="0"/>
          <w:sz w:val="30"/>
        </w:rPr>
        <w:t>(十一)</w:t>
      </w:r>
      <w:r w:rsidR="00C55338" w:rsidRPr="00C55338">
        <w:rPr>
          <w:rFonts w:hint="eastAsia"/>
        </w:rPr>
        <w:t xml:space="preserve"> </w:t>
      </w:r>
      <w:r w:rsidR="00C55338" w:rsidRPr="00C55338">
        <w:rPr>
          <w:rFonts w:ascii="方正小标宋_GBK" w:eastAsia="方正小标宋_GBK" w:hAnsi="方正小标宋_GBK" w:hint="eastAsia"/>
          <w:b w:val="0"/>
          <w:bCs w:val="0"/>
          <w:sz w:val="30"/>
        </w:rPr>
        <w:t>吴川市</w:t>
      </w:r>
      <w:bookmarkStart w:id="1" w:name="_GoBack"/>
      <w:bookmarkEnd w:id="1"/>
      <w:r w:rsidR="0011754A" w:rsidRPr="00B62CD5">
        <w:rPr>
          <w:rFonts w:ascii="方正小标宋_GBK" w:eastAsia="方正小标宋_GBK" w:hAnsi="方正小标宋_GBK"/>
          <w:b w:val="0"/>
          <w:bCs w:val="0"/>
          <w:sz w:val="30"/>
        </w:rPr>
        <w:t>城乡规划</w:t>
      </w:r>
      <w:r w:rsidR="0011754A" w:rsidRPr="00B62CD5">
        <w:rPr>
          <w:rFonts w:ascii="方正小标宋_GBK" w:eastAsia="方正小标宋_GBK" w:hAnsi="方正小标宋_GBK" w:hint="eastAsia"/>
          <w:b w:val="0"/>
          <w:bCs w:val="0"/>
          <w:sz w:val="30"/>
        </w:rPr>
        <w:t>领域基层政务公开标准目录</w:t>
      </w:r>
      <w:bookmarkEnd w:id="0"/>
    </w:p>
    <w:tbl>
      <w:tblPr>
        <w:tblW w:w="1571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080"/>
        <w:gridCol w:w="1800"/>
        <w:gridCol w:w="2160"/>
        <w:gridCol w:w="1440"/>
        <w:gridCol w:w="1080"/>
        <w:gridCol w:w="2756"/>
        <w:gridCol w:w="720"/>
        <w:gridCol w:w="709"/>
        <w:gridCol w:w="551"/>
        <w:gridCol w:w="720"/>
        <w:gridCol w:w="720"/>
        <w:gridCol w:w="720"/>
      </w:tblGrid>
      <w:tr w:rsidR="0011754A" w:rsidRPr="005D1EA5" w:rsidTr="000F62C5">
        <w:trPr>
          <w:cantSplit/>
        </w:trPr>
        <w:tc>
          <w:tcPr>
            <w:tcW w:w="540" w:type="dxa"/>
            <w:vMerge w:val="restart"/>
            <w:shd w:val="clear" w:color="auto" w:fill="auto"/>
            <w:vAlign w:val="center"/>
          </w:tcPr>
          <w:p w:rsidR="0011754A" w:rsidRPr="005D1EA5" w:rsidRDefault="0011754A" w:rsidP="000F62C5">
            <w:pPr>
              <w:widowControl/>
              <w:jc w:val="center"/>
              <w:rPr>
                <w:rFonts w:ascii="Times New Roman" w:hAnsi="Times New Roman"/>
                <w:color w:val="000000"/>
                <w:kern w:val="0"/>
                <w:sz w:val="22"/>
              </w:rPr>
            </w:pPr>
            <w:r w:rsidRPr="005D1EA5">
              <w:rPr>
                <w:rFonts w:ascii="Times New Roman" w:hAnsi="宋体"/>
                <w:color w:val="000000"/>
                <w:kern w:val="0"/>
                <w:sz w:val="22"/>
              </w:rPr>
              <w:t>序号</w:t>
            </w:r>
          </w:p>
        </w:tc>
        <w:tc>
          <w:tcPr>
            <w:tcW w:w="1800" w:type="dxa"/>
            <w:gridSpan w:val="2"/>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1800" w:type="dxa"/>
            <w:vMerge w:val="restart"/>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公开内容（要素）</w:t>
            </w:r>
          </w:p>
        </w:tc>
        <w:tc>
          <w:tcPr>
            <w:tcW w:w="2160" w:type="dxa"/>
            <w:vMerge w:val="restart"/>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440" w:type="dxa"/>
            <w:vMerge w:val="restart"/>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080" w:type="dxa"/>
            <w:vMerge w:val="restart"/>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2756" w:type="dxa"/>
            <w:vMerge w:val="restart"/>
            <w:shd w:val="clear" w:color="auto" w:fill="auto"/>
            <w:vAlign w:val="center"/>
          </w:tcPr>
          <w:p w:rsidR="0011754A" w:rsidRPr="005D1EA5" w:rsidRDefault="0011754A" w:rsidP="000F62C5">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429" w:type="dxa"/>
            <w:gridSpan w:val="2"/>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271" w:type="dxa"/>
            <w:gridSpan w:val="2"/>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c>
          <w:tcPr>
            <w:tcW w:w="1440" w:type="dxa"/>
            <w:gridSpan w:val="2"/>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公开层级</w:t>
            </w:r>
          </w:p>
        </w:tc>
      </w:tr>
      <w:tr w:rsidR="0011754A" w:rsidRPr="005D1EA5" w:rsidTr="000F62C5">
        <w:trPr>
          <w:cantSplit/>
        </w:trPr>
        <w:tc>
          <w:tcPr>
            <w:tcW w:w="540" w:type="dxa"/>
            <w:vMerge/>
            <w:vAlign w:val="center"/>
          </w:tcPr>
          <w:p w:rsidR="0011754A" w:rsidRPr="005D1EA5" w:rsidRDefault="0011754A" w:rsidP="000F62C5">
            <w:pPr>
              <w:widowControl/>
              <w:jc w:val="left"/>
              <w:rPr>
                <w:rFonts w:ascii="Times New Roman" w:hAnsi="Times New Roman"/>
                <w:color w:val="000000"/>
                <w:kern w:val="0"/>
                <w:sz w:val="22"/>
              </w:rPr>
            </w:pPr>
          </w:p>
        </w:tc>
        <w:tc>
          <w:tcPr>
            <w:tcW w:w="720" w:type="dxa"/>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1080" w:type="dxa"/>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1800" w:type="dxa"/>
            <w:vMerge/>
            <w:vAlign w:val="center"/>
          </w:tcPr>
          <w:p w:rsidR="0011754A" w:rsidRPr="005D1EA5" w:rsidRDefault="0011754A" w:rsidP="000F62C5">
            <w:pPr>
              <w:widowControl/>
              <w:jc w:val="left"/>
              <w:rPr>
                <w:rFonts w:ascii="黑体" w:eastAsia="黑体" w:hAnsi="宋体" w:cs="宋体"/>
                <w:color w:val="000000"/>
                <w:kern w:val="0"/>
                <w:sz w:val="22"/>
              </w:rPr>
            </w:pPr>
          </w:p>
        </w:tc>
        <w:tc>
          <w:tcPr>
            <w:tcW w:w="2160" w:type="dxa"/>
            <w:vMerge/>
            <w:vAlign w:val="center"/>
          </w:tcPr>
          <w:p w:rsidR="0011754A" w:rsidRPr="005D1EA5" w:rsidRDefault="0011754A" w:rsidP="000F62C5">
            <w:pPr>
              <w:widowControl/>
              <w:jc w:val="left"/>
              <w:rPr>
                <w:rFonts w:ascii="黑体" w:eastAsia="黑体" w:hAnsi="宋体" w:cs="宋体"/>
                <w:color w:val="000000"/>
                <w:kern w:val="0"/>
                <w:sz w:val="22"/>
              </w:rPr>
            </w:pPr>
          </w:p>
        </w:tc>
        <w:tc>
          <w:tcPr>
            <w:tcW w:w="1440" w:type="dxa"/>
            <w:vMerge/>
            <w:vAlign w:val="center"/>
          </w:tcPr>
          <w:p w:rsidR="0011754A" w:rsidRPr="005D1EA5" w:rsidRDefault="0011754A" w:rsidP="000F62C5">
            <w:pPr>
              <w:widowControl/>
              <w:jc w:val="left"/>
              <w:rPr>
                <w:rFonts w:ascii="黑体" w:eastAsia="黑体" w:hAnsi="宋体" w:cs="宋体"/>
                <w:color w:val="000000"/>
                <w:kern w:val="0"/>
                <w:sz w:val="22"/>
              </w:rPr>
            </w:pPr>
          </w:p>
        </w:tc>
        <w:tc>
          <w:tcPr>
            <w:tcW w:w="1080" w:type="dxa"/>
            <w:vMerge/>
            <w:vAlign w:val="center"/>
          </w:tcPr>
          <w:p w:rsidR="0011754A" w:rsidRPr="005D1EA5" w:rsidRDefault="0011754A" w:rsidP="000F62C5">
            <w:pPr>
              <w:widowControl/>
              <w:jc w:val="left"/>
              <w:rPr>
                <w:rFonts w:ascii="黑体" w:eastAsia="黑体" w:hAnsi="宋体" w:cs="宋体"/>
                <w:color w:val="000000"/>
                <w:kern w:val="0"/>
                <w:sz w:val="22"/>
              </w:rPr>
            </w:pPr>
          </w:p>
        </w:tc>
        <w:tc>
          <w:tcPr>
            <w:tcW w:w="2756" w:type="dxa"/>
            <w:vMerge/>
            <w:vAlign w:val="center"/>
          </w:tcPr>
          <w:p w:rsidR="0011754A" w:rsidRPr="005D1EA5" w:rsidRDefault="0011754A" w:rsidP="000F62C5">
            <w:pPr>
              <w:widowControl/>
              <w:jc w:val="left"/>
              <w:rPr>
                <w:rFonts w:ascii="黑体" w:eastAsia="黑体" w:hAnsi="宋体" w:cs="宋体"/>
                <w:kern w:val="0"/>
                <w:sz w:val="22"/>
              </w:rPr>
            </w:pPr>
          </w:p>
        </w:tc>
        <w:tc>
          <w:tcPr>
            <w:tcW w:w="720" w:type="dxa"/>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709" w:type="dxa"/>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51" w:type="dxa"/>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720" w:type="dxa"/>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c>
          <w:tcPr>
            <w:tcW w:w="720" w:type="dxa"/>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县级</w:t>
            </w:r>
          </w:p>
        </w:tc>
        <w:tc>
          <w:tcPr>
            <w:tcW w:w="720" w:type="dxa"/>
            <w:shd w:val="clear" w:color="auto" w:fill="auto"/>
            <w:vAlign w:val="center"/>
          </w:tcPr>
          <w:p w:rsidR="0011754A" w:rsidRPr="005D1EA5" w:rsidRDefault="0011754A" w:rsidP="000F62C5">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乡、村级</w:t>
            </w: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1</w:t>
            </w:r>
          </w:p>
        </w:tc>
        <w:tc>
          <w:tcPr>
            <w:tcW w:w="720" w:type="dxa"/>
            <w:vMerge w:val="restart"/>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公共</w:t>
            </w:r>
          </w:p>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服务</w:t>
            </w:r>
          </w:p>
        </w:tc>
        <w:tc>
          <w:tcPr>
            <w:tcW w:w="108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法规文件</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城乡规划领域相关法律、法规、规章、规范性文件</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政府网站 </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纸质载体</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公开查阅点</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政府服务中心    </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2</w:t>
            </w:r>
          </w:p>
        </w:tc>
        <w:tc>
          <w:tcPr>
            <w:tcW w:w="720" w:type="dxa"/>
            <w:vMerge/>
            <w:shd w:val="clear" w:color="auto" w:fill="auto"/>
            <w:vAlign w:val="center"/>
          </w:tcPr>
          <w:p w:rsidR="0011754A" w:rsidRPr="00574873" w:rsidRDefault="0011754A" w:rsidP="000F62C5">
            <w:pPr>
              <w:jc w:val="left"/>
              <w:rPr>
                <w:rFonts w:ascii="仿宋_GB2312" w:eastAsia="仿宋_GB2312" w:hAnsi="宋体"/>
                <w:color w:val="000000"/>
                <w:sz w:val="18"/>
                <w:szCs w:val="18"/>
              </w:rPr>
            </w:pPr>
          </w:p>
        </w:tc>
        <w:tc>
          <w:tcPr>
            <w:tcW w:w="108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roofErr w:type="gramStart"/>
            <w:r w:rsidRPr="00574873">
              <w:rPr>
                <w:rFonts w:ascii="仿宋_GB2312" w:eastAsia="仿宋_GB2312" w:hAnsi="宋体"/>
                <w:color w:val="000000"/>
                <w:sz w:val="18"/>
                <w:szCs w:val="18"/>
              </w:rPr>
              <w:t>政民互动</w:t>
            </w:r>
            <w:proofErr w:type="gramEnd"/>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城乡规划事项的意见征集、咨询、信访等</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实时公开</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政府网站 </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广播电视 </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公开查阅点</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政府服务中心  </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3</w:t>
            </w:r>
          </w:p>
        </w:tc>
        <w:tc>
          <w:tcPr>
            <w:tcW w:w="720" w:type="dxa"/>
            <w:vMerge/>
            <w:shd w:val="clear" w:color="auto" w:fill="auto"/>
            <w:vAlign w:val="center"/>
          </w:tcPr>
          <w:p w:rsidR="0011754A" w:rsidRPr="00574873" w:rsidRDefault="0011754A" w:rsidP="000F62C5">
            <w:pPr>
              <w:widowControl/>
              <w:jc w:val="left"/>
              <w:rPr>
                <w:rFonts w:ascii="仿宋_GB2312" w:eastAsia="仿宋_GB2312" w:hAnsi="宋体"/>
                <w:color w:val="000000"/>
                <w:sz w:val="18"/>
                <w:szCs w:val="18"/>
              </w:rPr>
            </w:pPr>
          </w:p>
        </w:tc>
        <w:tc>
          <w:tcPr>
            <w:tcW w:w="108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办事服务</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行政许可的事项、依据、条件、数量、程序、期限以及申请行政许可需要提交的全部材料目录</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实时公开</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政府网站 </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公开查阅点</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政府服务中心 </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4</w:t>
            </w:r>
          </w:p>
        </w:tc>
        <w:tc>
          <w:tcPr>
            <w:tcW w:w="720" w:type="dxa"/>
            <w:vMerge w:val="restart"/>
            <w:shd w:val="clear" w:color="auto" w:fill="auto"/>
            <w:vAlign w:val="center"/>
          </w:tcPr>
          <w:p w:rsidR="0011754A" w:rsidRPr="00574873" w:rsidRDefault="0011754A" w:rsidP="000F62C5">
            <w:pPr>
              <w:jc w:val="left"/>
              <w:rPr>
                <w:rFonts w:ascii="仿宋_GB2312" w:eastAsia="仿宋_GB2312" w:hAnsi="宋体"/>
                <w:color w:val="000000"/>
                <w:sz w:val="18"/>
                <w:szCs w:val="18"/>
              </w:rPr>
            </w:pPr>
            <w:r w:rsidRPr="00574873">
              <w:rPr>
                <w:rFonts w:ascii="仿宋_GB2312" w:eastAsia="仿宋_GB2312" w:hAnsi="宋体"/>
                <w:color w:val="000000"/>
                <w:sz w:val="18"/>
                <w:szCs w:val="18"/>
              </w:rPr>
              <w:t>规划编制</w:t>
            </w:r>
          </w:p>
        </w:tc>
        <w:tc>
          <w:tcPr>
            <w:tcW w:w="1080" w:type="dxa"/>
            <w:shd w:val="clear" w:color="auto" w:fill="auto"/>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hint="eastAsia"/>
                <w:color w:val="000000"/>
                <w:sz w:val="18"/>
                <w:szCs w:val="18"/>
              </w:rPr>
              <w:t>城市、镇总体规划及同级的土地利用规划</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规划批准文件、</w:t>
            </w:r>
            <w:proofErr w:type="gramStart"/>
            <w:r w:rsidRPr="00574873">
              <w:rPr>
                <w:rFonts w:ascii="仿宋_GB2312" w:eastAsia="仿宋_GB2312" w:hAnsi="宋体"/>
                <w:color w:val="000000"/>
                <w:sz w:val="18"/>
                <w:szCs w:val="18"/>
              </w:rPr>
              <w:t>脱密后</w:t>
            </w:r>
            <w:proofErr w:type="gramEnd"/>
            <w:r w:rsidRPr="00574873">
              <w:rPr>
                <w:rFonts w:ascii="仿宋_GB2312" w:eastAsia="仿宋_GB2312" w:hAnsi="宋体"/>
                <w:color w:val="000000"/>
                <w:sz w:val="18"/>
                <w:szCs w:val="18"/>
              </w:rPr>
              <w:t>的文本</w:t>
            </w:r>
            <w:r w:rsidRPr="00574873">
              <w:rPr>
                <w:rFonts w:ascii="仿宋_GB2312" w:eastAsia="仿宋_GB2312" w:hAnsi="宋体" w:hint="eastAsia"/>
                <w:color w:val="000000"/>
                <w:sz w:val="18"/>
                <w:szCs w:val="18"/>
              </w:rPr>
              <w:t>及</w:t>
            </w:r>
            <w:r w:rsidRPr="00574873">
              <w:rPr>
                <w:rFonts w:ascii="仿宋_GB2312" w:eastAsia="仿宋_GB2312" w:hAnsi="宋体"/>
                <w:color w:val="000000"/>
                <w:sz w:val="18"/>
                <w:szCs w:val="18"/>
              </w:rPr>
              <w:t>图</w:t>
            </w:r>
            <w:r w:rsidRPr="00574873">
              <w:rPr>
                <w:rFonts w:ascii="仿宋_GB2312" w:eastAsia="仿宋_GB2312" w:hAnsi="宋体" w:hint="eastAsia"/>
                <w:color w:val="000000"/>
                <w:sz w:val="18"/>
                <w:szCs w:val="18"/>
              </w:rPr>
              <w:t>纸</w:t>
            </w:r>
            <w:r w:rsidRPr="00574873">
              <w:rPr>
                <w:rFonts w:ascii="仿宋_GB2312" w:eastAsia="仿宋_GB2312" w:hAnsi="宋体"/>
                <w:color w:val="000000"/>
                <w:sz w:val="18"/>
                <w:szCs w:val="18"/>
              </w:rPr>
              <w:t>等</w:t>
            </w:r>
          </w:p>
        </w:tc>
        <w:tc>
          <w:tcPr>
            <w:tcW w:w="2160" w:type="dxa"/>
            <w:vAlign w:val="center"/>
          </w:tcPr>
          <w:p w:rsidR="0011754A" w:rsidRPr="00574873" w:rsidDel="004A195F"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《土地管理法》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政府网站</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两微一端</w:t>
            </w:r>
          </w:p>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公开查阅点</w:t>
            </w:r>
            <w:r>
              <w:rPr>
                <w:rFonts w:ascii="仿宋_GB2312" w:eastAsia="仿宋_GB2312" w:hAnsi="宋体" w:hint="eastAsia"/>
                <w:color w:val="000000"/>
                <w:sz w:val="18"/>
                <w:szCs w:val="18"/>
              </w:rPr>
              <w:br/>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政府服务中心</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lastRenderedPageBreak/>
              <w:t>5</w:t>
            </w:r>
          </w:p>
        </w:tc>
        <w:tc>
          <w:tcPr>
            <w:tcW w:w="720" w:type="dxa"/>
            <w:vMerge/>
            <w:shd w:val="clear" w:color="auto" w:fill="auto"/>
            <w:vAlign w:val="center"/>
          </w:tcPr>
          <w:p w:rsidR="0011754A" w:rsidRPr="00574873" w:rsidRDefault="0011754A" w:rsidP="000F62C5">
            <w:pPr>
              <w:jc w:val="center"/>
              <w:rPr>
                <w:rFonts w:ascii="仿宋_GB2312" w:eastAsia="仿宋_GB2312" w:hAnsi="宋体"/>
                <w:color w:val="000000"/>
                <w:sz w:val="18"/>
                <w:szCs w:val="18"/>
              </w:rPr>
            </w:pPr>
          </w:p>
        </w:tc>
        <w:tc>
          <w:tcPr>
            <w:tcW w:w="1080" w:type="dxa"/>
            <w:shd w:val="clear" w:color="auto" w:fill="auto"/>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hint="eastAsia"/>
                <w:color w:val="000000"/>
                <w:sz w:val="18"/>
                <w:szCs w:val="18"/>
              </w:rPr>
              <w:t>乡规划及同级的土地利用规划</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proofErr w:type="gramStart"/>
            <w:r w:rsidRPr="00574873">
              <w:rPr>
                <w:rFonts w:ascii="仿宋_GB2312" w:eastAsia="仿宋_GB2312" w:hAnsi="宋体"/>
                <w:color w:val="000000"/>
                <w:sz w:val="18"/>
                <w:szCs w:val="18"/>
              </w:rPr>
              <w:t>脱密后</w:t>
            </w:r>
            <w:proofErr w:type="gramEnd"/>
            <w:r w:rsidRPr="00574873">
              <w:rPr>
                <w:rFonts w:ascii="仿宋_GB2312" w:eastAsia="仿宋_GB2312" w:hAnsi="宋体"/>
                <w:color w:val="000000"/>
                <w:sz w:val="18"/>
                <w:szCs w:val="18"/>
              </w:rPr>
              <w:t>的文本</w:t>
            </w:r>
            <w:r w:rsidRPr="00574873">
              <w:rPr>
                <w:rFonts w:ascii="仿宋_GB2312" w:eastAsia="仿宋_GB2312" w:hAnsi="宋体" w:hint="eastAsia"/>
                <w:color w:val="000000"/>
                <w:sz w:val="18"/>
                <w:szCs w:val="18"/>
              </w:rPr>
              <w:t>及图纸</w:t>
            </w:r>
            <w:r w:rsidRPr="00574873">
              <w:rPr>
                <w:rFonts w:ascii="仿宋_GB2312" w:eastAsia="仿宋_GB2312" w:hAnsi="宋体"/>
                <w:color w:val="000000"/>
                <w:sz w:val="18"/>
                <w:szCs w:val="18"/>
              </w:rPr>
              <w:t>等</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《土地管理法》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政府网站 </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两微一端</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公开查阅点</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政府服务中心</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6</w:t>
            </w:r>
          </w:p>
        </w:tc>
        <w:tc>
          <w:tcPr>
            <w:tcW w:w="720" w:type="dxa"/>
            <w:vMerge/>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1080" w:type="dxa"/>
            <w:shd w:val="clear" w:color="auto" w:fill="auto"/>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hint="eastAsia"/>
                <w:color w:val="000000"/>
                <w:sz w:val="18"/>
                <w:szCs w:val="18"/>
              </w:rPr>
              <w:t>城市、镇详细规划</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proofErr w:type="gramStart"/>
            <w:r w:rsidRPr="00574873">
              <w:rPr>
                <w:rFonts w:ascii="仿宋_GB2312" w:eastAsia="仿宋_GB2312" w:hAnsi="宋体"/>
                <w:color w:val="000000"/>
                <w:sz w:val="18"/>
                <w:szCs w:val="18"/>
              </w:rPr>
              <w:t>脱密后</w:t>
            </w:r>
            <w:proofErr w:type="gramEnd"/>
            <w:r w:rsidRPr="00574873">
              <w:rPr>
                <w:rFonts w:ascii="仿宋_GB2312" w:eastAsia="仿宋_GB2312" w:hAnsi="宋体"/>
                <w:color w:val="000000"/>
                <w:sz w:val="18"/>
                <w:szCs w:val="18"/>
              </w:rPr>
              <w:t>的文本及</w:t>
            </w:r>
            <w:r w:rsidRPr="00574873">
              <w:rPr>
                <w:rFonts w:ascii="仿宋_GB2312" w:eastAsia="仿宋_GB2312" w:hAnsi="宋体" w:hint="eastAsia"/>
                <w:color w:val="000000"/>
                <w:sz w:val="18"/>
                <w:szCs w:val="18"/>
              </w:rPr>
              <w:t>图表</w:t>
            </w:r>
            <w:r w:rsidRPr="00574873">
              <w:rPr>
                <w:rFonts w:ascii="仿宋_GB2312" w:eastAsia="仿宋_GB2312" w:hAnsi="宋体"/>
                <w:color w:val="000000"/>
                <w:sz w:val="18"/>
                <w:szCs w:val="18"/>
              </w:rPr>
              <w:t>等</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政府网站</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公开查阅点</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政府服务中心 </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7</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规划编制</w:t>
            </w:r>
          </w:p>
        </w:tc>
        <w:tc>
          <w:tcPr>
            <w:tcW w:w="1080" w:type="dxa"/>
            <w:shd w:val="clear" w:color="auto" w:fill="auto"/>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hint="eastAsia"/>
                <w:color w:val="000000"/>
                <w:sz w:val="18"/>
                <w:szCs w:val="18"/>
              </w:rPr>
              <w:t>部分村庄编制完成的</w:t>
            </w:r>
            <w:r w:rsidRPr="00574873">
              <w:rPr>
                <w:rFonts w:ascii="仿宋_GB2312" w:eastAsia="仿宋_GB2312" w:hAnsi="宋体"/>
                <w:color w:val="000000"/>
                <w:sz w:val="18"/>
                <w:szCs w:val="18"/>
              </w:rPr>
              <w:t>村庄规划</w:t>
            </w:r>
            <w:r w:rsidRPr="00574873">
              <w:rPr>
                <w:rFonts w:ascii="仿宋_GB2312" w:eastAsia="仿宋_GB2312" w:hAnsi="宋体" w:hint="eastAsia"/>
                <w:color w:val="000000"/>
                <w:sz w:val="18"/>
                <w:szCs w:val="18"/>
              </w:rPr>
              <w:t>、村土地利用规划</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proofErr w:type="gramStart"/>
            <w:r w:rsidRPr="00574873">
              <w:rPr>
                <w:rFonts w:ascii="仿宋_GB2312" w:eastAsia="仿宋_GB2312" w:hAnsi="宋体"/>
                <w:color w:val="000000"/>
                <w:sz w:val="18"/>
                <w:szCs w:val="18"/>
              </w:rPr>
              <w:t>脱密后</w:t>
            </w:r>
            <w:proofErr w:type="gramEnd"/>
            <w:r w:rsidRPr="00574873">
              <w:rPr>
                <w:rFonts w:ascii="仿宋_GB2312" w:eastAsia="仿宋_GB2312" w:hAnsi="宋体"/>
                <w:color w:val="000000"/>
                <w:sz w:val="18"/>
                <w:szCs w:val="18"/>
              </w:rPr>
              <w:t>的文本及附图等</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《土地管理法》</w:t>
            </w:r>
            <w:r>
              <w:rPr>
                <w:rFonts w:ascii="仿宋_GB2312" w:eastAsia="仿宋_GB2312" w:hAnsi="宋体" w:hint="eastAsia"/>
                <w:color w:val="000000"/>
                <w:sz w:val="18"/>
                <w:szCs w:val="18"/>
              </w:rPr>
              <w:t>、</w:t>
            </w:r>
            <w:r>
              <w:rPr>
                <w:rFonts w:ascii="仿宋_GB2312" w:eastAsia="仿宋_GB2312" w:hAnsi="宋体"/>
                <w:color w:val="000000"/>
                <w:sz w:val="18"/>
                <w:szCs w:val="18"/>
              </w:rPr>
              <w:t>《</w:t>
            </w: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w:t>
            </w:r>
            <w:r w:rsidRPr="00574873">
              <w:rPr>
                <w:rFonts w:ascii="仿宋_GB2312" w:eastAsia="仿宋_GB2312" w:hAnsi="宋体"/>
                <w:color w:val="000000"/>
                <w:sz w:val="18"/>
                <w:szCs w:val="18"/>
              </w:rPr>
              <w:t>政府信息公开条例》</w:t>
            </w:r>
            <w:r>
              <w:rPr>
                <w:rFonts w:ascii="仿宋_GB2312" w:eastAsia="仿宋_GB2312" w:hAnsi="宋体" w:hint="eastAsia"/>
                <w:color w:val="000000"/>
                <w:sz w:val="18"/>
                <w:szCs w:val="18"/>
              </w:rPr>
              <w:t>、</w:t>
            </w:r>
            <w:r w:rsidRPr="00574873">
              <w:rPr>
                <w:rFonts w:ascii="仿宋_GB2312" w:eastAsia="仿宋_GB2312" w:hAnsi="宋体" w:hint="eastAsia"/>
                <w:color w:val="000000"/>
                <w:sz w:val="18"/>
                <w:szCs w:val="18"/>
              </w:rPr>
              <w:t>《国土资源部关于有序开展村土地利用规划编制工作的指导意见》</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政府网站</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两微一端</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公开查阅点</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政府服务中心 </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8</w:t>
            </w:r>
          </w:p>
        </w:tc>
        <w:tc>
          <w:tcPr>
            <w:tcW w:w="720" w:type="dxa"/>
            <w:vMerge w:val="restart"/>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规划许可</w:t>
            </w:r>
          </w:p>
        </w:tc>
        <w:tc>
          <w:tcPr>
            <w:tcW w:w="1080" w:type="dxa"/>
            <w:shd w:val="clear" w:color="auto" w:fill="auto"/>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建设项目选址意见书</w:t>
            </w:r>
          </w:p>
        </w:tc>
        <w:tc>
          <w:tcPr>
            <w:tcW w:w="180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新办、变更、延续、补证、注销的办理情况</w:t>
            </w:r>
            <w:r w:rsidRPr="00574873">
              <w:rPr>
                <w:rFonts w:ascii="仿宋_GB2312" w:eastAsia="仿宋_GB2312" w:hAnsi="宋体" w:hint="eastAsia"/>
                <w:color w:val="000000"/>
                <w:sz w:val="18"/>
                <w:szCs w:val="18"/>
              </w:rPr>
              <w:t>（涉密项目除外）</w:t>
            </w:r>
          </w:p>
        </w:tc>
        <w:tc>
          <w:tcPr>
            <w:tcW w:w="2160" w:type="dxa"/>
            <w:vAlign w:val="center"/>
          </w:tcPr>
          <w:p w:rsidR="0011754A" w:rsidRPr="00574873" w:rsidRDefault="0011754A" w:rsidP="000F62C5">
            <w:pPr>
              <w:widowControl/>
              <w:spacing w:line="260" w:lineRule="exact"/>
              <w:jc w:val="left"/>
              <w:rPr>
                <w:rFonts w:ascii="仿宋_GB2312" w:eastAsia="仿宋_GB2312" w:hAnsi="宋体"/>
                <w:color w:val="000000"/>
                <w:sz w:val="18"/>
                <w:szCs w:val="18"/>
              </w:rPr>
            </w:pP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政府网站</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政府服务中心</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 xml:space="preserve"> </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9</w:t>
            </w:r>
          </w:p>
        </w:tc>
        <w:tc>
          <w:tcPr>
            <w:tcW w:w="720" w:type="dxa"/>
            <w:vMerge/>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1080" w:type="dxa"/>
            <w:shd w:val="clear" w:color="auto" w:fill="auto"/>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建设用地规划许可证</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新办、变更、延续、补证、注销的办理情况</w:t>
            </w:r>
            <w:r w:rsidRPr="00574873">
              <w:rPr>
                <w:rFonts w:ascii="仿宋_GB2312" w:eastAsia="仿宋_GB2312" w:hAnsi="宋体" w:hint="eastAsia"/>
                <w:color w:val="000000"/>
                <w:sz w:val="18"/>
                <w:szCs w:val="18"/>
              </w:rPr>
              <w:t>（涉密项目除外）</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政府网站</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两微一端</w:t>
            </w:r>
            <w:r>
              <w:rPr>
                <w:rFonts w:ascii="仿宋_GB2312" w:eastAsia="仿宋_GB2312" w:hAnsi="宋体" w:hint="eastAsia"/>
                <w:color w:val="000000"/>
                <w:sz w:val="18"/>
                <w:szCs w:val="18"/>
              </w:rPr>
              <w:t xml:space="preserve"> </w:t>
            </w:r>
          </w:p>
          <w:p w:rsidR="0011754A" w:rsidRPr="00574873"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政府服务中心 </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10</w:t>
            </w:r>
          </w:p>
        </w:tc>
        <w:tc>
          <w:tcPr>
            <w:tcW w:w="720" w:type="dxa"/>
            <w:vMerge/>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1080" w:type="dxa"/>
            <w:shd w:val="clear" w:color="auto" w:fill="auto"/>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建设工程规划许可证</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新办、变更、延续、补证、注销的办理情况</w:t>
            </w:r>
            <w:r w:rsidRPr="00574873">
              <w:rPr>
                <w:rFonts w:ascii="仿宋_GB2312" w:eastAsia="仿宋_GB2312" w:hAnsi="宋体" w:hint="eastAsia"/>
                <w:color w:val="000000"/>
                <w:sz w:val="18"/>
                <w:szCs w:val="18"/>
              </w:rPr>
              <w:t>（涉密项目除外）</w:t>
            </w:r>
          </w:p>
        </w:tc>
        <w:tc>
          <w:tcPr>
            <w:tcW w:w="2160" w:type="dxa"/>
            <w:vAlign w:val="center"/>
          </w:tcPr>
          <w:p w:rsidR="0011754A" w:rsidRPr="00574873" w:rsidRDefault="0011754A" w:rsidP="000F62C5">
            <w:pPr>
              <w:widowControl/>
              <w:spacing w:line="240" w:lineRule="exact"/>
              <w:rPr>
                <w:rFonts w:ascii="仿宋_GB2312" w:eastAsia="仿宋_GB2312" w:hAnsi="宋体"/>
                <w:color w:val="000000"/>
                <w:sz w:val="18"/>
                <w:szCs w:val="18"/>
              </w:rPr>
            </w:pP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Pr="00574873"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政府网站 </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Pr="00574873"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政府服务中心 </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11</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规划许可</w:t>
            </w:r>
          </w:p>
        </w:tc>
        <w:tc>
          <w:tcPr>
            <w:tcW w:w="1080" w:type="dxa"/>
            <w:shd w:val="clear" w:color="auto" w:fill="auto"/>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乡村建设规划许可证</w:t>
            </w:r>
          </w:p>
        </w:tc>
        <w:tc>
          <w:tcPr>
            <w:tcW w:w="1800" w:type="dxa"/>
            <w:vAlign w:val="center"/>
          </w:tcPr>
          <w:p w:rsidR="0011754A" w:rsidRPr="00574873" w:rsidRDefault="0011754A" w:rsidP="000F62C5">
            <w:pPr>
              <w:widowControl/>
              <w:spacing w:line="260" w:lineRule="exact"/>
              <w:jc w:val="left"/>
              <w:rPr>
                <w:rFonts w:ascii="仿宋_GB2312" w:eastAsia="仿宋_GB2312" w:hAnsi="宋体"/>
                <w:color w:val="000000"/>
                <w:sz w:val="18"/>
                <w:szCs w:val="18"/>
              </w:rPr>
            </w:pPr>
            <w:r w:rsidRPr="00574873">
              <w:rPr>
                <w:rFonts w:ascii="仿宋_GB2312" w:eastAsia="仿宋_GB2312" w:hAnsi="宋体"/>
                <w:color w:val="000000"/>
                <w:sz w:val="18"/>
                <w:szCs w:val="18"/>
              </w:rPr>
              <w:t>新办、变更、延续、补证、注销的办理情况</w:t>
            </w:r>
          </w:p>
        </w:tc>
        <w:tc>
          <w:tcPr>
            <w:tcW w:w="2160" w:type="dxa"/>
            <w:vAlign w:val="center"/>
          </w:tcPr>
          <w:p w:rsidR="0011754A" w:rsidRPr="00574873" w:rsidRDefault="0011754A" w:rsidP="000F62C5">
            <w:pPr>
              <w:widowControl/>
              <w:spacing w:line="260" w:lineRule="exact"/>
              <w:jc w:val="left"/>
              <w:rPr>
                <w:rFonts w:ascii="仿宋_GB2312" w:eastAsia="仿宋_GB2312" w:hAnsi="宋体"/>
                <w:color w:val="000000"/>
                <w:sz w:val="18"/>
                <w:szCs w:val="18"/>
              </w:rPr>
            </w:pP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Pr="00574873"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政府网站 </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政府服务中心</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lastRenderedPageBreak/>
              <w:t>12</w:t>
            </w:r>
          </w:p>
        </w:tc>
        <w:tc>
          <w:tcPr>
            <w:tcW w:w="720" w:type="dxa"/>
            <w:shd w:val="clear" w:color="auto" w:fill="auto"/>
            <w:vAlign w:val="center"/>
          </w:tcPr>
          <w:p w:rsidR="0011754A" w:rsidRPr="00574873" w:rsidRDefault="0011754A" w:rsidP="000F62C5">
            <w:pPr>
              <w:jc w:val="center"/>
              <w:rPr>
                <w:rFonts w:ascii="仿宋_GB2312" w:eastAsia="仿宋_GB2312" w:hAnsi="宋体"/>
                <w:color w:val="000000"/>
                <w:sz w:val="18"/>
                <w:szCs w:val="18"/>
              </w:rPr>
            </w:pPr>
            <w:r w:rsidRPr="00574873">
              <w:rPr>
                <w:rFonts w:ascii="仿宋_GB2312" w:eastAsia="仿宋_GB2312" w:hAnsi="宋体"/>
                <w:color w:val="000000"/>
                <w:sz w:val="18"/>
                <w:szCs w:val="18"/>
              </w:rPr>
              <w:t>行政处罚</w:t>
            </w:r>
          </w:p>
        </w:tc>
        <w:tc>
          <w:tcPr>
            <w:tcW w:w="108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行政处罚基本信息</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r w:rsidRPr="00574873">
              <w:rPr>
                <w:rFonts w:ascii="仿宋_GB2312" w:eastAsia="仿宋_GB2312" w:hAnsi="宋体"/>
                <w:color w:val="000000"/>
                <w:sz w:val="18"/>
                <w:szCs w:val="18"/>
              </w:rPr>
              <w:t>执法主体、执法人员姓名及证件编号、职责、权限、查处依据、工作程序、救济渠道和随机抽查事项清单等信息</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《关于全面推行行政执法公示制度执法全过程记录制度重大执法决定法制审核制度的指导意见》</w:t>
            </w:r>
          </w:p>
        </w:tc>
        <w:tc>
          <w:tcPr>
            <w:tcW w:w="144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信息形成或者变更之日起20个工作日内</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Pr="00574873"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政府网站 </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Pr="00574873"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政府服务中心</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r w:rsidR="0011754A" w:rsidRPr="005D1EA5" w:rsidTr="000F62C5">
        <w:trPr>
          <w:cantSplit/>
        </w:trPr>
        <w:tc>
          <w:tcPr>
            <w:tcW w:w="5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hint="eastAsia"/>
                <w:color w:val="000000"/>
                <w:sz w:val="18"/>
                <w:szCs w:val="18"/>
              </w:rPr>
              <w:t>13</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行政处罚</w:t>
            </w:r>
          </w:p>
        </w:tc>
        <w:tc>
          <w:tcPr>
            <w:tcW w:w="108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事后公开</w:t>
            </w:r>
          </w:p>
        </w:tc>
        <w:tc>
          <w:tcPr>
            <w:tcW w:w="1800" w:type="dxa"/>
            <w:vAlign w:val="center"/>
          </w:tcPr>
          <w:p w:rsidR="0011754A" w:rsidRPr="00574873" w:rsidRDefault="0011754A" w:rsidP="000F62C5">
            <w:pPr>
              <w:widowControl/>
              <w:jc w:val="left"/>
              <w:rPr>
                <w:rFonts w:ascii="仿宋_GB2312" w:eastAsia="仿宋_GB2312" w:hAnsi="宋体"/>
                <w:color w:val="000000"/>
                <w:sz w:val="18"/>
                <w:szCs w:val="18"/>
              </w:rPr>
            </w:pPr>
            <w:proofErr w:type="gramStart"/>
            <w:r w:rsidRPr="00574873">
              <w:rPr>
                <w:rFonts w:ascii="仿宋_GB2312" w:eastAsia="仿宋_GB2312" w:hAnsi="宋体"/>
                <w:color w:val="000000"/>
                <w:sz w:val="18"/>
                <w:szCs w:val="18"/>
              </w:rPr>
              <w:t>作出</w:t>
            </w:r>
            <w:proofErr w:type="gramEnd"/>
            <w:r w:rsidRPr="00574873">
              <w:rPr>
                <w:rFonts w:ascii="仿宋_GB2312" w:eastAsia="仿宋_GB2312" w:hAnsi="宋体"/>
                <w:color w:val="000000"/>
                <w:sz w:val="18"/>
                <w:szCs w:val="18"/>
              </w:rPr>
              <w:t>的行政处罚决定信息（法律、行政法规另有规定的除外）</w:t>
            </w:r>
          </w:p>
        </w:tc>
        <w:tc>
          <w:tcPr>
            <w:tcW w:w="2160" w:type="dxa"/>
            <w:vAlign w:val="center"/>
          </w:tcPr>
          <w:p w:rsidR="0011754A" w:rsidRPr="00574873" w:rsidRDefault="0011754A" w:rsidP="000F62C5">
            <w:pPr>
              <w:widowControl/>
              <w:rPr>
                <w:rFonts w:ascii="仿宋_GB2312" w:eastAsia="仿宋_GB2312" w:hAnsi="宋体"/>
                <w:color w:val="000000"/>
                <w:sz w:val="18"/>
                <w:szCs w:val="18"/>
              </w:rPr>
            </w:pPr>
            <w:r w:rsidRPr="00574873">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《政府信息公开条例》</w:t>
            </w:r>
            <w:r>
              <w:rPr>
                <w:rFonts w:ascii="仿宋_GB2312" w:eastAsia="仿宋_GB2312" w:hAnsi="宋体" w:hint="eastAsia"/>
                <w:color w:val="000000"/>
                <w:sz w:val="18"/>
                <w:szCs w:val="18"/>
              </w:rPr>
              <w:t>、</w:t>
            </w:r>
            <w:r w:rsidRPr="00574873">
              <w:rPr>
                <w:rFonts w:ascii="仿宋_GB2312" w:eastAsia="仿宋_GB2312" w:hAnsi="宋体"/>
                <w:color w:val="000000"/>
                <w:sz w:val="18"/>
                <w:szCs w:val="18"/>
              </w:rPr>
              <w:t>《关于全面推行行政执法公示制度执法全过程记录制度重大执法决定法制审核制度的指导意见》</w:t>
            </w:r>
          </w:p>
        </w:tc>
        <w:tc>
          <w:tcPr>
            <w:tcW w:w="144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7个工作日</w:t>
            </w:r>
          </w:p>
        </w:tc>
        <w:tc>
          <w:tcPr>
            <w:tcW w:w="1080" w:type="dxa"/>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自然资源管理部门</w:t>
            </w:r>
          </w:p>
        </w:tc>
        <w:tc>
          <w:tcPr>
            <w:tcW w:w="2756" w:type="dxa"/>
            <w:vAlign w:val="center"/>
          </w:tcPr>
          <w:p w:rsidR="0011754A" w:rsidRPr="00574873"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政府网站 </w:t>
            </w:r>
            <w:r>
              <w:rPr>
                <w:rFonts w:ascii="仿宋_GB2312" w:eastAsia="仿宋_GB2312" w:hAnsi="宋体" w:hint="eastAsia"/>
                <w:color w:val="000000"/>
                <w:sz w:val="18"/>
                <w:szCs w:val="18"/>
              </w:rPr>
              <w:t xml:space="preserve"> </w:t>
            </w: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 xml:space="preserve">两微一端 </w:t>
            </w:r>
          </w:p>
          <w:p w:rsidR="0011754A" w:rsidRPr="00574873" w:rsidRDefault="0011754A" w:rsidP="000F62C5">
            <w:pPr>
              <w:widowControl/>
              <w:spacing w:line="260" w:lineRule="exact"/>
              <w:rPr>
                <w:rFonts w:ascii="仿宋_GB2312" w:eastAsia="仿宋_GB2312" w:hAnsi="宋体"/>
                <w:color w:val="000000"/>
                <w:sz w:val="18"/>
                <w:szCs w:val="18"/>
              </w:rPr>
            </w:pPr>
            <w:r w:rsidRPr="00574873">
              <w:rPr>
                <w:rFonts w:ascii="仿宋_GB2312" w:eastAsia="仿宋_GB2312" w:hAnsi="宋体"/>
                <w:color w:val="000000"/>
                <w:sz w:val="18"/>
                <w:szCs w:val="18"/>
              </w:rPr>
              <w:t>■</w:t>
            </w:r>
            <w:r w:rsidRPr="00574873">
              <w:rPr>
                <w:rFonts w:ascii="仿宋_GB2312" w:eastAsia="仿宋_GB2312" w:hAnsi="宋体"/>
                <w:color w:val="000000"/>
                <w:sz w:val="18"/>
                <w:szCs w:val="18"/>
              </w:rPr>
              <w:t>政府服务中心</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09"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551"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r w:rsidRPr="00574873">
              <w:rPr>
                <w:rFonts w:ascii="仿宋_GB2312" w:eastAsia="仿宋_GB2312" w:hAnsi="宋体"/>
                <w:color w:val="000000"/>
                <w:sz w:val="18"/>
                <w:szCs w:val="18"/>
              </w:rPr>
              <w:t>√</w:t>
            </w:r>
          </w:p>
        </w:tc>
        <w:tc>
          <w:tcPr>
            <w:tcW w:w="720" w:type="dxa"/>
            <w:shd w:val="clear" w:color="auto" w:fill="auto"/>
            <w:vAlign w:val="center"/>
          </w:tcPr>
          <w:p w:rsidR="0011754A" w:rsidRPr="00574873" w:rsidRDefault="0011754A" w:rsidP="000F62C5">
            <w:pPr>
              <w:widowControl/>
              <w:jc w:val="center"/>
              <w:rPr>
                <w:rFonts w:ascii="仿宋_GB2312" w:eastAsia="仿宋_GB2312" w:hAnsi="宋体"/>
                <w:color w:val="000000"/>
                <w:sz w:val="18"/>
                <w:szCs w:val="18"/>
              </w:rPr>
            </w:pPr>
          </w:p>
        </w:tc>
      </w:tr>
    </w:tbl>
    <w:p w:rsidR="0011754A" w:rsidRDefault="0011754A" w:rsidP="0011754A">
      <w:pPr>
        <w:jc w:val="center"/>
        <w:rPr>
          <w:rFonts w:ascii="方正小标宋_GBK" w:eastAsia="方正小标宋_GBK" w:hAnsi="方正小标宋_GBK"/>
          <w:kern w:val="44"/>
          <w:sz w:val="30"/>
          <w:szCs w:val="44"/>
        </w:rPr>
      </w:pPr>
    </w:p>
    <w:p w:rsidR="00E13687" w:rsidRPr="0011754A" w:rsidRDefault="00E13687" w:rsidP="0011754A"/>
    <w:sectPr w:rsidR="00E13687" w:rsidRPr="0011754A" w:rsidSect="005D2309">
      <w:pgSz w:w="16838" w:h="11906" w:orient="landscape"/>
      <w:pgMar w:top="1588"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237" w:rsidRDefault="007B5237" w:rsidP="005D2309">
      <w:r>
        <w:separator/>
      </w:r>
    </w:p>
  </w:endnote>
  <w:endnote w:type="continuationSeparator" w:id="0">
    <w:p w:rsidR="007B5237" w:rsidRDefault="007B5237" w:rsidP="005D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237" w:rsidRDefault="007B5237" w:rsidP="005D2309">
      <w:r>
        <w:separator/>
      </w:r>
    </w:p>
  </w:footnote>
  <w:footnote w:type="continuationSeparator" w:id="0">
    <w:p w:rsidR="007B5237" w:rsidRDefault="007B5237" w:rsidP="005D2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DE"/>
    <w:rsid w:val="0011754A"/>
    <w:rsid w:val="00493998"/>
    <w:rsid w:val="005D2309"/>
    <w:rsid w:val="006C5256"/>
    <w:rsid w:val="007B5237"/>
    <w:rsid w:val="00A829F4"/>
    <w:rsid w:val="00C43751"/>
    <w:rsid w:val="00C55338"/>
    <w:rsid w:val="00CE0ADE"/>
    <w:rsid w:val="00E13687"/>
    <w:rsid w:val="00F3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09"/>
    <w:pPr>
      <w:widowControl w:val="0"/>
      <w:jc w:val="both"/>
    </w:pPr>
    <w:rPr>
      <w:rFonts w:ascii="Calibri" w:eastAsia="宋体" w:hAnsi="Calibri" w:cs="Times New Roman"/>
    </w:rPr>
  </w:style>
  <w:style w:type="paragraph" w:styleId="1">
    <w:name w:val="heading 1"/>
    <w:basedOn w:val="a"/>
    <w:next w:val="a"/>
    <w:link w:val="1Char"/>
    <w:qFormat/>
    <w:rsid w:val="005D23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3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2309"/>
    <w:rPr>
      <w:sz w:val="18"/>
      <w:szCs w:val="18"/>
    </w:rPr>
  </w:style>
  <w:style w:type="paragraph" w:styleId="a4">
    <w:name w:val="footer"/>
    <w:basedOn w:val="a"/>
    <w:link w:val="Char0"/>
    <w:uiPriority w:val="99"/>
    <w:unhideWhenUsed/>
    <w:rsid w:val="005D23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2309"/>
    <w:rPr>
      <w:sz w:val="18"/>
      <w:szCs w:val="18"/>
    </w:rPr>
  </w:style>
  <w:style w:type="character" w:customStyle="1" w:styleId="1Char">
    <w:name w:val="标题 1 Char"/>
    <w:basedOn w:val="a0"/>
    <w:link w:val="1"/>
    <w:rsid w:val="005D2309"/>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09"/>
    <w:pPr>
      <w:widowControl w:val="0"/>
      <w:jc w:val="both"/>
    </w:pPr>
    <w:rPr>
      <w:rFonts w:ascii="Calibri" w:eastAsia="宋体" w:hAnsi="Calibri" w:cs="Times New Roman"/>
    </w:rPr>
  </w:style>
  <w:style w:type="paragraph" w:styleId="1">
    <w:name w:val="heading 1"/>
    <w:basedOn w:val="a"/>
    <w:next w:val="a"/>
    <w:link w:val="1Char"/>
    <w:qFormat/>
    <w:rsid w:val="005D23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3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2309"/>
    <w:rPr>
      <w:sz w:val="18"/>
      <w:szCs w:val="18"/>
    </w:rPr>
  </w:style>
  <w:style w:type="paragraph" w:styleId="a4">
    <w:name w:val="footer"/>
    <w:basedOn w:val="a"/>
    <w:link w:val="Char0"/>
    <w:uiPriority w:val="99"/>
    <w:unhideWhenUsed/>
    <w:rsid w:val="005D23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2309"/>
    <w:rPr>
      <w:sz w:val="18"/>
      <w:szCs w:val="18"/>
    </w:rPr>
  </w:style>
  <w:style w:type="character" w:customStyle="1" w:styleId="1Char">
    <w:name w:val="标题 1 Char"/>
    <w:basedOn w:val="a0"/>
    <w:link w:val="1"/>
    <w:rsid w:val="005D2309"/>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1554</Characters>
  <Application>Microsoft Office Word</Application>
  <DocSecurity>0</DocSecurity>
  <Lines>12</Lines>
  <Paragraphs>3</Paragraphs>
  <ScaleCrop>false</ScaleCrop>
  <Company>Microsoft Corp.</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林嘉明</dc:creator>
  <cp:keywords/>
  <dc:description/>
  <cp:lastModifiedBy>梁丽诗</cp:lastModifiedBy>
  <cp:revision>5</cp:revision>
  <dcterms:created xsi:type="dcterms:W3CDTF">2020-12-02T09:45:00Z</dcterms:created>
  <dcterms:modified xsi:type="dcterms:W3CDTF">2020-12-15T02:41:00Z</dcterms:modified>
</cp:coreProperties>
</file>