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AB" w:rsidRDefault="008955AB" w:rsidP="00E8067E">
      <w:pPr>
        <w:ind w:firstLineChars="1647" w:firstLine="5276"/>
        <w:rPr>
          <w:rFonts w:ascii="FangSong_GB2312" w:eastAsia="FangSong_GB2312" w:hAnsi="宋体"/>
          <w:b/>
          <w:sz w:val="32"/>
          <w:szCs w:val="32"/>
        </w:rPr>
      </w:pPr>
    </w:p>
    <w:p w:rsidR="008955AB" w:rsidRDefault="008955AB" w:rsidP="00E8067E">
      <w:pPr>
        <w:ind w:firstLineChars="1647" w:firstLine="5276"/>
        <w:rPr>
          <w:rFonts w:ascii="FangSong_GB2312" w:eastAsia="FangSong_GB2312" w:hAnsi="宋体"/>
          <w:b/>
          <w:sz w:val="32"/>
          <w:szCs w:val="32"/>
        </w:rPr>
      </w:pPr>
    </w:p>
    <w:p w:rsidR="0000096F" w:rsidRDefault="0000096F" w:rsidP="00F31DC0">
      <w:pPr>
        <w:ind w:firstLineChars="1647" w:firstLine="5291"/>
        <w:jc w:val="right"/>
        <w:rPr>
          <w:rFonts w:ascii="仿宋" w:eastAsia="仿宋" w:hAnsi="仿宋"/>
          <w:b/>
          <w:sz w:val="32"/>
          <w:szCs w:val="32"/>
        </w:rPr>
      </w:pPr>
      <w:r w:rsidRPr="002D774D">
        <w:rPr>
          <w:rFonts w:ascii="仿宋" w:eastAsia="仿宋" w:hAnsi="仿宋" w:hint="eastAsia"/>
          <w:b/>
          <w:sz w:val="32"/>
          <w:szCs w:val="32"/>
        </w:rPr>
        <w:t>吴环建〔20</w:t>
      </w:r>
      <w:r w:rsidR="00A41F5C">
        <w:rPr>
          <w:rFonts w:ascii="仿宋" w:eastAsia="仿宋" w:hAnsi="仿宋" w:hint="eastAsia"/>
          <w:b/>
          <w:sz w:val="32"/>
          <w:szCs w:val="32"/>
        </w:rPr>
        <w:t>20</w:t>
      </w:r>
      <w:r w:rsidRPr="002D774D">
        <w:rPr>
          <w:rFonts w:ascii="仿宋" w:eastAsia="仿宋" w:hAnsi="仿宋" w:hint="eastAsia"/>
          <w:b/>
          <w:sz w:val="32"/>
          <w:szCs w:val="32"/>
        </w:rPr>
        <w:t>〕</w:t>
      </w:r>
      <w:r w:rsidR="003C6D9B">
        <w:rPr>
          <w:rFonts w:ascii="仿宋" w:eastAsia="仿宋" w:hAnsi="仿宋" w:hint="eastAsia"/>
          <w:b/>
          <w:sz w:val="32"/>
          <w:szCs w:val="32"/>
        </w:rPr>
        <w:t>22</w:t>
      </w:r>
      <w:r w:rsidRPr="002D774D">
        <w:rPr>
          <w:rFonts w:ascii="仿宋" w:eastAsia="仿宋" w:hAnsi="仿宋" w:hint="eastAsia"/>
          <w:b/>
          <w:sz w:val="32"/>
          <w:szCs w:val="32"/>
        </w:rPr>
        <w:t>号</w:t>
      </w:r>
    </w:p>
    <w:p w:rsidR="002E45BC" w:rsidRPr="002E45BC" w:rsidRDefault="001E0F59" w:rsidP="007633E5">
      <w:pPr>
        <w:widowControl/>
        <w:spacing w:beforeLines="50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关于</w:t>
      </w:r>
      <w:r w:rsidR="00202723" w:rsidRPr="00F31021">
        <w:rPr>
          <w:rFonts w:ascii="仿宋" w:eastAsia="仿宋" w:hAnsi="仿宋" w:hint="eastAsia"/>
          <w:b/>
          <w:sz w:val="44"/>
          <w:szCs w:val="44"/>
        </w:rPr>
        <w:t>吴川市吴阳镇卫生院建设项目</w:t>
      </w:r>
      <w:r w:rsidR="00824B60" w:rsidRPr="00554B3C">
        <w:rPr>
          <w:rFonts w:ascii="仿宋" w:eastAsia="仿宋" w:hAnsi="仿宋"/>
          <w:b/>
          <w:sz w:val="44"/>
          <w:szCs w:val="44"/>
        </w:rPr>
        <w:t>环境影响报告</w:t>
      </w:r>
      <w:r w:rsidR="00C31552">
        <w:rPr>
          <w:rFonts w:ascii="仿宋" w:eastAsia="仿宋" w:hAnsi="仿宋" w:hint="eastAsia"/>
          <w:b/>
          <w:sz w:val="44"/>
          <w:szCs w:val="44"/>
        </w:rPr>
        <w:t>表</w:t>
      </w:r>
      <w:r w:rsidR="002E45BC" w:rsidRPr="002E45BC">
        <w:rPr>
          <w:rFonts w:ascii="仿宋" w:eastAsia="仿宋" w:hAnsi="仿宋" w:hint="eastAsia"/>
          <w:b/>
          <w:sz w:val="44"/>
          <w:szCs w:val="44"/>
        </w:rPr>
        <w:t>的审批意见</w:t>
      </w:r>
    </w:p>
    <w:p w:rsidR="0000096F" w:rsidRPr="00971F1F" w:rsidRDefault="00202723" w:rsidP="007633E5">
      <w:pPr>
        <w:spacing w:beforeLines="100" w:afterLines="50" w:line="360" w:lineRule="auto"/>
        <w:rPr>
          <w:rFonts w:ascii="仿宋" w:eastAsia="仿宋" w:hAnsi="仿宋" w:cs="FangSong_GB2312"/>
          <w:b/>
          <w:bCs/>
          <w:sz w:val="32"/>
          <w:szCs w:val="32"/>
        </w:rPr>
      </w:pPr>
      <w:r w:rsidRPr="00F31021">
        <w:rPr>
          <w:rFonts w:ascii="仿宋" w:eastAsia="仿宋" w:hAnsi="仿宋" w:cs="FangSong_GB2312" w:hint="eastAsia"/>
          <w:b/>
          <w:sz w:val="32"/>
          <w:szCs w:val="32"/>
        </w:rPr>
        <w:t>吴阳镇卫生院</w:t>
      </w:r>
      <w:r w:rsidR="0000096F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：</w:t>
      </w:r>
    </w:p>
    <w:p w:rsidR="0000096F" w:rsidRPr="000C44FE" w:rsidRDefault="0000096F" w:rsidP="007633E5">
      <w:pPr>
        <w:widowControl/>
        <w:spacing w:beforeLines="50"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 w:rsidRPr="000C44FE">
        <w:rPr>
          <w:rFonts w:ascii="仿宋" w:eastAsia="仿宋" w:hAnsi="仿宋" w:cs="FangSong_GB2312" w:hint="eastAsia"/>
          <w:b/>
          <w:sz w:val="32"/>
          <w:szCs w:val="32"/>
        </w:rPr>
        <w:t>你</w:t>
      </w:r>
      <w:r w:rsidR="003C6D9B">
        <w:rPr>
          <w:rFonts w:ascii="仿宋" w:eastAsia="仿宋" w:hAnsi="仿宋" w:cs="FangSong_GB2312" w:hint="eastAsia"/>
          <w:b/>
          <w:sz w:val="32"/>
          <w:szCs w:val="32"/>
        </w:rPr>
        <w:t>院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报送的由</w:t>
      </w:r>
      <w:r w:rsidR="003C6D9B" w:rsidRPr="00F31021">
        <w:rPr>
          <w:rFonts w:ascii="仿宋" w:eastAsia="仿宋" w:hAnsi="仿宋" w:cs="FangSong_GB2312" w:hint="eastAsia"/>
          <w:b/>
          <w:sz w:val="32"/>
          <w:szCs w:val="32"/>
        </w:rPr>
        <w:t>威海威创环保科技有限</w:t>
      </w:r>
      <w:r w:rsidR="00A06D14" w:rsidRPr="00327B15">
        <w:rPr>
          <w:rFonts w:ascii="仿宋" w:eastAsia="仿宋" w:hAnsi="仿宋" w:cs="FangSong_GB2312" w:hint="eastAsia"/>
          <w:b/>
          <w:sz w:val="32"/>
          <w:szCs w:val="32"/>
        </w:rPr>
        <w:t>编制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的</w:t>
      </w:r>
      <w:r w:rsidR="00B00560" w:rsidRPr="00B00560">
        <w:rPr>
          <w:rFonts w:ascii="仿宋" w:eastAsia="仿宋" w:hAnsi="仿宋" w:cs="FangSong_GB2312" w:hint="eastAsia"/>
          <w:b/>
          <w:sz w:val="32"/>
          <w:szCs w:val="32"/>
        </w:rPr>
        <w:t>《</w:t>
      </w:r>
      <w:r w:rsidR="00202723" w:rsidRPr="00F31021">
        <w:rPr>
          <w:rFonts w:ascii="仿宋" w:eastAsia="仿宋" w:hAnsi="仿宋" w:cs="FangSong_GB2312" w:hint="eastAsia"/>
          <w:b/>
          <w:sz w:val="32"/>
          <w:szCs w:val="32"/>
        </w:rPr>
        <w:t>吴川市吴阳镇卫生院建设项目</w:t>
      </w:r>
      <w:r w:rsidR="004C3410" w:rsidRPr="004C3410">
        <w:rPr>
          <w:rFonts w:ascii="仿宋" w:eastAsia="仿宋" w:hAnsi="仿宋" w:cs="FangSong_GB2312" w:hint="eastAsia"/>
          <w:b/>
          <w:sz w:val="32"/>
          <w:szCs w:val="32"/>
        </w:rPr>
        <w:t>环境影响报告表</w:t>
      </w:r>
      <w:r w:rsidR="00B00560" w:rsidRPr="00B00560">
        <w:rPr>
          <w:rFonts w:ascii="仿宋" w:eastAsia="仿宋" w:hAnsi="仿宋" w:cs="FangSong_GB2312" w:hint="eastAsia"/>
          <w:b/>
          <w:sz w:val="32"/>
          <w:szCs w:val="32"/>
        </w:rPr>
        <w:t>》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(以下简称报告</w:t>
      </w:r>
      <w:r w:rsidR="004C3410">
        <w:rPr>
          <w:rFonts w:ascii="仿宋" w:eastAsia="仿宋" w:hAnsi="仿宋" w:cs="FangSong_GB2312" w:hint="eastAsia"/>
          <w:b/>
          <w:sz w:val="32"/>
          <w:szCs w:val="32"/>
        </w:rPr>
        <w:t>表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)收悉。我</w:t>
      </w:r>
      <w:r w:rsidR="00817868">
        <w:rPr>
          <w:rFonts w:ascii="仿宋" w:eastAsia="仿宋" w:hAnsi="仿宋" w:cs="FangSong_GB2312" w:hint="eastAsia"/>
          <w:b/>
          <w:sz w:val="32"/>
          <w:szCs w:val="32"/>
        </w:rPr>
        <w:t>分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局按照建设项目环境管理有关规定对该项目进行了审查和公示，经研究，</w:t>
      </w:r>
      <w:r w:rsidR="008F13BA" w:rsidRPr="008F13BA">
        <w:rPr>
          <w:rFonts w:ascii="仿宋" w:eastAsia="仿宋" w:hAnsi="仿宋" w:cs="FangSong_GB2312" w:hint="eastAsia"/>
          <w:b/>
          <w:sz w:val="32"/>
          <w:szCs w:val="32"/>
        </w:rPr>
        <w:t>现对报告</w:t>
      </w:r>
      <w:r w:rsidR="00C31552">
        <w:rPr>
          <w:rFonts w:ascii="仿宋" w:eastAsia="仿宋" w:hAnsi="仿宋" w:cs="FangSong_GB2312" w:hint="eastAsia"/>
          <w:b/>
          <w:sz w:val="32"/>
          <w:szCs w:val="32"/>
        </w:rPr>
        <w:t>表</w:t>
      </w:r>
      <w:r w:rsidR="008F13BA" w:rsidRPr="008F13BA">
        <w:rPr>
          <w:rFonts w:ascii="仿宋" w:eastAsia="仿宋" w:hAnsi="仿宋" w:cs="FangSong_GB2312" w:hint="eastAsia"/>
          <w:b/>
          <w:sz w:val="32"/>
          <w:szCs w:val="32"/>
        </w:rPr>
        <w:t>批复如下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：</w:t>
      </w:r>
    </w:p>
    <w:p w:rsidR="00A41F5C" w:rsidRPr="00F104E8" w:rsidRDefault="00163706" w:rsidP="00A41F5C">
      <w:pPr>
        <w:spacing w:line="360" w:lineRule="auto"/>
        <w:ind w:firstLineChars="200" w:firstLine="643"/>
        <w:rPr>
          <w:rFonts w:ascii="仿宋" w:eastAsia="仿宋" w:hAnsi="仿宋" w:cs="FangSong_GB2312"/>
          <w:b/>
          <w:sz w:val="32"/>
          <w:szCs w:val="32"/>
        </w:rPr>
      </w:pPr>
      <w:r w:rsidRPr="00327B15">
        <w:rPr>
          <w:rFonts w:ascii="仿宋" w:eastAsia="仿宋" w:hAnsi="仿宋" w:cs="FangSong_GB2312" w:hint="eastAsia"/>
          <w:b/>
          <w:sz w:val="32"/>
          <w:szCs w:val="32"/>
        </w:rPr>
        <w:t>一</w:t>
      </w:r>
      <w:r w:rsidR="0000096F" w:rsidRPr="00327B15">
        <w:rPr>
          <w:rFonts w:ascii="仿宋" w:eastAsia="仿宋" w:hAnsi="仿宋" w:cs="FangSong_GB2312" w:hint="eastAsia"/>
          <w:b/>
          <w:sz w:val="32"/>
          <w:szCs w:val="32"/>
        </w:rPr>
        <w:t>、项目位于</w:t>
      </w:r>
      <w:r w:rsidR="003C6D9B" w:rsidRPr="00F31021">
        <w:rPr>
          <w:rFonts w:ascii="仿宋" w:eastAsia="仿宋" w:hAnsi="仿宋" w:cs="FangSong_GB2312" w:hint="eastAsia"/>
          <w:b/>
          <w:sz w:val="32"/>
          <w:szCs w:val="32"/>
        </w:rPr>
        <w:t>吴川市吴阳镇吴阳街一路</w:t>
      </w:r>
      <w:r w:rsidR="005E6BFA" w:rsidRPr="00F104E8">
        <w:rPr>
          <w:rFonts w:ascii="仿宋" w:eastAsia="仿宋" w:hAnsi="仿宋" w:cs="FangSong_GB2312" w:hint="eastAsia"/>
          <w:b/>
          <w:sz w:val="32"/>
          <w:szCs w:val="32"/>
        </w:rPr>
        <w:t>（</w:t>
      </w:r>
      <w:r w:rsidR="005E6BFA" w:rsidRPr="00F104E8">
        <w:rPr>
          <w:rFonts w:ascii="仿宋" w:eastAsia="仿宋" w:hAnsi="仿宋" w:cs="FangSong_GB2312"/>
          <w:b/>
          <w:sz w:val="32"/>
          <w:szCs w:val="32"/>
        </w:rPr>
        <w:t>中心坐标为：</w:t>
      </w:r>
      <w:r w:rsidR="00014CDD">
        <w:rPr>
          <w:rFonts w:ascii="仿宋" w:eastAsia="仿宋" w:hAnsi="仿宋" w:cs="FangSong_GB2312" w:hint="eastAsia"/>
          <w:b/>
          <w:sz w:val="32"/>
          <w:szCs w:val="32"/>
        </w:rPr>
        <w:t>东经</w:t>
      </w:r>
      <w:r w:rsidR="00014CDD" w:rsidRPr="00F31021">
        <w:rPr>
          <w:rFonts w:ascii="仿宋" w:eastAsia="仿宋" w:hAnsi="仿宋" w:cs="FangSong_GB2312" w:hint="eastAsia"/>
          <w:b/>
          <w:sz w:val="32"/>
          <w:szCs w:val="32"/>
        </w:rPr>
        <w:t>110.693500°</w:t>
      </w:r>
      <w:r w:rsidR="005E6BFA" w:rsidRPr="00F104E8">
        <w:rPr>
          <w:rFonts w:ascii="仿宋" w:eastAsia="仿宋" w:hAnsi="仿宋" w:cs="FangSong_GB2312"/>
          <w:b/>
          <w:sz w:val="32"/>
          <w:szCs w:val="32"/>
        </w:rPr>
        <w:t>、</w:t>
      </w:r>
      <w:r w:rsidR="00014CDD" w:rsidRPr="00F31021">
        <w:rPr>
          <w:rFonts w:ascii="仿宋" w:eastAsia="仿宋" w:hAnsi="仿宋" w:cs="FangSong_GB2312" w:hint="eastAsia"/>
          <w:b/>
          <w:sz w:val="32"/>
          <w:szCs w:val="32"/>
        </w:rPr>
        <w:t>北纬21.348183°</w:t>
      </w:r>
      <w:r w:rsidR="005E6BFA" w:rsidRPr="00F104E8">
        <w:rPr>
          <w:rFonts w:ascii="仿宋" w:eastAsia="仿宋" w:hAnsi="仿宋" w:cs="FangSong_GB2312" w:hint="eastAsia"/>
          <w:b/>
          <w:sz w:val="32"/>
          <w:szCs w:val="32"/>
        </w:rPr>
        <w:t>）</w:t>
      </w:r>
      <w:r w:rsidR="006434FC" w:rsidRPr="00F104E8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3C6D9B" w:rsidRPr="00F31021">
        <w:rPr>
          <w:rFonts w:ascii="仿宋" w:eastAsia="仿宋" w:hAnsi="仿宋" w:cs="FangSong_GB2312" w:hint="eastAsia"/>
          <w:b/>
          <w:sz w:val="32"/>
          <w:szCs w:val="32"/>
        </w:rPr>
        <w:t>项目总用地面积为8449.27平方米，总建筑面积为5500平方米。项目建设有门诊楼、住院楼综合楼等，规划设置</w:t>
      </w:r>
      <w:r w:rsidR="003C6D9B" w:rsidRPr="00F31021">
        <w:rPr>
          <w:rFonts w:ascii="仿宋" w:eastAsia="仿宋" w:hAnsi="仿宋" w:cs="FangSong_GB2312"/>
          <w:b/>
          <w:sz w:val="32"/>
          <w:szCs w:val="32"/>
        </w:rPr>
        <w:t>床位</w:t>
      </w:r>
      <w:r w:rsidR="003C6D9B" w:rsidRPr="00F31021">
        <w:rPr>
          <w:rFonts w:ascii="仿宋" w:eastAsia="仿宋" w:hAnsi="仿宋" w:cs="FangSong_GB2312" w:hint="eastAsia"/>
          <w:b/>
          <w:sz w:val="32"/>
          <w:szCs w:val="32"/>
        </w:rPr>
        <w:t>107</w:t>
      </w:r>
      <w:r w:rsidR="003C6D9B" w:rsidRPr="00F31021">
        <w:rPr>
          <w:rFonts w:ascii="仿宋" w:eastAsia="仿宋" w:hAnsi="仿宋" w:cs="FangSong_GB2312"/>
          <w:b/>
          <w:sz w:val="32"/>
          <w:szCs w:val="32"/>
        </w:rPr>
        <w:t>张</w:t>
      </w:r>
      <w:r w:rsidR="003C6D9B" w:rsidRPr="00F31021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3C6D9B" w:rsidRPr="00F31021">
        <w:rPr>
          <w:rFonts w:ascii="仿宋" w:eastAsia="仿宋" w:hAnsi="仿宋" w:cs="FangSong_GB2312"/>
          <w:b/>
          <w:sz w:val="32"/>
          <w:szCs w:val="32"/>
        </w:rPr>
        <w:t>项目开设有</w:t>
      </w:r>
      <w:r w:rsidR="003C6D9B" w:rsidRPr="00F31021">
        <w:rPr>
          <w:rFonts w:ascii="仿宋" w:eastAsia="仿宋" w:hAnsi="仿宋" w:cs="FangSong_GB2312" w:hint="eastAsia"/>
          <w:b/>
          <w:sz w:val="32"/>
          <w:szCs w:val="32"/>
        </w:rPr>
        <w:t>内科、外科、妇产科、中医科、儿科、儿童保健科和耳鼻咽喉科</w:t>
      </w:r>
      <w:r w:rsidR="003C6D9B" w:rsidRPr="00F31021">
        <w:rPr>
          <w:rFonts w:ascii="仿宋" w:eastAsia="仿宋" w:hAnsi="仿宋" w:cs="FangSong_GB2312"/>
          <w:b/>
          <w:sz w:val="32"/>
          <w:szCs w:val="32"/>
        </w:rPr>
        <w:t>等</w:t>
      </w:r>
      <w:r w:rsidR="003C6D9B" w:rsidRPr="00F31021">
        <w:rPr>
          <w:rFonts w:ascii="仿宋" w:eastAsia="仿宋" w:hAnsi="仿宋" w:cs="FangSong_GB2312" w:hint="eastAsia"/>
          <w:b/>
          <w:sz w:val="32"/>
          <w:szCs w:val="32"/>
        </w:rPr>
        <w:t>，项目不设传染科。项目</w:t>
      </w:r>
      <w:r w:rsidR="003C6D9B" w:rsidRPr="00F31021">
        <w:rPr>
          <w:rFonts w:ascii="仿宋" w:eastAsia="仿宋" w:hAnsi="仿宋" w:cs="FangSong_GB2312"/>
          <w:b/>
          <w:sz w:val="32"/>
          <w:szCs w:val="32"/>
        </w:rPr>
        <w:t>主要</w:t>
      </w:r>
      <w:r w:rsidR="003C6D9B" w:rsidRPr="00F31021">
        <w:rPr>
          <w:rFonts w:ascii="仿宋" w:eastAsia="仿宋" w:hAnsi="仿宋" w:cs="FangSong_GB2312" w:hint="eastAsia"/>
          <w:b/>
          <w:sz w:val="32"/>
          <w:szCs w:val="32"/>
        </w:rPr>
        <w:t>配备心电图、全自动血液细胞分析仪、全自动尿液分析仪、B超、光治疗仪和彩色超声诊断系统等医疗设备。项目</w:t>
      </w:r>
      <w:r w:rsidR="003C6D9B" w:rsidRPr="00F31021">
        <w:rPr>
          <w:rFonts w:ascii="仿宋" w:eastAsia="仿宋" w:hAnsi="仿宋" w:cs="FangSong_GB2312"/>
          <w:b/>
          <w:sz w:val="32"/>
          <w:szCs w:val="32"/>
        </w:rPr>
        <w:t>总投资</w:t>
      </w:r>
      <w:r w:rsidR="003C6D9B" w:rsidRPr="00F31021">
        <w:rPr>
          <w:rFonts w:ascii="仿宋" w:eastAsia="仿宋" w:hAnsi="仿宋" w:cs="FangSong_GB2312" w:hint="eastAsia"/>
          <w:b/>
          <w:sz w:val="32"/>
          <w:szCs w:val="32"/>
        </w:rPr>
        <w:t>589万元</w:t>
      </w:r>
      <w:r w:rsidR="003C6D9B" w:rsidRPr="00F31021">
        <w:rPr>
          <w:rFonts w:ascii="仿宋" w:eastAsia="仿宋" w:hAnsi="仿宋" w:cs="FangSong_GB2312"/>
          <w:b/>
          <w:sz w:val="32"/>
          <w:szCs w:val="32"/>
        </w:rPr>
        <w:t>，</w:t>
      </w:r>
      <w:r w:rsidR="003C6D9B" w:rsidRPr="00F31021">
        <w:rPr>
          <w:rFonts w:ascii="仿宋" w:eastAsia="仿宋" w:hAnsi="仿宋" w:cs="FangSong_GB2312" w:hint="eastAsia"/>
          <w:b/>
          <w:sz w:val="32"/>
          <w:szCs w:val="32"/>
        </w:rPr>
        <w:t>其中</w:t>
      </w:r>
      <w:r w:rsidR="003C6D9B" w:rsidRPr="00F31021">
        <w:rPr>
          <w:rFonts w:ascii="仿宋" w:eastAsia="仿宋" w:hAnsi="仿宋" w:cs="FangSong_GB2312"/>
          <w:b/>
          <w:sz w:val="32"/>
          <w:szCs w:val="32"/>
        </w:rPr>
        <w:t>环保投资</w:t>
      </w:r>
      <w:r w:rsidR="003C6D9B" w:rsidRPr="00F31021">
        <w:rPr>
          <w:rFonts w:ascii="仿宋" w:eastAsia="仿宋" w:hAnsi="仿宋" w:cs="FangSong_GB2312" w:hint="eastAsia"/>
          <w:b/>
          <w:sz w:val="32"/>
          <w:szCs w:val="32"/>
        </w:rPr>
        <w:t>50</w:t>
      </w:r>
      <w:r w:rsidR="003C6D9B" w:rsidRPr="00F31021">
        <w:rPr>
          <w:rFonts w:ascii="仿宋" w:eastAsia="仿宋" w:hAnsi="仿宋" w:cs="FangSong_GB2312"/>
          <w:b/>
          <w:sz w:val="32"/>
          <w:szCs w:val="32"/>
        </w:rPr>
        <w:t>万元</w:t>
      </w:r>
      <w:r w:rsidR="003C6D9B" w:rsidRPr="00F31021">
        <w:rPr>
          <w:rFonts w:ascii="仿宋" w:eastAsia="仿宋" w:hAnsi="仿宋" w:cs="FangSong_GB2312" w:hint="eastAsia"/>
          <w:b/>
          <w:sz w:val="32"/>
          <w:szCs w:val="32"/>
        </w:rPr>
        <w:t>，占总投资的8.5%。</w:t>
      </w:r>
    </w:p>
    <w:p w:rsidR="00BB5E73" w:rsidRPr="005429E3" w:rsidRDefault="00BB5E73" w:rsidP="005D77DC">
      <w:pPr>
        <w:autoSpaceDE w:val="0"/>
        <w:autoSpaceDN w:val="0"/>
        <w:adjustRightInd w:val="0"/>
        <w:ind w:firstLineChars="250" w:firstLine="80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根据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评价结论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全面落实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提出的各项污染防治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措施</w:t>
      </w:r>
      <w:r w:rsidR="006C4F88">
        <w:rPr>
          <w:rFonts w:ascii="仿宋" w:eastAsia="仿宋" w:hAnsi="仿宋" w:cs="宋体" w:hint="eastAsia"/>
          <w:b/>
          <w:kern w:val="0"/>
          <w:sz w:val="32"/>
          <w:szCs w:val="32"/>
        </w:rPr>
        <w:t>，在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确保污染物排放稳定达标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且</w:t>
      </w:r>
      <w:r w:rsidR="00B64789" w:rsidRPr="00290592">
        <w:rPr>
          <w:rFonts w:ascii="仿宋" w:eastAsia="仿宋" w:hAnsi="仿宋" w:cs="宋体" w:hint="eastAsia"/>
          <w:b/>
          <w:kern w:val="0"/>
          <w:sz w:val="32"/>
          <w:szCs w:val="32"/>
        </w:rPr>
        <w:t>符合</w:t>
      </w:r>
      <w:r w:rsidR="00290592" w:rsidRPr="00290592">
        <w:rPr>
          <w:rFonts w:ascii="仿宋" w:eastAsia="仿宋" w:hAnsi="仿宋" w:cs="宋体" w:hint="eastAsia"/>
          <w:b/>
          <w:kern w:val="0"/>
          <w:sz w:val="32"/>
          <w:szCs w:val="32"/>
        </w:rPr>
        <w:t>报表中的</w:t>
      </w:r>
      <w:r w:rsidR="00B64789" w:rsidRPr="00290592">
        <w:rPr>
          <w:rFonts w:ascii="仿宋" w:eastAsia="仿宋" w:hAnsi="仿宋" w:cs="宋体" w:hint="eastAsia"/>
          <w:b/>
          <w:kern w:val="0"/>
          <w:sz w:val="32"/>
          <w:szCs w:val="32"/>
        </w:rPr>
        <w:t>总量控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制</w:t>
      </w:r>
      <w:r w:rsidR="00290592">
        <w:rPr>
          <w:rFonts w:ascii="仿宋" w:eastAsia="仿宋" w:hAnsi="仿宋" w:cs="宋体" w:hint="eastAsia"/>
          <w:b/>
          <w:kern w:val="0"/>
          <w:sz w:val="32"/>
          <w:szCs w:val="32"/>
        </w:rPr>
        <w:t>指标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要求的前提下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项目按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照报告</w:t>
      </w:r>
      <w:r w:rsidR="00C31552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中所列的性质、规模、地点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和</w:t>
      </w:r>
      <w:r w:rsidR="00642BB1">
        <w:rPr>
          <w:rFonts w:ascii="仿宋" w:eastAsia="仿宋" w:hAnsi="仿宋" w:cs="宋体" w:hint="eastAsia"/>
          <w:b/>
          <w:kern w:val="0"/>
          <w:sz w:val="32"/>
          <w:szCs w:val="32"/>
        </w:rPr>
        <w:t>生产</w:t>
      </w:r>
      <w:r w:rsidR="00B64789" w:rsidRPr="00EE7503">
        <w:rPr>
          <w:rFonts w:ascii="仿宋" w:eastAsia="仿宋" w:hAnsi="仿宋" w:cs="宋体" w:hint="eastAsia"/>
          <w:b/>
          <w:kern w:val="0"/>
          <w:sz w:val="32"/>
          <w:szCs w:val="32"/>
        </w:rPr>
        <w:t>工艺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进行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建设，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本项目的建设从环境保护角度</w:t>
      </w:r>
      <w:r w:rsidR="004F036B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是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可行</w:t>
      </w:r>
      <w:r w:rsidR="004F036B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的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。经审查，我</w:t>
      </w:r>
      <w:r w:rsidR="00817868">
        <w:rPr>
          <w:rFonts w:ascii="仿宋" w:eastAsia="仿宋" w:hAnsi="仿宋" w:cs="宋体" w:hint="eastAsia"/>
          <w:b/>
          <w:kern w:val="0"/>
          <w:sz w:val="32"/>
          <w:szCs w:val="32"/>
        </w:rPr>
        <w:t>分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局同意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的评价结论与建议。</w:t>
      </w:r>
    </w:p>
    <w:p w:rsidR="00046D52" w:rsidRDefault="00163706" w:rsidP="005D77DC">
      <w:pPr>
        <w:widowControl/>
        <w:ind w:firstLineChars="250" w:firstLine="80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二</w:t>
      </w:r>
      <w:r w:rsidR="0000096F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你</w:t>
      </w:r>
      <w:r w:rsidR="003C6D9B">
        <w:rPr>
          <w:rFonts w:ascii="仿宋" w:eastAsia="仿宋" w:hAnsi="仿宋" w:cs="宋体" w:hint="eastAsia"/>
          <w:b/>
          <w:kern w:val="0"/>
          <w:sz w:val="32"/>
          <w:szCs w:val="32"/>
        </w:rPr>
        <w:t>院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应全面落实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和本审批意见提出的各项污染防治措施</w:t>
      </w:r>
      <w:r w:rsidR="001F4609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D13D55">
        <w:rPr>
          <w:rFonts w:ascii="仿宋" w:eastAsia="仿宋" w:hAnsi="仿宋" w:cs="宋体" w:hint="eastAsia"/>
          <w:b/>
          <w:kern w:val="0"/>
          <w:sz w:val="32"/>
          <w:szCs w:val="32"/>
        </w:rPr>
        <w:t>项目</w:t>
      </w:r>
      <w:r w:rsidR="00E07A94">
        <w:rPr>
          <w:rFonts w:ascii="仿宋" w:eastAsia="仿宋" w:hAnsi="仿宋" w:cs="宋体" w:hint="eastAsia"/>
          <w:b/>
          <w:kern w:val="0"/>
          <w:sz w:val="32"/>
          <w:szCs w:val="32"/>
        </w:rPr>
        <w:t>在</w:t>
      </w:r>
      <w:r w:rsidR="00554B3C">
        <w:rPr>
          <w:rFonts w:ascii="仿宋" w:eastAsia="仿宋" w:hAnsi="仿宋" w:cs="宋体" w:hint="eastAsia"/>
          <w:b/>
          <w:kern w:val="0"/>
          <w:sz w:val="32"/>
          <w:szCs w:val="32"/>
        </w:rPr>
        <w:t>运营</w:t>
      </w:r>
      <w:r w:rsidR="00E07A94">
        <w:rPr>
          <w:rFonts w:ascii="仿宋" w:eastAsia="仿宋" w:hAnsi="仿宋" w:cs="宋体" w:hint="eastAsia"/>
          <w:b/>
          <w:kern w:val="0"/>
          <w:sz w:val="32"/>
          <w:szCs w:val="32"/>
        </w:rPr>
        <w:t>过程</w:t>
      </w:r>
      <w:r w:rsidR="00D13D55">
        <w:rPr>
          <w:rFonts w:ascii="仿宋" w:eastAsia="仿宋" w:hAnsi="仿宋" w:cs="宋体" w:hint="eastAsia"/>
          <w:b/>
          <w:kern w:val="0"/>
          <w:sz w:val="32"/>
          <w:szCs w:val="32"/>
        </w:rPr>
        <w:t>中应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重点做好以下工作：</w:t>
      </w:r>
    </w:p>
    <w:p w:rsidR="00A62285" w:rsidRPr="00D02E31" w:rsidRDefault="00FE746D" w:rsidP="00D13FA7">
      <w:pPr>
        <w:widowControl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>
        <w:rPr>
          <w:rFonts w:ascii="仿宋" w:eastAsia="仿宋" w:hAnsi="仿宋" w:cs="FangSong_GB2312" w:hint="eastAsia"/>
          <w:b/>
          <w:sz w:val="32"/>
          <w:szCs w:val="32"/>
        </w:rPr>
        <w:t>1、</w:t>
      </w:r>
      <w:r w:rsidR="00F601FA" w:rsidRPr="006C192B">
        <w:rPr>
          <w:rFonts w:ascii="仿宋" w:eastAsia="仿宋" w:hAnsi="仿宋" w:cs="FangSong_GB2312" w:hint="eastAsia"/>
          <w:b/>
          <w:sz w:val="32"/>
          <w:szCs w:val="32"/>
        </w:rPr>
        <w:t>项目</w:t>
      </w:r>
      <w:r w:rsidR="00F601FA" w:rsidRPr="006C192B">
        <w:rPr>
          <w:rFonts w:ascii="仿宋" w:eastAsia="仿宋" w:hAnsi="仿宋" w:cs="FangSong_GB2312"/>
          <w:b/>
          <w:sz w:val="32"/>
          <w:szCs w:val="32"/>
        </w:rPr>
        <w:t>的排水系统实行雨污分流</w:t>
      </w:r>
      <w:r w:rsidR="00F601FA" w:rsidRPr="006C192B">
        <w:rPr>
          <w:rFonts w:ascii="仿宋" w:eastAsia="仿宋" w:hAnsi="仿宋" w:cs="FangSong_GB2312" w:hint="eastAsia"/>
          <w:b/>
          <w:sz w:val="32"/>
          <w:szCs w:val="32"/>
        </w:rPr>
        <w:t>、清污分流制；</w:t>
      </w:r>
      <w:r w:rsidR="00AD1D23" w:rsidRPr="00F104E8">
        <w:rPr>
          <w:rFonts w:ascii="仿宋" w:eastAsia="仿宋" w:hAnsi="仿宋" w:cs="FangSong_GB2312" w:hint="eastAsia"/>
          <w:b/>
          <w:sz w:val="32"/>
          <w:szCs w:val="32"/>
        </w:rPr>
        <w:t>项目</w:t>
      </w:r>
      <w:r w:rsidR="00817868" w:rsidRPr="00F104E8">
        <w:rPr>
          <w:rFonts w:ascii="仿宋" w:eastAsia="仿宋" w:hAnsi="仿宋" w:cs="FangSong_GB2312"/>
          <w:b/>
          <w:sz w:val="32"/>
          <w:szCs w:val="32"/>
        </w:rPr>
        <w:t>生活污水</w:t>
      </w:r>
      <w:r w:rsidR="00AD1D23" w:rsidRPr="00F104E8">
        <w:rPr>
          <w:rFonts w:ascii="仿宋" w:eastAsia="仿宋" w:hAnsi="仿宋" w:cs="FangSong_GB2312" w:hint="eastAsia"/>
          <w:b/>
          <w:sz w:val="32"/>
          <w:szCs w:val="32"/>
        </w:rPr>
        <w:t>经</w:t>
      </w:r>
      <w:r w:rsidR="00AD1D23" w:rsidRPr="00F104E8">
        <w:rPr>
          <w:rFonts w:ascii="仿宋" w:eastAsia="仿宋" w:hAnsi="仿宋" w:cs="FangSong_GB2312"/>
          <w:b/>
          <w:sz w:val="32"/>
          <w:szCs w:val="32"/>
        </w:rPr>
        <w:t>化粪池处理后</w:t>
      </w:r>
      <w:r w:rsidR="00A776EB">
        <w:rPr>
          <w:rFonts w:ascii="仿宋" w:eastAsia="仿宋" w:hAnsi="仿宋" w:cs="FangSong_GB2312" w:hint="eastAsia"/>
          <w:b/>
          <w:sz w:val="32"/>
          <w:szCs w:val="32"/>
        </w:rPr>
        <w:t>和</w:t>
      </w:r>
      <w:r w:rsidR="00817868" w:rsidRPr="00F104E8">
        <w:rPr>
          <w:rFonts w:ascii="仿宋" w:eastAsia="仿宋" w:hAnsi="仿宋" w:cs="FangSong_GB2312"/>
          <w:b/>
          <w:sz w:val="32"/>
          <w:szCs w:val="32"/>
        </w:rPr>
        <w:t>医疗废水一同进入医院自建污水处理站</w:t>
      </w:r>
      <w:r w:rsidR="00817868" w:rsidRPr="00F104E8">
        <w:rPr>
          <w:rFonts w:ascii="仿宋" w:eastAsia="仿宋" w:hAnsi="仿宋" w:cs="FangSong_GB2312" w:hint="eastAsia"/>
          <w:b/>
          <w:sz w:val="32"/>
          <w:szCs w:val="32"/>
        </w:rPr>
        <w:t>进行集中处理，</w:t>
      </w:r>
      <w:r w:rsidR="00AD1D23">
        <w:rPr>
          <w:rFonts w:ascii="仿宋" w:eastAsia="仿宋" w:hAnsi="仿宋" w:cs="FangSong_GB2312" w:hint="eastAsia"/>
          <w:b/>
          <w:sz w:val="32"/>
          <w:szCs w:val="32"/>
        </w:rPr>
        <w:t>其</w:t>
      </w:r>
      <w:r w:rsidR="00EE77C9" w:rsidRPr="00F104E8">
        <w:rPr>
          <w:rFonts w:ascii="仿宋" w:eastAsia="仿宋" w:hAnsi="仿宋" w:cs="FangSong_GB2312" w:hint="eastAsia"/>
          <w:b/>
          <w:sz w:val="32"/>
          <w:szCs w:val="32"/>
        </w:rPr>
        <w:t>外排废水</w:t>
      </w:r>
      <w:r w:rsidR="006B7413">
        <w:rPr>
          <w:rFonts w:ascii="仿宋" w:eastAsia="仿宋" w:hAnsi="仿宋" w:cs="FangSong_GB2312" w:hint="eastAsia"/>
          <w:b/>
          <w:sz w:val="32"/>
          <w:szCs w:val="32"/>
        </w:rPr>
        <w:t>符合</w:t>
      </w:r>
      <w:r w:rsidR="00EE77C9" w:rsidRPr="00F104E8">
        <w:rPr>
          <w:rFonts w:ascii="仿宋" w:eastAsia="仿宋" w:hAnsi="仿宋" w:cs="FangSong_GB2312" w:hint="eastAsia"/>
          <w:b/>
          <w:sz w:val="32"/>
          <w:szCs w:val="32"/>
        </w:rPr>
        <w:t>广东省地方标准《水污染物排放限值》（DB44/26-2001）中第二时段一级标准及《医疗机构水污染物排放标准》（GB 18466—2005）</w:t>
      </w:r>
      <w:r w:rsidR="00EE77C9" w:rsidRPr="00F104E8">
        <w:rPr>
          <w:rFonts w:ascii="仿宋" w:eastAsia="仿宋" w:hAnsi="仿宋" w:cs="FangSong_GB2312"/>
          <w:b/>
          <w:sz w:val="32"/>
          <w:szCs w:val="32"/>
        </w:rPr>
        <w:t>中的“综合医疗机构和其他医疗机构水污染物排放限值（日均值）”排放标准</w:t>
      </w:r>
      <w:r w:rsidR="00EE77C9" w:rsidRPr="00F104E8">
        <w:rPr>
          <w:rFonts w:ascii="仿宋" w:eastAsia="仿宋" w:hAnsi="仿宋" w:cs="FangSong_GB2312" w:hint="eastAsia"/>
          <w:b/>
          <w:sz w:val="32"/>
          <w:szCs w:val="32"/>
        </w:rPr>
        <w:t>的较严值</w:t>
      </w:r>
      <w:r w:rsidR="00EE77C9" w:rsidRPr="00F104E8">
        <w:rPr>
          <w:rFonts w:ascii="仿宋" w:eastAsia="仿宋" w:hAnsi="仿宋" w:cs="FangSong_GB2312"/>
          <w:b/>
          <w:sz w:val="32"/>
          <w:szCs w:val="32"/>
        </w:rPr>
        <w:t>后</w:t>
      </w:r>
      <w:r w:rsidR="00EE77C9" w:rsidRPr="00F104E8">
        <w:rPr>
          <w:rFonts w:ascii="仿宋" w:eastAsia="仿宋" w:hAnsi="仿宋" w:cs="FangSong_GB2312" w:hint="eastAsia"/>
          <w:b/>
          <w:sz w:val="32"/>
          <w:szCs w:val="32"/>
        </w:rPr>
        <w:t>排入市政管网</w:t>
      </w:r>
      <w:r w:rsidR="006B7413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3C7197" w:rsidRPr="00F104E8">
        <w:rPr>
          <w:rFonts w:ascii="仿宋" w:eastAsia="仿宋" w:hAnsi="仿宋" w:cs="FangSong_GB2312" w:hint="eastAsia"/>
          <w:b/>
          <w:sz w:val="32"/>
          <w:szCs w:val="32"/>
        </w:rPr>
        <w:t>项目的</w:t>
      </w:r>
      <w:r w:rsidR="003C7197" w:rsidRPr="00F104E8">
        <w:rPr>
          <w:rFonts w:ascii="仿宋" w:eastAsia="仿宋" w:hAnsi="仿宋" w:cs="FangSong_GB2312"/>
          <w:b/>
          <w:sz w:val="32"/>
          <w:szCs w:val="32"/>
        </w:rPr>
        <w:t>化粪池、消毒池、</w:t>
      </w:r>
      <w:r w:rsidR="003C7197" w:rsidRPr="00F104E8">
        <w:rPr>
          <w:rFonts w:ascii="仿宋" w:eastAsia="仿宋" w:hAnsi="仿宋" w:cs="FangSong_GB2312" w:hint="eastAsia"/>
          <w:b/>
          <w:sz w:val="32"/>
          <w:szCs w:val="32"/>
        </w:rPr>
        <w:t>污水处理站、污水管网和危废暂存车间等区域须采取防腐防渗漏措施，防止污染地下水。</w:t>
      </w:r>
      <w:r w:rsidR="005D77DC">
        <w:rPr>
          <w:rFonts w:ascii="仿宋" w:eastAsia="仿宋" w:hAnsi="仿宋" w:cs="FangSong_GB2312" w:hint="eastAsia"/>
          <w:b/>
          <w:sz w:val="32"/>
          <w:szCs w:val="32"/>
        </w:rPr>
        <w:t xml:space="preserve"> </w:t>
      </w:r>
      <w:r>
        <w:rPr>
          <w:rFonts w:ascii="仿宋" w:eastAsia="仿宋" w:hAnsi="仿宋" w:cs="FangSong_GB2312" w:hint="eastAsia"/>
          <w:b/>
          <w:sz w:val="32"/>
          <w:szCs w:val="32"/>
        </w:rPr>
        <w:t>2、</w:t>
      </w:r>
      <w:r w:rsidR="002353B4">
        <w:rPr>
          <w:rFonts w:ascii="仿宋" w:eastAsia="仿宋" w:hAnsi="仿宋" w:cs="FangSong_GB2312" w:hint="eastAsia"/>
          <w:b/>
          <w:sz w:val="32"/>
          <w:szCs w:val="32"/>
        </w:rPr>
        <w:t>备用</w:t>
      </w:r>
      <w:r w:rsidR="00F57F90" w:rsidRPr="00DB3039">
        <w:rPr>
          <w:rFonts w:ascii="仿宋" w:eastAsia="仿宋" w:hAnsi="仿宋" w:cs="FangSong_GB2312"/>
          <w:b/>
          <w:sz w:val="32"/>
          <w:szCs w:val="32"/>
        </w:rPr>
        <w:t>发电机产生的废气经</w:t>
      </w:r>
      <w:r w:rsidR="00A776EB">
        <w:rPr>
          <w:rFonts w:ascii="仿宋" w:eastAsia="仿宋" w:hAnsi="仿宋" w:cs="FangSong_GB2312" w:hint="eastAsia"/>
          <w:b/>
          <w:sz w:val="32"/>
          <w:szCs w:val="32"/>
        </w:rPr>
        <w:t>收集</w:t>
      </w:r>
      <w:r w:rsidR="00F57F90" w:rsidRPr="00DB3039">
        <w:rPr>
          <w:rFonts w:ascii="仿宋" w:eastAsia="仿宋" w:hAnsi="仿宋" w:cs="FangSong_GB2312"/>
          <w:b/>
          <w:sz w:val="32"/>
          <w:szCs w:val="32"/>
        </w:rPr>
        <w:t>处理</w:t>
      </w:r>
      <w:r w:rsidR="005D5651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5D5651" w:rsidRPr="00F104E8">
        <w:rPr>
          <w:rFonts w:ascii="仿宋" w:eastAsia="仿宋" w:hAnsi="仿宋" w:cs="FangSong_GB2312" w:hint="eastAsia"/>
          <w:b/>
          <w:sz w:val="32"/>
          <w:szCs w:val="32"/>
        </w:rPr>
        <w:t>达到</w:t>
      </w:r>
      <w:r w:rsidR="005D5651" w:rsidRPr="00F104E8">
        <w:rPr>
          <w:rFonts w:ascii="仿宋" w:eastAsia="仿宋" w:hAnsi="仿宋" w:cs="FangSong_GB2312"/>
          <w:b/>
          <w:sz w:val="32"/>
          <w:szCs w:val="32"/>
        </w:rPr>
        <w:t>广东省</w:t>
      </w:r>
      <w:r w:rsidR="005D5651" w:rsidRPr="00F104E8">
        <w:rPr>
          <w:rFonts w:ascii="仿宋" w:eastAsia="仿宋" w:hAnsi="仿宋" w:cs="FangSong_GB2312" w:hint="eastAsia"/>
          <w:b/>
          <w:sz w:val="32"/>
          <w:szCs w:val="32"/>
        </w:rPr>
        <w:t>地方标准</w:t>
      </w:r>
      <w:r w:rsidR="005D5651" w:rsidRPr="00F104E8">
        <w:rPr>
          <w:rFonts w:ascii="仿宋" w:eastAsia="仿宋" w:hAnsi="仿宋" w:cs="FangSong_GB2312"/>
          <w:b/>
          <w:sz w:val="32"/>
          <w:szCs w:val="32"/>
        </w:rPr>
        <w:t>《大气污染物排放限值》（DB44/27-2001）第二时段</w:t>
      </w:r>
      <w:r w:rsidR="005D5651" w:rsidRPr="00F104E8">
        <w:rPr>
          <w:rFonts w:ascii="仿宋" w:eastAsia="仿宋" w:hAnsi="仿宋" w:cs="FangSong_GB2312" w:hint="eastAsia"/>
          <w:b/>
          <w:sz w:val="32"/>
          <w:szCs w:val="32"/>
        </w:rPr>
        <w:t>二级标准</w:t>
      </w:r>
      <w:r w:rsidR="00F57F90" w:rsidRPr="00F104E8">
        <w:rPr>
          <w:rFonts w:ascii="仿宋" w:eastAsia="仿宋" w:hAnsi="仿宋" w:cs="FangSong_GB2312" w:hint="eastAsia"/>
          <w:b/>
          <w:sz w:val="32"/>
          <w:szCs w:val="32"/>
        </w:rPr>
        <w:t>后</w:t>
      </w:r>
      <w:r w:rsidR="005D5651" w:rsidRPr="00F104E8">
        <w:rPr>
          <w:rFonts w:ascii="仿宋" w:eastAsia="仿宋" w:hAnsi="仿宋" w:cs="FangSong_GB2312" w:hint="eastAsia"/>
          <w:b/>
          <w:sz w:val="32"/>
          <w:szCs w:val="32"/>
        </w:rPr>
        <w:t>经</w:t>
      </w:r>
      <w:r w:rsidR="005D5651" w:rsidRPr="00F31021">
        <w:rPr>
          <w:rFonts w:ascii="仿宋" w:eastAsia="仿宋" w:hAnsi="仿宋" w:cs="FangSong_GB2312" w:hint="eastAsia"/>
          <w:b/>
          <w:sz w:val="32"/>
          <w:szCs w:val="32"/>
        </w:rPr>
        <w:t>专用</w:t>
      </w:r>
      <w:r w:rsidR="005D5651" w:rsidRPr="00F31021">
        <w:rPr>
          <w:rFonts w:ascii="仿宋" w:eastAsia="仿宋" w:hAnsi="仿宋" w:cs="FangSong_GB2312"/>
          <w:b/>
          <w:sz w:val="32"/>
          <w:szCs w:val="32"/>
        </w:rPr>
        <w:t>烟道</w:t>
      </w:r>
      <w:r w:rsidR="00F57F90" w:rsidRPr="00F104E8">
        <w:rPr>
          <w:rFonts w:ascii="仿宋" w:eastAsia="仿宋" w:hAnsi="仿宋" w:cs="FangSong_GB2312" w:hint="eastAsia"/>
          <w:b/>
          <w:sz w:val="32"/>
          <w:szCs w:val="32"/>
        </w:rPr>
        <w:t>排放</w:t>
      </w:r>
      <w:r w:rsidR="001045F8" w:rsidRPr="004245A8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1D0ED7" w:rsidRPr="004245A8">
        <w:rPr>
          <w:rFonts w:ascii="仿宋" w:eastAsia="仿宋" w:hAnsi="仿宋" w:cs="FangSong_GB2312" w:hint="eastAsia"/>
          <w:b/>
          <w:sz w:val="32"/>
          <w:szCs w:val="32"/>
        </w:rPr>
        <w:t>项目自建污水处理站</w:t>
      </w:r>
      <w:r w:rsidR="00C920BB" w:rsidRPr="004245A8">
        <w:rPr>
          <w:rFonts w:ascii="仿宋" w:eastAsia="仿宋" w:hAnsi="仿宋" w:cs="FangSong_GB2312" w:hint="eastAsia"/>
          <w:b/>
          <w:sz w:val="32"/>
          <w:szCs w:val="32"/>
        </w:rPr>
        <w:t>采</w:t>
      </w:r>
      <w:r w:rsidR="001D0ED7" w:rsidRPr="004245A8">
        <w:rPr>
          <w:rFonts w:ascii="仿宋" w:eastAsia="仿宋" w:hAnsi="仿宋" w:cs="FangSong_GB2312"/>
          <w:b/>
          <w:sz w:val="32"/>
          <w:szCs w:val="32"/>
        </w:rPr>
        <w:t>取密闭</w:t>
      </w:r>
      <w:r w:rsidR="00AF25DA">
        <w:rPr>
          <w:rFonts w:ascii="仿宋" w:eastAsia="仿宋" w:hAnsi="仿宋" w:cs="FangSong_GB2312" w:hint="eastAsia"/>
          <w:b/>
          <w:sz w:val="32"/>
          <w:szCs w:val="32"/>
        </w:rPr>
        <w:t>措施</w:t>
      </w:r>
      <w:r w:rsidR="0094196D" w:rsidRPr="004245A8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C14D13">
        <w:rPr>
          <w:rFonts w:ascii="仿宋" w:eastAsia="仿宋" w:hAnsi="仿宋" w:cs="FangSong_GB2312" w:hint="eastAsia"/>
          <w:b/>
          <w:sz w:val="32"/>
          <w:szCs w:val="32"/>
        </w:rPr>
        <w:t>其</w:t>
      </w:r>
      <w:r w:rsidR="00C920BB" w:rsidRPr="004245A8">
        <w:rPr>
          <w:rFonts w:ascii="仿宋" w:eastAsia="仿宋" w:hAnsi="仿宋" w:cs="FangSong_GB2312" w:hint="eastAsia"/>
          <w:b/>
          <w:sz w:val="32"/>
          <w:szCs w:val="32"/>
        </w:rPr>
        <w:t>恶臭</w:t>
      </w:r>
      <w:r w:rsidR="00C920BB">
        <w:rPr>
          <w:rFonts w:ascii="仿宋" w:eastAsia="仿宋" w:hAnsi="仿宋" w:cs="FangSong_GB2312" w:hint="eastAsia"/>
          <w:b/>
          <w:sz w:val="32"/>
          <w:szCs w:val="32"/>
        </w:rPr>
        <w:t>废气</w:t>
      </w:r>
      <w:r w:rsidR="00F14219">
        <w:rPr>
          <w:rFonts w:ascii="仿宋" w:eastAsia="仿宋" w:hAnsi="仿宋" w:cs="FangSong_GB2312" w:hint="eastAsia"/>
          <w:b/>
          <w:sz w:val="32"/>
          <w:szCs w:val="32"/>
        </w:rPr>
        <w:t>执行</w:t>
      </w:r>
      <w:r w:rsidR="00F14219" w:rsidRPr="00971F1F">
        <w:rPr>
          <w:rFonts w:ascii="仿宋" w:eastAsia="仿宋" w:hAnsi="仿宋" w:cs="FangSong_GB2312"/>
          <w:b/>
          <w:bCs/>
          <w:sz w:val="32"/>
          <w:szCs w:val="32"/>
        </w:rPr>
        <w:t>GB18466-2005《医疗机构水污染物排放标准》表3中污水处理站周边大气污染物最高允许浓度</w:t>
      </w:r>
      <w:r w:rsidR="0094196D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。</w:t>
      </w:r>
      <w:r>
        <w:rPr>
          <w:rFonts w:ascii="仿宋" w:eastAsia="仿宋" w:hAnsi="仿宋" w:cs="FangSong_GB2312" w:hint="eastAsia"/>
          <w:b/>
          <w:bCs/>
          <w:sz w:val="32"/>
          <w:szCs w:val="32"/>
        </w:rPr>
        <w:t>3、</w:t>
      </w:r>
      <w:r w:rsidR="00F57F90">
        <w:rPr>
          <w:rFonts w:ascii="仿宋" w:eastAsia="仿宋" w:hAnsi="仿宋" w:cs="FangSong_GB2312" w:hint="eastAsia"/>
          <w:b/>
          <w:sz w:val="32"/>
          <w:szCs w:val="32"/>
        </w:rPr>
        <w:t>合理布置，选用高效、低噪设备，发电机</w:t>
      </w:r>
      <w:r w:rsidR="00FA66E0" w:rsidRPr="004245A8">
        <w:rPr>
          <w:rFonts w:ascii="仿宋" w:eastAsia="仿宋" w:hAnsi="仿宋" w:cs="FangSong_GB2312" w:hint="eastAsia"/>
          <w:b/>
          <w:sz w:val="32"/>
          <w:szCs w:val="32"/>
        </w:rPr>
        <w:t>、风机等高噪声设备采取隔声、减震和消声等降噪措施，</w:t>
      </w:r>
      <w:r w:rsidR="00AD6435" w:rsidRPr="006C192B">
        <w:rPr>
          <w:rFonts w:ascii="仿宋" w:eastAsia="仿宋" w:hAnsi="仿宋" w:cs="FangSong_GB2312" w:hint="eastAsia"/>
          <w:b/>
          <w:sz w:val="32"/>
          <w:szCs w:val="32"/>
        </w:rPr>
        <w:t>并</w:t>
      </w:r>
      <w:r w:rsidR="006E232E">
        <w:rPr>
          <w:rFonts w:ascii="仿宋" w:eastAsia="仿宋" w:hAnsi="仿宋" w:cs="FangSong_GB2312" w:hint="eastAsia"/>
          <w:b/>
          <w:sz w:val="32"/>
          <w:szCs w:val="32"/>
        </w:rPr>
        <w:t>加强设备的</w:t>
      </w:r>
      <w:r w:rsidR="006E232E" w:rsidRPr="004245A8">
        <w:rPr>
          <w:rFonts w:ascii="仿宋" w:eastAsia="仿宋" w:hAnsi="仿宋" w:cs="FangSong_GB2312" w:hint="eastAsia"/>
          <w:b/>
          <w:sz w:val="32"/>
          <w:szCs w:val="32"/>
        </w:rPr>
        <w:t>维护</w:t>
      </w:r>
      <w:r w:rsidR="006E232E">
        <w:rPr>
          <w:rFonts w:ascii="仿宋" w:eastAsia="仿宋" w:hAnsi="仿宋" w:cs="FangSong_GB2312" w:hint="eastAsia"/>
          <w:b/>
          <w:sz w:val="32"/>
          <w:szCs w:val="32"/>
        </w:rPr>
        <w:t>保养</w:t>
      </w:r>
      <w:r w:rsidR="00151B0C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CC6FB1" w:rsidRPr="006C192B">
        <w:rPr>
          <w:rFonts w:ascii="仿宋" w:eastAsia="仿宋" w:hAnsi="仿宋" w:cs="FangSong_GB2312" w:hint="eastAsia"/>
          <w:b/>
          <w:sz w:val="32"/>
          <w:szCs w:val="32"/>
        </w:rPr>
        <w:t>确保项目</w:t>
      </w:r>
      <w:r w:rsidR="00513BD0" w:rsidRPr="006C192B">
        <w:rPr>
          <w:rFonts w:ascii="仿宋" w:eastAsia="仿宋" w:hAnsi="仿宋" w:cs="FangSong_GB2312" w:hint="eastAsia"/>
          <w:b/>
          <w:sz w:val="32"/>
          <w:szCs w:val="32"/>
        </w:rPr>
        <w:t>的</w:t>
      </w:r>
      <w:r w:rsidR="00AD6435" w:rsidRPr="006C192B">
        <w:rPr>
          <w:rFonts w:ascii="仿宋" w:eastAsia="仿宋" w:hAnsi="仿宋" w:cs="FangSong_GB2312" w:hint="eastAsia"/>
          <w:b/>
          <w:sz w:val="32"/>
          <w:szCs w:val="32"/>
        </w:rPr>
        <w:t>厂</w:t>
      </w:r>
      <w:r w:rsidR="00CC6FB1" w:rsidRPr="006C192B">
        <w:rPr>
          <w:rFonts w:ascii="仿宋" w:eastAsia="仿宋" w:hAnsi="仿宋" w:cs="FangSong_GB2312" w:hint="eastAsia"/>
          <w:b/>
          <w:sz w:val="32"/>
          <w:szCs w:val="32"/>
        </w:rPr>
        <w:t>界噪声符合</w:t>
      </w:r>
      <w:r w:rsidR="00545856" w:rsidRPr="00971F1F">
        <w:rPr>
          <w:rFonts w:ascii="仿宋" w:eastAsia="仿宋" w:hAnsi="仿宋" w:cs="FangSong_GB2312"/>
          <w:b/>
          <w:bCs/>
          <w:sz w:val="32"/>
          <w:szCs w:val="32"/>
        </w:rPr>
        <w:t>《工业企业厂界环境噪声排放》</w:t>
      </w:r>
      <w:r w:rsidR="00545856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（</w:t>
      </w:r>
      <w:r w:rsidR="00545856" w:rsidRPr="00971F1F">
        <w:rPr>
          <w:rFonts w:ascii="仿宋" w:eastAsia="仿宋" w:hAnsi="仿宋" w:cs="FangSong_GB2312"/>
          <w:b/>
          <w:bCs/>
          <w:sz w:val="32"/>
          <w:szCs w:val="32"/>
        </w:rPr>
        <w:t>GB12348-2008</w:t>
      </w:r>
      <w:r w:rsidR="00545856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）</w:t>
      </w:r>
      <w:r w:rsidR="00F57F90" w:rsidRPr="00971F1F">
        <w:rPr>
          <w:rFonts w:ascii="仿宋" w:eastAsia="仿宋" w:hAnsi="仿宋" w:cs="FangSong_GB2312"/>
          <w:b/>
          <w:bCs/>
          <w:sz w:val="32"/>
          <w:szCs w:val="32"/>
        </w:rPr>
        <w:t>中的</w:t>
      </w:r>
      <w:r w:rsidR="00F57F90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2</w:t>
      </w:r>
      <w:r w:rsidR="00545856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、4</w:t>
      </w:r>
      <w:r w:rsidR="00F57F90" w:rsidRPr="00971F1F">
        <w:rPr>
          <w:rFonts w:ascii="仿宋" w:eastAsia="仿宋" w:hAnsi="仿宋" w:cs="FangSong_GB2312"/>
          <w:b/>
          <w:bCs/>
          <w:sz w:val="32"/>
          <w:szCs w:val="32"/>
        </w:rPr>
        <w:t>类</w:t>
      </w:r>
      <w:r w:rsidR="0015375D" w:rsidRPr="0015375D">
        <w:rPr>
          <w:rFonts w:ascii="仿宋" w:eastAsia="仿宋" w:hAnsi="仿宋" w:cs="FangSong_GB2312" w:hint="eastAsia"/>
          <w:b/>
          <w:bCs/>
          <w:sz w:val="32"/>
          <w:szCs w:val="32"/>
        </w:rPr>
        <w:t>（西边界</w:t>
      </w:r>
      <w:r w:rsidR="0015375D">
        <w:rPr>
          <w:rFonts w:ascii="仿宋" w:eastAsia="仿宋" w:hAnsi="仿宋" w:cs="FangSong_GB2312" w:hint="eastAsia"/>
          <w:b/>
          <w:bCs/>
          <w:sz w:val="32"/>
          <w:szCs w:val="32"/>
        </w:rPr>
        <w:t>）</w:t>
      </w:r>
      <w:r w:rsidR="00F57F90" w:rsidRPr="00971F1F">
        <w:rPr>
          <w:rFonts w:ascii="仿宋" w:eastAsia="仿宋" w:hAnsi="仿宋" w:cs="FangSong_GB2312"/>
          <w:b/>
          <w:bCs/>
          <w:sz w:val="32"/>
          <w:szCs w:val="32"/>
        </w:rPr>
        <w:t>标准</w:t>
      </w:r>
      <w:r w:rsidR="00834DE7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。</w:t>
      </w:r>
      <w:r>
        <w:rPr>
          <w:rFonts w:ascii="仿宋" w:eastAsia="仿宋" w:hAnsi="仿宋" w:cs="FangSong_GB2312" w:hint="eastAsia"/>
          <w:b/>
          <w:sz w:val="32"/>
          <w:szCs w:val="32"/>
        </w:rPr>
        <w:t>4、</w:t>
      </w:r>
      <w:r w:rsidR="00C35E42" w:rsidRPr="004245A8">
        <w:rPr>
          <w:rFonts w:ascii="仿宋" w:eastAsia="仿宋" w:hAnsi="仿宋" w:cs="FangSong_GB2312" w:hint="eastAsia"/>
          <w:b/>
          <w:sz w:val="32"/>
          <w:szCs w:val="32"/>
        </w:rPr>
        <w:t>项目固体废物分类收集，</w:t>
      </w:r>
      <w:r w:rsidR="00C35E42" w:rsidRPr="004245A8">
        <w:rPr>
          <w:rFonts w:ascii="仿宋" w:eastAsia="仿宋" w:hAnsi="仿宋" w:cs="FangSong_GB2312"/>
          <w:b/>
          <w:sz w:val="32"/>
          <w:szCs w:val="32"/>
        </w:rPr>
        <w:t>分类包装，分类</w:t>
      </w:r>
      <w:r w:rsidR="00C35E42" w:rsidRPr="004245A8">
        <w:rPr>
          <w:rFonts w:ascii="仿宋" w:eastAsia="仿宋" w:hAnsi="仿宋" w:cs="FangSong_GB2312" w:hint="eastAsia"/>
          <w:b/>
          <w:sz w:val="32"/>
          <w:szCs w:val="32"/>
        </w:rPr>
        <w:t>存放</w:t>
      </w:r>
      <w:r w:rsidR="00C35E42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C35E42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固废的</w:t>
      </w:r>
      <w:r w:rsidR="00C35E42" w:rsidRPr="00971F1F">
        <w:rPr>
          <w:rFonts w:ascii="仿宋" w:eastAsia="仿宋" w:hAnsi="仿宋" w:cs="FangSong_GB2312"/>
          <w:b/>
          <w:bCs/>
          <w:sz w:val="32"/>
          <w:szCs w:val="32"/>
        </w:rPr>
        <w:t>收集容器</w:t>
      </w:r>
      <w:r w:rsidR="00C35E42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符合相关</w:t>
      </w:r>
      <w:r w:rsidR="00C35E42" w:rsidRPr="00971F1F">
        <w:rPr>
          <w:rFonts w:ascii="仿宋" w:eastAsia="仿宋" w:hAnsi="仿宋" w:cs="FangSong_GB2312"/>
          <w:b/>
          <w:bCs/>
          <w:sz w:val="32"/>
          <w:szCs w:val="32"/>
        </w:rPr>
        <w:t>医疗废物专用包装物、容器</w:t>
      </w:r>
      <w:r w:rsidR="00C35E42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的</w:t>
      </w:r>
      <w:r w:rsidR="00C35E42" w:rsidRPr="00971F1F">
        <w:rPr>
          <w:rFonts w:ascii="仿宋" w:eastAsia="仿宋" w:hAnsi="仿宋" w:cs="FangSong_GB2312"/>
          <w:b/>
          <w:bCs/>
          <w:sz w:val="32"/>
          <w:szCs w:val="32"/>
        </w:rPr>
        <w:t>要求</w:t>
      </w:r>
      <w:r w:rsidR="00C35E42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；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项目的危险废物和一般固体废物在</w:t>
      </w:r>
      <w:r w:rsidR="003936DA">
        <w:rPr>
          <w:rFonts w:ascii="仿宋" w:eastAsia="仿宋" w:hAnsi="仿宋" w:cs="FangSong_GB2312" w:hint="eastAsia"/>
          <w:b/>
          <w:sz w:val="32"/>
          <w:szCs w:val="32"/>
        </w:rPr>
        <w:t>院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内暂存应符合《危险废物贮存污染控制标准》（</w:t>
      </w:r>
      <w:r w:rsidR="003936DA" w:rsidRPr="006C192B">
        <w:rPr>
          <w:rFonts w:ascii="仿宋" w:eastAsia="仿宋" w:hAnsi="仿宋" w:cs="FangSong_GB2312"/>
          <w:b/>
          <w:sz w:val="32"/>
          <w:szCs w:val="32"/>
        </w:rPr>
        <w:t>GB18597-2001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）及其2013修改单、</w:t>
      </w:r>
      <w:r w:rsidR="003936DA" w:rsidRPr="006C192B">
        <w:rPr>
          <w:rFonts w:ascii="仿宋" w:eastAsia="仿宋" w:hAnsi="仿宋" w:cs="FangSong_GB2312"/>
          <w:b/>
          <w:sz w:val="32"/>
          <w:szCs w:val="32"/>
        </w:rPr>
        <w:t>《一般工业固体废物贮存、处置场污染控制标准》（GB18599-2001）及其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2013年</w:t>
      </w:r>
      <w:r w:rsidR="003936DA" w:rsidRPr="006C192B">
        <w:rPr>
          <w:rFonts w:ascii="仿宋" w:eastAsia="仿宋" w:hAnsi="仿宋" w:cs="FangSong_GB2312"/>
          <w:b/>
          <w:sz w:val="32"/>
          <w:szCs w:val="32"/>
        </w:rPr>
        <w:t>修改单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等要求</w:t>
      </w:r>
      <w:r w:rsidR="002774BB" w:rsidRPr="006C192B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424BB6" w:rsidRPr="00D41EEF">
        <w:rPr>
          <w:rFonts w:ascii="仿宋" w:eastAsia="仿宋" w:hAnsi="仿宋" w:cs="FangSong_GB2312"/>
          <w:b/>
          <w:bCs/>
          <w:sz w:val="32"/>
          <w:szCs w:val="32"/>
        </w:rPr>
        <w:t>医疗废物</w:t>
      </w:r>
      <w:r w:rsidR="00424BB6" w:rsidRPr="00D41EEF">
        <w:rPr>
          <w:rFonts w:ascii="仿宋" w:eastAsia="仿宋" w:hAnsi="仿宋" w:cs="FangSong_GB2312" w:hint="eastAsia"/>
          <w:b/>
          <w:bCs/>
          <w:sz w:val="32"/>
          <w:szCs w:val="32"/>
        </w:rPr>
        <w:t>、</w:t>
      </w:r>
      <w:r w:rsidR="00424BB6" w:rsidRPr="00E86E96">
        <w:rPr>
          <w:rFonts w:ascii="仿宋" w:eastAsia="仿宋" w:hAnsi="仿宋" w:cs="FangSong_GB2312"/>
          <w:b/>
          <w:sz w:val="32"/>
          <w:szCs w:val="32"/>
        </w:rPr>
        <w:t>化粪池</w:t>
      </w:r>
      <w:r w:rsidR="00424BB6" w:rsidRPr="00E86E96">
        <w:rPr>
          <w:rFonts w:ascii="仿宋" w:eastAsia="仿宋" w:hAnsi="仿宋" w:cs="FangSong_GB2312" w:hint="eastAsia"/>
          <w:b/>
          <w:sz w:val="32"/>
          <w:szCs w:val="32"/>
        </w:rPr>
        <w:t>废物和污水站</w:t>
      </w:r>
      <w:r w:rsidR="00424BB6" w:rsidRPr="00E86E96">
        <w:rPr>
          <w:rFonts w:ascii="仿宋" w:eastAsia="仿宋" w:hAnsi="仿宋" w:cs="FangSong_GB2312"/>
          <w:b/>
          <w:sz w:val="32"/>
          <w:szCs w:val="32"/>
        </w:rPr>
        <w:t>污泥</w:t>
      </w:r>
      <w:r w:rsidR="00424BB6" w:rsidRPr="00E86E96">
        <w:rPr>
          <w:rFonts w:ascii="仿宋" w:eastAsia="仿宋" w:hAnsi="仿宋" w:cs="FangSong_GB2312" w:hint="eastAsia"/>
          <w:b/>
          <w:sz w:val="32"/>
          <w:szCs w:val="32"/>
        </w:rPr>
        <w:t>等收集后交由有资质的单位处理</w:t>
      </w:r>
      <w:r w:rsidR="003936DA" w:rsidRPr="00E86E96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D13FA7" w:rsidRPr="00E86E96">
        <w:rPr>
          <w:rFonts w:ascii="仿宋" w:eastAsia="仿宋" w:hAnsi="仿宋" w:cs="FangSong_GB2312" w:hint="eastAsia"/>
          <w:b/>
          <w:sz w:val="32"/>
          <w:szCs w:val="32"/>
        </w:rPr>
        <w:t>生活垃圾</w:t>
      </w:r>
      <w:r w:rsidR="00D13FA7" w:rsidRPr="00DB3039">
        <w:rPr>
          <w:rFonts w:ascii="仿宋" w:eastAsia="仿宋" w:hAnsi="仿宋" w:cs="FangSong_GB2312" w:hint="eastAsia"/>
          <w:b/>
          <w:sz w:val="32"/>
          <w:szCs w:val="32"/>
        </w:rPr>
        <w:t>收集后交由环卫部门统一处理。</w:t>
      </w:r>
      <w:r>
        <w:rPr>
          <w:rFonts w:ascii="仿宋" w:eastAsia="仿宋" w:hAnsi="仿宋" w:cs="FangSong_GB2312" w:hint="eastAsia"/>
          <w:b/>
          <w:sz w:val="32"/>
          <w:szCs w:val="32"/>
        </w:rPr>
        <w:t>5、</w:t>
      </w:r>
      <w:r w:rsidR="00407F54" w:rsidRPr="004245A8">
        <w:rPr>
          <w:rFonts w:ascii="仿宋" w:eastAsia="仿宋" w:hAnsi="仿宋" w:cs="FangSong_GB2312"/>
          <w:b/>
          <w:sz w:val="32"/>
          <w:szCs w:val="32"/>
        </w:rPr>
        <w:t xml:space="preserve"> 建设单位</w:t>
      </w:r>
      <w:r w:rsidR="00407F54" w:rsidRPr="004245A8">
        <w:rPr>
          <w:rFonts w:ascii="仿宋" w:eastAsia="仿宋" w:hAnsi="仿宋" w:cs="FangSong_GB2312" w:hint="eastAsia"/>
          <w:b/>
          <w:sz w:val="32"/>
          <w:szCs w:val="32"/>
        </w:rPr>
        <w:t>须</w:t>
      </w:r>
      <w:r w:rsidR="00407F54" w:rsidRPr="00DB3039">
        <w:rPr>
          <w:rFonts w:ascii="仿宋" w:eastAsia="仿宋" w:hAnsi="仿宋" w:cs="FangSong_GB2312"/>
          <w:b/>
          <w:sz w:val="32"/>
          <w:szCs w:val="32"/>
        </w:rPr>
        <w:t>采取</w:t>
      </w:r>
      <w:r w:rsidR="00407F54" w:rsidRPr="00DB3039">
        <w:rPr>
          <w:rFonts w:ascii="仿宋" w:eastAsia="仿宋" w:hAnsi="仿宋" w:cs="FangSong_GB2312" w:hint="eastAsia"/>
          <w:b/>
          <w:sz w:val="32"/>
          <w:szCs w:val="32"/>
        </w:rPr>
        <w:t>环境风险</w:t>
      </w:r>
      <w:r w:rsidR="00407F54" w:rsidRPr="00DB3039">
        <w:rPr>
          <w:rFonts w:ascii="仿宋" w:eastAsia="仿宋" w:hAnsi="仿宋" w:cs="FangSong_GB2312"/>
          <w:b/>
          <w:sz w:val="32"/>
          <w:szCs w:val="32"/>
        </w:rPr>
        <w:t>防</w:t>
      </w:r>
      <w:r w:rsidR="00407F54" w:rsidRPr="00DB3039">
        <w:rPr>
          <w:rFonts w:ascii="仿宋" w:eastAsia="仿宋" w:hAnsi="仿宋" w:cs="FangSong_GB2312" w:hint="eastAsia"/>
          <w:b/>
          <w:sz w:val="32"/>
          <w:szCs w:val="32"/>
        </w:rPr>
        <w:t>范</w:t>
      </w:r>
      <w:r w:rsidR="00407F54" w:rsidRPr="00DB3039">
        <w:rPr>
          <w:rFonts w:ascii="仿宋" w:eastAsia="仿宋" w:hAnsi="仿宋" w:cs="FangSong_GB2312"/>
          <w:b/>
          <w:sz w:val="32"/>
          <w:szCs w:val="32"/>
        </w:rPr>
        <w:t>措施，</w:t>
      </w:r>
      <w:r w:rsidR="00E53BC9" w:rsidRPr="00DB3039">
        <w:rPr>
          <w:rFonts w:ascii="仿宋" w:eastAsia="仿宋" w:hAnsi="仿宋" w:cs="FangSong_GB2312" w:hint="eastAsia"/>
          <w:b/>
          <w:sz w:val="32"/>
          <w:szCs w:val="32"/>
        </w:rPr>
        <w:t>设</w:t>
      </w:r>
      <w:r w:rsidR="00407F54" w:rsidRPr="00DB3039">
        <w:rPr>
          <w:rFonts w:ascii="仿宋" w:eastAsia="仿宋" w:hAnsi="仿宋" w:cs="FangSong_GB2312" w:hint="eastAsia"/>
          <w:b/>
          <w:sz w:val="32"/>
          <w:szCs w:val="32"/>
        </w:rPr>
        <w:t>置</w:t>
      </w:r>
      <w:r w:rsidR="00E53BC9" w:rsidRPr="00DB3039">
        <w:rPr>
          <w:rFonts w:ascii="仿宋" w:eastAsia="仿宋" w:hAnsi="仿宋" w:cs="FangSong_GB2312" w:hint="eastAsia"/>
          <w:b/>
          <w:sz w:val="32"/>
          <w:szCs w:val="32"/>
        </w:rPr>
        <w:t>专职环境管理人员，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建立完</w:t>
      </w:r>
      <w:r w:rsidR="00BD35AB" w:rsidRPr="00DB3039">
        <w:rPr>
          <w:rFonts w:ascii="仿宋" w:eastAsia="仿宋" w:hAnsi="仿宋" w:cs="FangSong_GB2312" w:hint="eastAsia"/>
          <w:b/>
          <w:sz w:val="32"/>
          <w:szCs w:val="32"/>
        </w:rPr>
        <w:t>善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的</w:t>
      </w:r>
      <w:r w:rsidR="00B40A54" w:rsidRPr="00DB3039">
        <w:rPr>
          <w:rFonts w:ascii="仿宋" w:eastAsia="仿宋" w:hAnsi="仿宋" w:cs="FangSong_GB2312" w:hint="eastAsia"/>
          <w:b/>
          <w:sz w:val="32"/>
          <w:szCs w:val="32"/>
        </w:rPr>
        <w:t>环境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管理</w:t>
      </w:r>
      <w:r w:rsidR="00BD35AB" w:rsidRPr="00DB3039">
        <w:rPr>
          <w:rFonts w:ascii="仿宋" w:eastAsia="仿宋" w:hAnsi="仿宋" w:cs="FangSong_GB2312" w:hint="eastAsia"/>
          <w:b/>
          <w:sz w:val="32"/>
          <w:szCs w:val="32"/>
        </w:rPr>
        <w:t>制度和操作规程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，</w:t>
      </w:r>
      <w:r w:rsidR="00A52BD9" w:rsidRPr="00DB3039">
        <w:rPr>
          <w:rFonts w:ascii="仿宋" w:eastAsia="仿宋" w:hAnsi="仿宋" w:cs="FangSong_GB2312" w:hint="eastAsia"/>
          <w:b/>
          <w:sz w:val="32"/>
          <w:szCs w:val="32"/>
        </w:rPr>
        <w:t>结合项目环境风险因素，定期开展环境风险评估和隐</w:t>
      </w:r>
      <w:r w:rsidR="00A52BD9" w:rsidRPr="00D02E31">
        <w:rPr>
          <w:rFonts w:ascii="仿宋" w:eastAsia="仿宋" w:hAnsi="仿宋" w:cs="FangSong_GB2312" w:hint="eastAsia"/>
          <w:b/>
          <w:sz w:val="32"/>
          <w:szCs w:val="32"/>
        </w:rPr>
        <w:t>患排查工作，及时消除环境风险隐患，</w:t>
      </w:r>
      <w:r w:rsidR="00A52BD9" w:rsidRPr="00D02E31">
        <w:rPr>
          <w:rFonts w:ascii="仿宋" w:eastAsia="仿宋" w:hAnsi="仿宋" w:cs="FangSong_GB2312"/>
          <w:b/>
          <w:sz w:val="32"/>
          <w:szCs w:val="32"/>
        </w:rPr>
        <w:t>确保</w:t>
      </w:r>
      <w:r w:rsidR="00A52BD9" w:rsidRPr="00D02E31">
        <w:rPr>
          <w:rFonts w:ascii="仿宋" w:eastAsia="仿宋" w:hAnsi="仿宋" w:cs="FangSong_GB2312" w:hint="eastAsia"/>
          <w:b/>
          <w:sz w:val="32"/>
          <w:szCs w:val="32"/>
        </w:rPr>
        <w:t>项目的</w:t>
      </w:r>
      <w:r w:rsidR="00A52BD9" w:rsidRPr="00D02E31">
        <w:rPr>
          <w:rFonts w:ascii="仿宋" w:eastAsia="仿宋" w:hAnsi="仿宋" w:cs="FangSong_GB2312"/>
          <w:b/>
          <w:sz w:val="32"/>
          <w:szCs w:val="32"/>
        </w:rPr>
        <w:t>环境</w:t>
      </w:r>
      <w:r w:rsidR="00A52BD9" w:rsidRPr="00D02E31">
        <w:rPr>
          <w:rFonts w:ascii="仿宋" w:eastAsia="仿宋" w:hAnsi="仿宋" w:cs="FangSong_GB2312" w:hint="eastAsia"/>
          <w:b/>
          <w:sz w:val="32"/>
          <w:szCs w:val="32"/>
        </w:rPr>
        <w:t>安全</w:t>
      </w:r>
      <w:r w:rsidR="00A52BD9" w:rsidRPr="00D02E31">
        <w:rPr>
          <w:rFonts w:ascii="仿宋" w:eastAsia="仿宋" w:hAnsi="仿宋" w:cs="FangSong_GB2312"/>
          <w:b/>
          <w:sz w:val="32"/>
          <w:szCs w:val="32"/>
        </w:rPr>
        <w:t>。</w:t>
      </w:r>
    </w:p>
    <w:p w:rsidR="003A49E2" w:rsidRPr="00D02E31" w:rsidRDefault="00512182" w:rsidP="0073786C">
      <w:pPr>
        <w:ind w:firstLineChars="196" w:firstLine="630"/>
        <w:rPr>
          <w:rFonts w:ascii="仿宋" w:eastAsia="仿宋" w:hAnsi="仿宋" w:cs="FangSong_GB2312"/>
          <w:b/>
          <w:sz w:val="32"/>
          <w:szCs w:val="32"/>
        </w:rPr>
      </w:pPr>
      <w:r w:rsidRPr="00D02E31">
        <w:rPr>
          <w:rFonts w:ascii="仿宋" w:eastAsia="仿宋" w:hAnsi="仿宋" w:cs="FangSong_GB2312" w:hint="eastAsia"/>
          <w:b/>
          <w:sz w:val="32"/>
          <w:szCs w:val="32"/>
        </w:rPr>
        <w:t>三</w:t>
      </w:r>
      <w:r w:rsidR="003A49E2" w:rsidRPr="00D02E31">
        <w:rPr>
          <w:rFonts w:ascii="仿宋" w:eastAsia="仿宋" w:hAnsi="仿宋" w:cs="FangSong_GB2312" w:hint="eastAsia"/>
          <w:b/>
          <w:sz w:val="32"/>
          <w:szCs w:val="32"/>
        </w:rPr>
        <w:t>、项目</w:t>
      </w:r>
      <w:r w:rsidR="00A11B17" w:rsidRPr="00D02E31">
        <w:rPr>
          <w:rFonts w:ascii="仿宋" w:eastAsia="仿宋" w:hAnsi="仿宋" w:cs="FangSong_GB2312" w:hint="eastAsia"/>
          <w:b/>
          <w:sz w:val="32"/>
          <w:szCs w:val="32"/>
        </w:rPr>
        <w:t>应按国家、省和市的有关规定设置排污口，</w:t>
      </w:r>
      <w:r w:rsidR="003A49E2" w:rsidRPr="00D02E31">
        <w:rPr>
          <w:rFonts w:ascii="仿宋" w:eastAsia="仿宋" w:hAnsi="仿宋" w:cs="FangSong_GB2312" w:hint="eastAsia"/>
          <w:b/>
          <w:sz w:val="32"/>
          <w:szCs w:val="32"/>
        </w:rPr>
        <w:t>实施排污口规范化管理，在项目</w:t>
      </w:r>
      <w:r w:rsidR="000E18A7" w:rsidRPr="00D02E31">
        <w:rPr>
          <w:rFonts w:ascii="仿宋" w:eastAsia="仿宋" w:hAnsi="仿宋" w:cs="FangSong_GB2312" w:hint="eastAsia"/>
          <w:b/>
          <w:sz w:val="32"/>
          <w:szCs w:val="32"/>
        </w:rPr>
        <w:t>竣工</w:t>
      </w:r>
      <w:r w:rsidR="003A49E2" w:rsidRPr="00D02E31">
        <w:rPr>
          <w:rFonts w:ascii="仿宋" w:eastAsia="仿宋" w:hAnsi="仿宋" w:cs="FangSong_GB2312" w:hint="eastAsia"/>
          <w:b/>
          <w:sz w:val="32"/>
          <w:szCs w:val="32"/>
        </w:rPr>
        <w:t>验收时作为污染治理设施的组成部分一并验收。</w:t>
      </w:r>
    </w:p>
    <w:p w:rsidR="003A49E2" w:rsidRPr="003C052D" w:rsidRDefault="00512182" w:rsidP="002D774D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四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</w:t>
      </w:r>
      <w:r w:rsidR="0069313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项目须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严格执行建设项目环境保护“三同时”制度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。项目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竣工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后，</w:t>
      </w:r>
      <w:r w:rsidR="003658C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其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配套建设的环境保护设施经验收合格后方可</w:t>
      </w:r>
      <w:r w:rsidR="0079408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正式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投入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生产</w:t>
      </w:r>
      <w:r w:rsidR="0039453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或者使用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</w:t>
      </w:r>
    </w:p>
    <w:p w:rsidR="00D2002C" w:rsidRDefault="00D2002C" w:rsidP="00D2002C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五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t>、报告</w:t>
      </w:r>
      <w:r w:rsidR="00C3155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经批准后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若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项目的性质、规模、地点、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采用的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生产工艺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、防治污染的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环境保护措施发生重大变动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的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，应当重新报批该项目环境影响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评价文件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。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t>报告</w:t>
      </w:r>
      <w:r w:rsidR="00C3155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自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批准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之日起5年内有效，超过5年后项目方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开工的，应当在开工前将报告</w:t>
      </w:r>
      <w:r w:rsidR="00C3155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报我</w:t>
      </w:r>
      <w:r w:rsidR="00817868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分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局重新审核。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         </w:t>
      </w:r>
    </w:p>
    <w:p w:rsidR="00835A9D" w:rsidRDefault="00835A9D" w:rsidP="00D2002C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835A9D" w:rsidRDefault="00835A9D" w:rsidP="00D2002C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835A9D" w:rsidRDefault="00835A9D" w:rsidP="00D2002C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C802C8" w:rsidRDefault="00C802C8" w:rsidP="00230FDC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5D77DC" w:rsidRDefault="00EB6E73" w:rsidP="00AB628E">
      <w:pPr>
        <w:widowControl/>
        <w:ind w:right="480" w:firstLineChars="200" w:firstLine="643"/>
        <w:jc w:val="righ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</w:t>
      </w:r>
      <w:r w:rsidR="00C17AD8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年</w:t>
      </w:r>
      <w:r w:rsidR="0015375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月</w:t>
      </w:r>
      <w:r w:rsidR="007633E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19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日</w:t>
      </w:r>
    </w:p>
    <w:sectPr w:rsidR="005D77DC" w:rsidSect="00835A9D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01D" w:rsidRDefault="0028401D" w:rsidP="00F343E1">
      <w:r>
        <w:separator/>
      </w:r>
    </w:p>
  </w:endnote>
  <w:endnote w:type="continuationSeparator" w:id="0">
    <w:p w:rsidR="0028401D" w:rsidRDefault="0028401D" w:rsidP="00F3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363816"/>
      <w:docPartObj>
        <w:docPartGallery w:val="Page Numbers (Bottom of Page)"/>
        <w:docPartUnique/>
      </w:docPartObj>
    </w:sdtPr>
    <w:sdtContent>
      <w:sdt>
        <w:sdtPr>
          <w:id w:val="510363817"/>
          <w:docPartObj>
            <w:docPartGallery w:val="Page Numbers (Top of Page)"/>
            <w:docPartUnique/>
          </w:docPartObj>
        </w:sdtPr>
        <w:sdtContent>
          <w:p w:rsidR="00354B41" w:rsidRDefault="00354B41">
            <w:pPr>
              <w:pStyle w:val="a5"/>
              <w:jc w:val="center"/>
            </w:pPr>
            <w:r w:rsidRPr="00354B41">
              <w:rPr>
                <w:rFonts w:eastAsia="仿宋" w:hint="eastAsia"/>
              </w:rPr>
              <w:t>第</w:t>
            </w:r>
            <w:r w:rsidRPr="00354B41">
              <w:rPr>
                <w:rFonts w:eastAsia="仿宋"/>
                <w:lang w:val="zh-CN"/>
              </w:rPr>
              <w:t xml:space="preserve"> </w:t>
            </w:r>
            <w:r w:rsidR="002B2AB7" w:rsidRPr="00354B41">
              <w:rPr>
                <w:rFonts w:eastAsia="仿宋"/>
                <w:szCs w:val="24"/>
              </w:rPr>
              <w:fldChar w:fldCharType="begin"/>
            </w:r>
            <w:r w:rsidRPr="00354B41">
              <w:rPr>
                <w:rFonts w:eastAsia="仿宋"/>
              </w:rPr>
              <w:instrText>PAGE</w:instrText>
            </w:r>
            <w:r w:rsidR="002B2AB7" w:rsidRPr="00354B41">
              <w:rPr>
                <w:rFonts w:eastAsia="仿宋"/>
                <w:szCs w:val="24"/>
              </w:rPr>
              <w:fldChar w:fldCharType="separate"/>
            </w:r>
            <w:r w:rsidR="0028401D">
              <w:rPr>
                <w:rFonts w:eastAsia="仿宋"/>
                <w:noProof/>
              </w:rPr>
              <w:t>1</w:t>
            </w:r>
            <w:r w:rsidR="002B2AB7" w:rsidRPr="00354B41">
              <w:rPr>
                <w:rFonts w:eastAsia="仿宋"/>
                <w:szCs w:val="24"/>
              </w:rPr>
              <w:fldChar w:fldCharType="end"/>
            </w:r>
            <w:r w:rsidRPr="00354B41">
              <w:rPr>
                <w:rFonts w:eastAsia="仿宋" w:hint="eastAsia"/>
                <w:szCs w:val="24"/>
              </w:rPr>
              <w:t>页</w:t>
            </w:r>
            <w:r w:rsidRPr="00354B41">
              <w:rPr>
                <w:rFonts w:eastAsia="仿宋" w:hint="eastAsia"/>
                <w:szCs w:val="24"/>
              </w:rPr>
              <w:t xml:space="preserve">  </w:t>
            </w:r>
            <w:r w:rsidRPr="00354B41">
              <w:rPr>
                <w:rFonts w:eastAsia="仿宋" w:hint="eastAsia"/>
                <w:szCs w:val="24"/>
              </w:rPr>
              <w:t>共</w:t>
            </w:r>
            <w:r w:rsidRPr="00354B41">
              <w:rPr>
                <w:rFonts w:eastAsia="仿宋"/>
                <w:lang w:val="zh-CN"/>
              </w:rPr>
              <w:t xml:space="preserve"> </w:t>
            </w:r>
            <w:r w:rsidR="002B2AB7" w:rsidRPr="00354B41">
              <w:rPr>
                <w:rFonts w:eastAsia="仿宋"/>
                <w:szCs w:val="24"/>
              </w:rPr>
              <w:fldChar w:fldCharType="begin"/>
            </w:r>
            <w:r w:rsidRPr="00354B41">
              <w:rPr>
                <w:rFonts w:eastAsia="仿宋"/>
              </w:rPr>
              <w:instrText>NUMPAGES</w:instrText>
            </w:r>
            <w:r w:rsidR="002B2AB7" w:rsidRPr="00354B41">
              <w:rPr>
                <w:rFonts w:eastAsia="仿宋"/>
                <w:szCs w:val="24"/>
              </w:rPr>
              <w:fldChar w:fldCharType="separate"/>
            </w:r>
            <w:r w:rsidR="0028401D">
              <w:rPr>
                <w:rFonts w:eastAsia="仿宋"/>
                <w:noProof/>
              </w:rPr>
              <w:t>1</w:t>
            </w:r>
            <w:r w:rsidR="002B2AB7" w:rsidRPr="00354B41">
              <w:rPr>
                <w:rFonts w:eastAsia="仿宋"/>
                <w:szCs w:val="24"/>
              </w:rPr>
              <w:fldChar w:fldCharType="end"/>
            </w:r>
            <w:r w:rsidRPr="00354B41">
              <w:rPr>
                <w:rFonts w:eastAsia="仿宋" w:hint="eastAsia"/>
                <w:szCs w:val="24"/>
              </w:rPr>
              <w:t>页</w:t>
            </w:r>
          </w:p>
        </w:sdtContent>
      </w:sdt>
    </w:sdtContent>
  </w:sdt>
  <w:p w:rsidR="00F452DA" w:rsidRDefault="00F452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01D" w:rsidRDefault="0028401D" w:rsidP="00F343E1">
      <w:r>
        <w:separator/>
      </w:r>
    </w:p>
  </w:footnote>
  <w:footnote w:type="continuationSeparator" w:id="0">
    <w:p w:rsidR="0028401D" w:rsidRDefault="0028401D" w:rsidP="00F34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9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96F"/>
    <w:rsid w:val="0000096F"/>
    <w:rsid w:val="00000B68"/>
    <w:rsid w:val="00011DDB"/>
    <w:rsid w:val="00011FF5"/>
    <w:rsid w:val="00013EB3"/>
    <w:rsid w:val="00014CDD"/>
    <w:rsid w:val="00024B32"/>
    <w:rsid w:val="000263B7"/>
    <w:rsid w:val="000334E5"/>
    <w:rsid w:val="000337BD"/>
    <w:rsid w:val="00035FBE"/>
    <w:rsid w:val="00037F7E"/>
    <w:rsid w:val="00046D52"/>
    <w:rsid w:val="00050C17"/>
    <w:rsid w:val="000517A5"/>
    <w:rsid w:val="00054ED1"/>
    <w:rsid w:val="00062C66"/>
    <w:rsid w:val="000678CF"/>
    <w:rsid w:val="000717B0"/>
    <w:rsid w:val="00074B60"/>
    <w:rsid w:val="00075181"/>
    <w:rsid w:val="00075E08"/>
    <w:rsid w:val="000776AC"/>
    <w:rsid w:val="00077C88"/>
    <w:rsid w:val="00081BA1"/>
    <w:rsid w:val="00091D92"/>
    <w:rsid w:val="00093032"/>
    <w:rsid w:val="00094149"/>
    <w:rsid w:val="00095904"/>
    <w:rsid w:val="000A147B"/>
    <w:rsid w:val="000A6972"/>
    <w:rsid w:val="000A6C34"/>
    <w:rsid w:val="000C16F8"/>
    <w:rsid w:val="000C261A"/>
    <w:rsid w:val="000C44F8"/>
    <w:rsid w:val="000C44FE"/>
    <w:rsid w:val="000C6754"/>
    <w:rsid w:val="000D49E5"/>
    <w:rsid w:val="000D632C"/>
    <w:rsid w:val="000D66A8"/>
    <w:rsid w:val="000D7CD5"/>
    <w:rsid w:val="000E1285"/>
    <w:rsid w:val="000E18A7"/>
    <w:rsid w:val="000F0A3A"/>
    <w:rsid w:val="0010297A"/>
    <w:rsid w:val="001045F8"/>
    <w:rsid w:val="001058C2"/>
    <w:rsid w:val="0011423D"/>
    <w:rsid w:val="00114826"/>
    <w:rsid w:val="0011556A"/>
    <w:rsid w:val="00120C2B"/>
    <w:rsid w:val="00123710"/>
    <w:rsid w:val="00124A28"/>
    <w:rsid w:val="00127EAC"/>
    <w:rsid w:val="00134C65"/>
    <w:rsid w:val="00134F02"/>
    <w:rsid w:val="001359F3"/>
    <w:rsid w:val="0013682C"/>
    <w:rsid w:val="00136909"/>
    <w:rsid w:val="00136AD8"/>
    <w:rsid w:val="001412E2"/>
    <w:rsid w:val="00151B0C"/>
    <w:rsid w:val="0015375D"/>
    <w:rsid w:val="001537A7"/>
    <w:rsid w:val="001553D7"/>
    <w:rsid w:val="00157920"/>
    <w:rsid w:val="00160424"/>
    <w:rsid w:val="00162117"/>
    <w:rsid w:val="00163706"/>
    <w:rsid w:val="001643A0"/>
    <w:rsid w:val="00171BA5"/>
    <w:rsid w:val="00173313"/>
    <w:rsid w:val="00174886"/>
    <w:rsid w:val="0018051A"/>
    <w:rsid w:val="00181790"/>
    <w:rsid w:val="001824E9"/>
    <w:rsid w:val="001837C7"/>
    <w:rsid w:val="001919BB"/>
    <w:rsid w:val="001922EB"/>
    <w:rsid w:val="00192DAC"/>
    <w:rsid w:val="001948ED"/>
    <w:rsid w:val="00194FD4"/>
    <w:rsid w:val="001A1367"/>
    <w:rsid w:val="001A37F3"/>
    <w:rsid w:val="001A47B8"/>
    <w:rsid w:val="001A517E"/>
    <w:rsid w:val="001B30DC"/>
    <w:rsid w:val="001B391F"/>
    <w:rsid w:val="001B6A22"/>
    <w:rsid w:val="001C0CAE"/>
    <w:rsid w:val="001C282C"/>
    <w:rsid w:val="001D0ED7"/>
    <w:rsid w:val="001D18CD"/>
    <w:rsid w:val="001D4BAA"/>
    <w:rsid w:val="001D5CF1"/>
    <w:rsid w:val="001E0F59"/>
    <w:rsid w:val="001E3DD8"/>
    <w:rsid w:val="001E41EE"/>
    <w:rsid w:val="001E4D9E"/>
    <w:rsid w:val="001F2827"/>
    <w:rsid w:val="001F288B"/>
    <w:rsid w:val="001F4259"/>
    <w:rsid w:val="001F4609"/>
    <w:rsid w:val="00202723"/>
    <w:rsid w:val="002047EB"/>
    <w:rsid w:val="002079B6"/>
    <w:rsid w:val="00207DD1"/>
    <w:rsid w:val="002110D1"/>
    <w:rsid w:val="00211C26"/>
    <w:rsid w:val="00211DAD"/>
    <w:rsid w:val="00212289"/>
    <w:rsid w:val="00216893"/>
    <w:rsid w:val="0022057A"/>
    <w:rsid w:val="00220FE0"/>
    <w:rsid w:val="00224EA8"/>
    <w:rsid w:val="0022551C"/>
    <w:rsid w:val="0022682E"/>
    <w:rsid w:val="00226E32"/>
    <w:rsid w:val="00230FDC"/>
    <w:rsid w:val="002348FD"/>
    <w:rsid w:val="00234CBC"/>
    <w:rsid w:val="002353B4"/>
    <w:rsid w:val="00243471"/>
    <w:rsid w:val="00243BE8"/>
    <w:rsid w:val="002452CB"/>
    <w:rsid w:val="0024632E"/>
    <w:rsid w:val="00247E46"/>
    <w:rsid w:val="00254E3C"/>
    <w:rsid w:val="002648CB"/>
    <w:rsid w:val="00266D14"/>
    <w:rsid w:val="00267E3D"/>
    <w:rsid w:val="002719FA"/>
    <w:rsid w:val="0027384D"/>
    <w:rsid w:val="00274EAA"/>
    <w:rsid w:val="0027586C"/>
    <w:rsid w:val="002774BB"/>
    <w:rsid w:val="00277A5F"/>
    <w:rsid w:val="00280272"/>
    <w:rsid w:val="002826A3"/>
    <w:rsid w:val="0028401D"/>
    <w:rsid w:val="00290592"/>
    <w:rsid w:val="00293426"/>
    <w:rsid w:val="00294AED"/>
    <w:rsid w:val="002A1563"/>
    <w:rsid w:val="002A1FC0"/>
    <w:rsid w:val="002A30D9"/>
    <w:rsid w:val="002A5802"/>
    <w:rsid w:val="002A70D3"/>
    <w:rsid w:val="002B0A8B"/>
    <w:rsid w:val="002B2656"/>
    <w:rsid w:val="002B2AB7"/>
    <w:rsid w:val="002B7726"/>
    <w:rsid w:val="002C166D"/>
    <w:rsid w:val="002C2B25"/>
    <w:rsid w:val="002C49BB"/>
    <w:rsid w:val="002C4AF3"/>
    <w:rsid w:val="002C64D7"/>
    <w:rsid w:val="002D375A"/>
    <w:rsid w:val="002D5487"/>
    <w:rsid w:val="002D6904"/>
    <w:rsid w:val="002D774D"/>
    <w:rsid w:val="002E43AB"/>
    <w:rsid w:val="002E45BC"/>
    <w:rsid w:val="002E53CF"/>
    <w:rsid w:val="002E7295"/>
    <w:rsid w:val="002F1065"/>
    <w:rsid w:val="002F5489"/>
    <w:rsid w:val="003063F0"/>
    <w:rsid w:val="003101FE"/>
    <w:rsid w:val="0031124F"/>
    <w:rsid w:val="00314671"/>
    <w:rsid w:val="003234B0"/>
    <w:rsid w:val="00323827"/>
    <w:rsid w:val="00325CF7"/>
    <w:rsid w:val="00327B15"/>
    <w:rsid w:val="00327DD0"/>
    <w:rsid w:val="00330612"/>
    <w:rsid w:val="0033170E"/>
    <w:rsid w:val="0033230E"/>
    <w:rsid w:val="00332B49"/>
    <w:rsid w:val="003330C0"/>
    <w:rsid w:val="003334EC"/>
    <w:rsid w:val="003342EF"/>
    <w:rsid w:val="0033775E"/>
    <w:rsid w:val="00340FDF"/>
    <w:rsid w:val="003453C7"/>
    <w:rsid w:val="00350B42"/>
    <w:rsid w:val="00354B41"/>
    <w:rsid w:val="0035710C"/>
    <w:rsid w:val="003578FA"/>
    <w:rsid w:val="00360C52"/>
    <w:rsid w:val="00361367"/>
    <w:rsid w:val="003658C2"/>
    <w:rsid w:val="00367094"/>
    <w:rsid w:val="00367DFE"/>
    <w:rsid w:val="003715BF"/>
    <w:rsid w:val="0037772C"/>
    <w:rsid w:val="00383586"/>
    <w:rsid w:val="0039101C"/>
    <w:rsid w:val="003914A1"/>
    <w:rsid w:val="00392D9E"/>
    <w:rsid w:val="003936DA"/>
    <w:rsid w:val="00393A31"/>
    <w:rsid w:val="0039453D"/>
    <w:rsid w:val="003A2669"/>
    <w:rsid w:val="003A3F9A"/>
    <w:rsid w:val="003A49E2"/>
    <w:rsid w:val="003B3AB8"/>
    <w:rsid w:val="003B3E62"/>
    <w:rsid w:val="003B56BC"/>
    <w:rsid w:val="003B6070"/>
    <w:rsid w:val="003B6D1D"/>
    <w:rsid w:val="003B6DCB"/>
    <w:rsid w:val="003B7575"/>
    <w:rsid w:val="003C052D"/>
    <w:rsid w:val="003C2078"/>
    <w:rsid w:val="003C4F85"/>
    <w:rsid w:val="003C5A76"/>
    <w:rsid w:val="003C62AD"/>
    <w:rsid w:val="003C6D9B"/>
    <w:rsid w:val="003C7197"/>
    <w:rsid w:val="003D6BB8"/>
    <w:rsid w:val="003D77DF"/>
    <w:rsid w:val="003E2BF6"/>
    <w:rsid w:val="003E2EE4"/>
    <w:rsid w:val="003E4E73"/>
    <w:rsid w:val="003E7D0B"/>
    <w:rsid w:val="003F0AE6"/>
    <w:rsid w:val="003F1FF6"/>
    <w:rsid w:val="003F2C79"/>
    <w:rsid w:val="003F3750"/>
    <w:rsid w:val="003F3F17"/>
    <w:rsid w:val="003F4462"/>
    <w:rsid w:val="003F59E9"/>
    <w:rsid w:val="003F5FDA"/>
    <w:rsid w:val="003F65D3"/>
    <w:rsid w:val="00402FAD"/>
    <w:rsid w:val="0040548D"/>
    <w:rsid w:val="004063E0"/>
    <w:rsid w:val="004077B0"/>
    <w:rsid w:val="00407F54"/>
    <w:rsid w:val="00410195"/>
    <w:rsid w:val="00412A35"/>
    <w:rsid w:val="00414AF1"/>
    <w:rsid w:val="00417AA0"/>
    <w:rsid w:val="0042287A"/>
    <w:rsid w:val="004237ED"/>
    <w:rsid w:val="004245A8"/>
    <w:rsid w:val="00424BB6"/>
    <w:rsid w:val="00425A51"/>
    <w:rsid w:val="00426360"/>
    <w:rsid w:val="00430CC4"/>
    <w:rsid w:val="0043244F"/>
    <w:rsid w:val="0043254E"/>
    <w:rsid w:val="00432B87"/>
    <w:rsid w:val="00434AA3"/>
    <w:rsid w:val="00442365"/>
    <w:rsid w:val="004471CF"/>
    <w:rsid w:val="00454118"/>
    <w:rsid w:val="00455E1C"/>
    <w:rsid w:val="00464352"/>
    <w:rsid w:val="00466344"/>
    <w:rsid w:val="004674F3"/>
    <w:rsid w:val="004711EC"/>
    <w:rsid w:val="00471BDE"/>
    <w:rsid w:val="00477EAE"/>
    <w:rsid w:val="004805B7"/>
    <w:rsid w:val="004834DE"/>
    <w:rsid w:val="00484FB0"/>
    <w:rsid w:val="00486D71"/>
    <w:rsid w:val="004910D1"/>
    <w:rsid w:val="00492ADF"/>
    <w:rsid w:val="004957C4"/>
    <w:rsid w:val="004972E8"/>
    <w:rsid w:val="004A0DE9"/>
    <w:rsid w:val="004A3513"/>
    <w:rsid w:val="004B108A"/>
    <w:rsid w:val="004B327C"/>
    <w:rsid w:val="004B6B9D"/>
    <w:rsid w:val="004B6DAA"/>
    <w:rsid w:val="004C3410"/>
    <w:rsid w:val="004C42AB"/>
    <w:rsid w:val="004C5C49"/>
    <w:rsid w:val="004C60FB"/>
    <w:rsid w:val="004C7CA6"/>
    <w:rsid w:val="004D2DE3"/>
    <w:rsid w:val="004D3346"/>
    <w:rsid w:val="004D6D34"/>
    <w:rsid w:val="004D74F5"/>
    <w:rsid w:val="004E53CC"/>
    <w:rsid w:val="004F036B"/>
    <w:rsid w:val="004F5AAA"/>
    <w:rsid w:val="004F64E4"/>
    <w:rsid w:val="004F6D49"/>
    <w:rsid w:val="00501046"/>
    <w:rsid w:val="00502C26"/>
    <w:rsid w:val="00503608"/>
    <w:rsid w:val="00512182"/>
    <w:rsid w:val="00513BD0"/>
    <w:rsid w:val="00520C1C"/>
    <w:rsid w:val="00520DD5"/>
    <w:rsid w:val="00520E9C"/>
    <w:rsid w:val="005235EE"/>
    <w:rsid w:val="00524249"/>
    <w:rsid w:val="0052470F"/>
    <w:rsid w:val="0052557F"/>
    <w:rsid w:val="005304E6"/>
    <w:rsid w:val="00531768"/>
    <w:rsid w:val="00537EC8"/>
    <w:rsid w:val="00540D92"/>
    <w:rsid w:val="00541A72"/>
    <w:rsid w:val="005429E3"/>
    <w:rsid w:val="00542CB5"/>
    <w:rsid w:val="00545856"/>
    <w:rsid w:val="00546E7C"/>
    <w:rsid w:val="00550C77"/>
    <w:rsid w:val="00551345"/>
    <w:rsid w:val="00554B3C"/>
    <w:rsid w:val="00560BC8"/>
    <w:rsid w:val="005648D3"/>
    <w:rsid w:val="00571EA6"/>
    <w:rsid w:val="00573586"/>
    <w:rsid w:val="005921F9"/>
    <w:rsid w:val="00595282"/>
    <w:rsid w:val="00595529"/>
    <w:rsid w:val="005975DF"/>
    <w:rsid w:val="005A05DD"/>
    <w:rsid w:val="005A0E53"/>
    <w:rsid w:val="005A3118"/>
    <w:rsid w:val="005A44C3"/>
    <w:rsid w:val="005A4BB7"/>
    <w:rsid w:val="005A5327"/>
    <w:rsid w:val="005A5A14"/>
    <w:rsid w:val="005A5CC1"/>
    <w:rsid w:val="005B5EAD"/>
    <w:rsid w:val="005C0C8C"/>
    <w:rsid w:val="005C28C6"/>
    <w:rsid w:val="005C29B5"/>
    <w:rsid w:val="005C51AE"/>
    <w:rsid w:val="005C76D8"/>
    <w:rsid w:val="005D5651"/>
    <w:rsid w:val="005D77DC"/>
    <w:rsid w:val="005E5358"/>
    <w:rsid w:val="005E6BFA"/>
    <w:rsid w:val="005E75E4"/>
    <w:rsid w:val="005F4055"/>
    <w:rsid w:val="005F41FB"/>
    <w:rsid w:val="005F738C"/>
    <w:rsid w:val="005F73CC"/>
    <w:rsid w:val="005F74A1"/>
    <w:rsid w:val="006006C1"/>
    <w:rsid w:val="00600C6D"/>
    <w:rsid w:val="00600CEF"/>
    <w:rsid w:val="00603F8B"/>
    <w:rsid w:val="006172F8"/>
    <w:rsid w:val="006210F7"/>
    <w:rsid w:val="00633E26"/>
    <w:rsid w:val="00636D97"/>
    <w:rsid w:val="00642BB1"/>
    <w:rsid w:val="006434FC"/>
    <w:rsid w:val="0064450C"/>
    <w:rsid w:val="00646CFD"/>
    <w:rsid w:val="006473C7"/>
    <w:rsid w:val="00655927"/>
    <w:rsid w:val="00655ED4"/>
    <w:rsid w:val="006567DE"/>
    <w:rsid w:val="00660B4D"/>
    <w:rsid w:val="00664C11"/>
    <w:rsid w:val="00666F4B"/>
    <w:rsid w:val="00670F87"/>
    <w:rsid w:val="006746CF"/>
    <w:rsid w:val="00674DF5"/>
    <w:rsid w:val="00681906"/>
    <w:rsid w:val="006819C3"/>
    <w:rsid w:val="006828F7"/>
    <w:rsid w:val="0068331B"/>
    <w:rsid w:val="00690D22"/>
    <w:rsid w:val="0069313B"/>
    <w:rsid w:val="006A017F"/>
    <w:rsid w:val="006A1D90"/>
    <w:rsid w:val="006A22E1"/>
    <w:rsid w:val="006A4BC8"/>
    <w:rsid w:val="006A60F6"/>
    <w:rsid w:val="006A673F"/>
    <w:rsid w:val="006B0819"/>
    <w:rsid w:val="006B1980"/>
    <w:rsid w:val="006B53E6"/>
    <w:rsid w:val="006B5832"/>
    <w:rsid w:val="006B7413"/>
    <w:rsid w:val="006C192B"/>
    <w:rsid w:val="006C4F88"/>
    <w:rsid w:val="006D25E3"/>
    <w:rsid w:val="006D2BC9"/>
    <w:rsid w:val="006E11C8"/>
    <w:rsid w:val="006E232E"/>
    <w:rsid w:val="006E5466"/>
    <w:rsid w:val="006E6264"/>
    <w:rsid w:val="006E752B"/>
    <w:rsid w:val="006F1548"/>
    <w:rsid w:val="006F5391"/>
    <w:rsid w:val="006F5D4A"/>
    <w:rsid w:val="00701FE1"/>
    <w:rsid w:val="00702848"/>
    <w:rsid w:val="00703C86"/>
    <w:rsid w:val="0070408C"/>
    <w:rsid w:val="00710FB9"/>
    <w:rsid w:val="00711D9C"/>
    <w:rsid w:val="00714C63"/>
    <w:rsid w:val="00714D17"/>
    <w:rsid w:val="00725613"/>
    <w:rsid w:val="00725F7A"/>
    <w:rsid w:val="00726F5F"/>
    <w:rsid w:val="00732330"/>
    <w:rsid w:val="007323A7"/>
    <w:rsid w:val="00734119"/>
    <w:rsid w:val="00734785"/>
    <w:rsid w:val="00735561"/>
    <w:rsid w:val="00736C91"/>
    <w:rsid w:val="0073786C"/>
    <w:rsid w:val="00737C5E"/>
    <w:rsid w:val="007542BB"/>
    <w:rsid w:val="007633E5"/>
    <w:rsid w:val="00763CC5"/>
    <w:rsid w:val="00766CD8"/>
    <w:rsid w:val="00770201"/>
    <w:rsid w:val="007726A5"/>
    <w:rsid w:val="00772E01"/>
    <w:rsid w:val="007744DB"/>
    <w:rsid w:val="00776BA9"/>
    <w:rsid w:val="00776BD5"/>
    <w:rsid w:val="007776AC"/>
    <w:rsid w:val="0078014D"/>
    <w:rsid w:val="00780A79"/>
    <w:rsid w:val="0078471E"/>
    <w:rsid w:val="00784B04"/>
    <w:rsid w:val="00785EB2"/>
    <w:rsid w:val="00786CFE"/>
    <w:rsid w:val="007920A7"/>
    <w:rsid w:val="00792824"/>
    <w:rsid w:val="00793534"/>
    <w:rsid w:val="00793B8F"/>
    <w:rsid w:val="00794089"/>
    <w:rsid w:val="0079409E"/>
    <w:rsid w:val="007A2EB1"/>
    <w:rsid w:val="007A7817"/>
    <w:rsid w:val="007B1433"/>
    <w:rsid w:val="007B373E"/>
    <w:rsid w:val="007B3F87"/>
    <w:rsid w:val="007B4C97"/>
    <w:rsid w:val="007C38A4"/>
    <w:rsid w:val="007C4CC3"/>
    <w:rsid w:val="007D3247"/>
    <w:rsid w:val="007E05AD"/>
    <w:rsid w:val="007E0A29"/>
    <w:rsid w:val="007E2701"/>
    <w:rsid w:val="007E3C2D"/>
    <w:rsid w:val="007E4984"/>
    <w:rsid w:val="007E7B39"/>
    <w:rsid w:val="007F183F"/>
    <w:rsid w:val="007F7B4E"/>
    <w:rsid w:val="00800437"/>
    <w:rsid w:val="00802711"/>
    <w:rsid w:val="00804661"/>
    <w:rsid w:val="0080659D"/>
    <w:rsid w:val="00807882"/>
    <w:rsid w:val="008117DF"/>
    <w:rsid w:val="0081461B"/>
    <w:rsid w:val="00815007"/>
    <w:rsid w:val="0081759F"/>
    <w:rsid w:val="00817868"/>
    <w:rsid w:val="008178D9"/>
    <w:rsid w:val="00821EEA"/>
    <w:rsid w:val="008220FA"/>
    <w:rsid w:val="00823092"/>
    <w:rsid w:val="00824B60"/>
    <w:rsid w:val="00826AB5"/>
    <w:rsid w:val="0083306E"/>
    <w:rsid w:val="00833229"/>
    <w:rsid w:val="00833761"/>
    <w:rsid w:val="00833DAF"/>
    <w:rsid w:val="00834DE7"/>
    <w:rsid w:val="00835A9D"/>
    <w:rsid w:val="00844FA9"/>
    <w:rsid w:val="0084583C"/>
    <w:rsid w:val="00847A3D"/>
    <w:rsid w:val="00851666"/>
    <w:rsid w:val="00851977"/>
    <w:rsid w:val="00852144"/>
    <w:rsid w:val="00853B41"/>
    <w:rsid w:val="00855A4E"/>
    <w:rsid w:val="00863D97"/>
    <w:rsid w:val="00863DD3"/>
    <w:rsid w:val="008646FE"/>
    <w:rsid w:val="00866387"/>
    <w:rsid w:val="00872A2A"/>
    <w:rsid w:val="008744E0"/>
    <w:rsid w:val="00880F58"/>
    <w:rsid w:val="00881681"/>
    <w:rsid w:val="008832F4"/>
    <w:rsid w:val="00883BF8"/>
    <w:rsid w:val="00891735"/>
    <w:rsid w:val="008941FC"/>
    <w:rsid w:val="008955AB"/>
    <w:rsid w:val="008A1248"/>
    <w:rsid w:val="008A12BA"/>
    <w:rsid w:val="008A15B8"/>
    <w:rsid w:val="008A403F"/>
    <w:rsid w:val="008A4580"/>
    <w:rsid w:val="008B2833"/>
    <w:rsid w:val="008B4203"/>
    <w:rsid w:val="008C3408"/>
    <w:rsid w:val="008C4AB5"/>
    <w:rsid w:val="008D6410"/>
    <w:rsid w:val="008D6CFE"/>
    <w:rsid w:val="008E0299"/>
    <w:rsid w:val="008E21AE"/>
    <w:rsid w:val="008E468B"/>
    <w:rsid w:val="008F13BA"/>
    <w:rsid w:val="00906F2A"/>
    <w:rsid w:val="009110CB"/>
    <w:rsid w:val="009131BD"/>
    <w:rsid w:val="0091475E"/>
    <w:rsid w:val="009154AB"/>
    <w:rsid w:val="0091773A"/>
    <w:rsid w:val="00923EB6"/>
    <w:rsid w:val="0092568A"/>
    <w:rsid w:val="00926CA1"/>
    <w:rsid w:val="00927E71"/>
    <w:rsid w:val="009331DD"/>
    <w:rsid w:val="00934FE0"/>
    <w:rsid w:val="0094196D"/>
    <w:rsid w:val="00947430"/>
    <w:rsid w:val="0094769F"/>
    <w:rsid w:val="00947BEE"/>
    <w:rsid w:val="00950984"/>
    <w:rsid w:val="00950E27"/>
    <w:rsid w:val="00952662"/>
    <w:rsid w:val="00955953"/>
    <w:rsid w:val="00957AC6"/>
    <w:rsid w:val="00957E6D"/>
    <w:rsid w:val="00960876"/>
    <w:rsid w:val="00961274"/>
    <w:rsid w:val="009629A9"/>
    <w:rsid w:val="009635DB"/>
    <w:rsid w:val="00971F1F"/>
    <w:rsid w:val="009856C7"/>
    <w:rsid w:val="00986C94"/>
    <w:rsid w:val="00997A13"/>
    <w:rsid w:val="009A03CA"/>
    <w:rsid w:val="009A0A2E"/>
    <w:rsid w:val="009A3D3B"/>
    <w:rsid w:val="009A46B0"/>
    <w:rsid w:val="009A5408"/>
    <w:rsid w:val="009B0E8D"/>
    <w:rsid w:val="009B3A3A"/>
    <w:rsid w:val="009B6F48"/>
    <w:rsid w:val="009C008F"/>
    <w:rsid w:val="009C18E6"/>
    <w:rsid w:val="009C1F69"/>
    <w:rsid w:val="009C450F"/>
    <w:rsid w:val="009D4848"/>
    <w:rsid w:val="009E0A6C"/>
    <w:rsid w:val="009E0B88"/>
    <w:rsid w:val="009E7B0F"/>
    <w:rsid w:val="009F01B9"/>
    <w:rsid w:val="009F0937"/>
    <w:rsid w:val="009F3230"/>
    <w:rsid w:val="009F7740"/>
    <w:rsid w:val="00A010ED"/>
    <w:rsid w:val="00A023B8"/>
    <w:rsid w:val="00A0254D"/>
    <w:rsid w:val="00A068EA"/>
    <w:rsid w:val="00A06D14"/>
    <w:rsid w:val="00A11ADA"/>
    <w:rsid w:val="00A11B17"/>
    <w:rsid w:val="00A15926"/>
    <w:rsid w:val="00A207F4"/>
    <w:rsid w:val="00A20A0E"/>
    <w:rsid w:val="00A237D5"/>
    <w:rsid w:val="00A41F5C"/>
    <w:rsid w:val="00A4261E"/>
    <w:rsid w:val="00A44ED5"/>
    <w:rsid w:val="00A52BD9"/>
    <w:rsid w:val="00A60A5F"/>
    <w:rsid w:val="00A62285"/>
    <w:rsid w:val="00A64615"/>
    <w:rsid w:val="00A64A88"/>
    <w:rsid w:val="00A64C72"/>
    <w:rsid w:val="00A67610"/>
    <w:rsid w:val="00A6762B"/>
    <w:rsid w:val="00A73F14"/>
    <w:rsid w:val="00A75B20"/>
    <w:rsid w:val="00A776EB"/>
    <w:rsid w:val="00A77C59"/>
    <w:rsid w:val="00A8390D"/>
    <w:rsid w:val="00A8686F"/>
    <w:rsid w:val="00A87E05"/>
    <w:rsid w:val="00A90831"/>
    <w:rsid w:val="00A91BBC"/>
    <w:rsid w:val="00A92CE2"/>
    <w:rsid w:val="00AA1273"/>
    <w:rsid w:val="00AA198D"/>
    <w:rsid w:val="00AA6B1E"/>
    <w:rsid w:val="00AA6CFF"/>
    <w:rsid w:val="00AA6F99"/>
    <w:rsid w:val="00AA7B86"/>
    <w:rsid w:val="00AB628E"/>
    <w:rsid w:val="00AB62D9"/>
    <w:rsid w:val="00AB78AE"/>
    <w:rsid w:val="00AC3924"/>
    <w:rsid w:val="00AC62DD"/>
    <w:rsid w:val="00AC6F67"/>
    <w:rsid w:val="00AD1956"/>
    <w:rsid w:val="00AD1D23"/>
    <w:rsid w:val="00AD6435"/>
    <w:rsid w:val="00AE0A42"/>
    <w:rsid w:val="00AE4666"/>
    <w:rsid w:val="00AE57A0"/>
    <w:rsid w:val="00AE6F47"/>
    <w:rsid w:val="00AF25DA"/>
    <w:rsid w:val="00AF70C7"/>
    <w:rsid w:val="00B00309"/>
    <w:rsid w:val="00B00560"/>
    <w:rsid w:val="00B015C7"/>
    <w:rsid w:val="00B034EA"/>
    <w:rsid w:val="00B07CCB"/>
    <w:rsid w:val="00B11112"/>
    <w:rsid w:val="00B13A1B"/>
    <w:rsid w:val="00B21675"/>
    <w:rsid w:val="00B21936"/>
    <w:rsid w:val="00B241DC"/>
    <w:rsid w:val="00B2684F"/>
    <w:rsid w:val="00B26AF3"/>
    <w:rsid w:val="00B322F4"/>
    <w:rsid w:val="00B32AF0"/>
    <w:rsid w:val="00B34802"/>
    <w:rsid w:val="00B40A54"/>
    <w:rsid w:val="00B429F3"/>
    <w:rsid w:val="00B45151"/>
    <w:rsid w:val="00B514A4"/>
    <w:rsid w:val="00B52F55"/>
    <w:rsid w:val="00B53F0C"/>
    <w:rsid w:val="00B55229"/>
    <w:rsid w:val="00B56D24"/>
    <w:rsid w:val="00B64789"/>
    <w:rsid w:val="00B7018F"/>
    <w:rsid w:val="00B755B1"/>
    <w:rsid w:val="00B759B9"/>
    <w:rsid w:val="00B770AC"/>
    <w:rsid w:val="00B806E7"/>
    <w:rsid w:val="00B80BBD"/>
    <w:rsid w:val="00B81582"/>
    <w:rsid w:val="00B82A74"/>
    <w:rsid w:val="00B83BC9"/>
    <w:rsid w:val="00B84FEC"/>
    <w:rsid w:val="00B857D3"/>
    <w:rsid w:val="00B876A4"/>
    <w:rsid w:val="00B90692"/>
    <w:rsid w:val="00B926A8"/>
    <w:rsid w:val="00B936C9"/>
    <w:rsid w:val="00B958C0"/>
    <w:rsid w:val="00B960C5"/>
    <w:rsid w:val="00B97EA7"/>
    <w:rsid w:val="00BA1F5F"/>
    <w:rsid w:val="00BA38C1"/>
    <w:rsid w:val="00BA3FAE"/>
    <w:rsid w:val="00BA5AE7"/>
    <w:rsid w:val="00BB1CCF"/>
    <w:rsid w:val="00BB251D"/>
    <w:rsid w:val="00BB2AA9"/>
    <w:rsid w:val="00BB315C"/>
    <w:rsid w:val="00BB592A"/>
    <w:rsid w:val="00BB5E73"/>
    <w:rsid w:val="00BB66CB"/>
    <w:rsid w:val="00BC39BF"/>
    <w:rsid w:val="00BC4AA7"/>
    <w:rsid w:val="00BC6722"/>
    <w:rsid w:val="00BD09F1"/>
    <w:rsid w:val="00BD35AB"/>
    <w:rsid w:val="00BD72FB"/>
    <w:rsid w:val="00BE075D"/>
    <w:rsid w:val="00BE0EB6"/>
    <w:rsid w:val="00BE1753"/>
    <w:rsid w:val="00BE48A2"/>
    <w:rsid w:val="00BE76B5"/>
    <w:rsid w:val="00BE7B0A"/>
    <w:rsid w:val="00BE7FE3"/>
    <w:rsid w:val="00BF23F6"/>
    <w:rsid w:val="00BF3076"/>
    <w:rsid w:val="00C0345E"/>
    <w:rsid w:val="00C05EBF"/>
    <w:rsid w:val="00C14D13"/>
    <w:rsid w:val="00C16853"/>
    <w:rsid w:val="00C17AD8"/>
    <w:rsid w:val="00C22C83"/>
    <w:rsid w:val="00C24D42"/>
    <w:rsid w:val="00C24F8F"/>
    <w:rsid w:val="00C310BD"/>
    <w:rsid w:val="00C31552"/>
    <w:rsid w:val="00C34491"/>
    <w:rsid w:val="00C348C5"/>
    <w:rsid w:val="00C35E42"/>
    <w:rsid w:val="00C419F5"/>
    <w:rsid w:val="00C4254B"/>
    <w:rsid w:val="00C43FEB"/>
    <w:rsid w:val="00C468F5"/>
    <w:rsid w:val="00C50BD0"/>
    <w:rsid w:val="00C53605"/>
    <w:rsid w:val="00C53B60"/>
    <w:rsid w:val="00C54B8B"/>
    <w:rsid w:val="00C566F6"/>
    <w:rsid w:val="00C56DAE"/>
    <w:rsid w:val="00C60EA3"/>
    <w:rsid w:val="00C62EA8"/>
    <w:rsid w:val="00C63704"/>
    <w:rsid w:val="00C67248"/>
    <w:rsid w:val="00C7164A"/>
    <w:rsid w:val="00C718F7"/>
    <w:rsid w:val="00C756B9"/>
    <w:rsid w:val="00C75ED2"/>
    <w:rsid w:val="00C802C8"/>
    <w:rsid w:val="00C8317E"/>
    <w:rsid w:val="00C876E5"/>
    <w:rsid w:val="00C91FC9"/>
    <w:rsid w:val="00C920BB"/>
    <w:rsid w:val="00C93BAD"/>
    <w:rsid w:val="00CA05F6"/>
    <w:rsid w:val="00CA07FD"/>
    <w:rsid w:val="00CA14A7"/>
    <w:rsid w:val="00CA30B5"/>
    <w:rsid w:val="00CA6580"/>
    <w:rsid w:val="00CA6C32"/>
    <w:rsid w:val="00CB1EC3"/>
    <w:rsid w:val="00CB3276"/>
    <w:rsid w:val="00CB799A"/>
    <w:rsid w:val="00CC429D"/>
    <w:rsid w:val="00CC43CF"/>
    <w:rsid w:val="00CC6FB1"/>
    <w:rsid w:val="00CD2112"/>
    <w:rsid w:val="00CD3E5D"/>
    <w:rsid w:val="00CD4527"/>
    <w:rsid w:val="00CD593C"/>
    <w:rsid w:val="00CD6594"/>
    <w:rsid w:val="00CD6737"/>
    <w:rsid w:val="00CD6BA9"/>
    <w:rsid w:val="00CD7B7F"/>
    <w:rsid w:val="00CF23FF"/>
    <w:rsid w:val="00CF5680"/>
    <w:rsid w:val="00CF7070"/>
    <w:rsid w:val="00D02E31"/>
    <w:rsid w:val="00D036CF"/>
    <w:rsid w:val="00D03892"/>
    <w:rsid w:val="00D040B3"/>
    <w:rsid w:val="00D10102"/>
    <w:rsid w:val="00D13D55"/>
    <w:rsid w:val="00D13FA7"/>
    <w:rsid w:val="00D14FD4"/>
    <w:rsid w:val="00D2002C"/>
    <w:rsid w:val="00D20BB5"/>
    <w:rsid w:val="00D23801"/>
    <w:rsid w:val="00D253DC"/>
    <w:rsid w:val="00D26534"/>
    <w:rsid w:val="00D3020F"/>
    <w:rsid w:val="00D329EF"/>
    <w:rsid w:val="00D34C39"/>
    <w:rsid w:val="00D35011"/>
    <w:rsid w:val="00D355B0"/>
    <w:rsid w:val="00D363D1"/>
    <w:rsid w:val="00D41B5D"/>
    <w:rsid w:val="00D41EEF"/>
    <w:rsid w:val="00D45E56"/>
    <w:rsid w:val="00D46BA7"/>
    <w:rsid w:val="00D57E1C"/>
    <w:rsid w:val="00D636A4"/>
    <w:rsid w:val="00D701F0"/>
    <w:rsid w:val="00D70600"/>
    <w:rsid w:val="00D7377A"/>
    <w:rsid w:val="00D76B5C"/>
    <w:rsid w:val="00D831E4"/>
    <w:rsid w:val="00D84BC0"/>
    <w:rsid w:val="00D86D41"/>
    <w:rsid w:val="00D97756"/>
    <w:rsid w:val="00DA1C1C"/>
    <w:rsid w:val="00DA3DA0"/>
    <w:rsid w:val="00DA6C7A"/>
    <w:rsid w:val="00DA7AE8"/>
    <w:rsid w:val="00DB2D55"/>
    <w:rsid w:val="00DB3039"/>
    <w:rsid w:val="00DB414C"/>
    <w:rsid w:val="00DB7BB7"/>
    <w:rsid w:val="00DC4DE7"/>
    <w:rsid w:val="00DC5EB6"/>
    <w:rsid w:val="00DC742D"/>
    <w:rsid w:val="00DC79DF"/>
    <w:rsid w:val="00DD0D34"/>
    <w:rsid w:val="00DD2452"/>
    <w:rsid w:val="00DD2F2F"/>
    <w:rsid w:val="00DD3C2E"/>
    <w:rsid w:val="00DD6759"/>
    <w:rsid w:val="00DE072C"/>
    <w:rsid w:val="00DE0BE9"/>
    <w:rsid w:val="00DE1732"/>
    <w:rsid w:val="00DE5C58"/>
    <w:rsid w:val="00DE7778"/>
    <w:rsid w:val="00DE79AB"/>
    <w:rsid w:val="00E07A94"/>
    <w:rsid w:val="00E10B4B"/>
    <w:rsid w:val="00E12C85"/>
    <w:rsid w:val="00E13558"/>
    <w:rsid w:val="00E1777E"/>
    <w:rsid w:val="00E17F76"/>
    <w:rsid w:val="00E25D7C"/>
    <w:rsid w:val="00E25E76"/>
    <w:rsid w:val="00E277E6"/>
    <w:rsid w:val="00E34187"/>
    <w:rsid w:val="00E4003D"/>
    <w:rsid w:val="00E43EDA"/>
    <w:rsid w:val="00E44BA0"/>
    <w:rsid w:val="00E45855"/>
    <w:rsid w:val="00E5095C"/>
    <w:rsid w:val="00E5152B"/>
    <w:rsid w:val="00E53BC9"/>
    <w:rsid w:val="00E54428"/>
    <w:rsid w:val="00E62785"/>
    <w:rsid w:val="00E627F6"/>
    <w:rsid w:val="00E63886"/>
    <w:rsid w:val="00E6624A"/>
    <w:rsid w:val="00E66DBC"/>
    <w:rsid w:val="00E721D7"/>
    <w:rsid w:val="00E7347C"/>
    <w:rsid w:val="00E7659D"/>
    <w:rsid w:val="00E775C9"/>
    <w:rsid w:val="00E8067E"/>
    <w:rsid w:val="00E80822"/>
    <w:rsid w:val="00E86E96"/>
    <w:rsid w:val="00E93ABB"/>
    <w:rsid w:val="00E93C82"/>
    <w:rsid w:val="00E948F0"/>
    <w:rsid w:val="00E964D6"/>
    <w:rsid w:val="00EA2BC8"/>
    <w:rsid w:val="00EA53AF"/>
    <w:rsid w:val="00EB3EBA"/>
    <w:rsid w:val="00EB6E73"/>
    <w:rsid w:val="00EC3025"/>
    <w:rsid w:val="00EC420C"/>
    <w:rsid w:val="00EC680D"/>
    <w:rsid w:val="00ED2207"/>
    <w:rsid w:val="00ED39C2"/>
    <w:rsid w:val="00ED556A"/>
    <w:rsid w:val="00ED56E7"/>
    <w:rsid w:val="00EE1335"/>
    <w:rsid w:val="00EE6995"/>
    <w:rsid w:val="00EE7503"/>
    <w:rsid w:val="00EE77C9"/>
    <w:rsid w:val="00EF29E6"/>
    <w:rsid w:val="00EF684F"/>
    <w:rsid w:val="00F07541"/>
    <w:rsid w:val="00F10486"/>
    <w:rsid w:val="00F104E8"/>
    <w:rsid w:val="00F10AA1"/>
    <w:rsid w:val="00F12CF0"/>
    <w:rsid w:val="00F13CB3"/>
    <w:rsid w:val="00F14219"/>
    <w:rsid w:val="00F16846"/>
    <w:rsid w:val="00F22ACB"/>
    <w:rsid w:val="00F24CDF"/>
    <w:rsid w:val="00F25F06"/>
    <w:rsid w:val="00F270AD"/>
    <w:rsid w:val="00F31021"/>
    <w:rsid w:val="00F31DC0"/>
    <w:rsid w:val="00F343E1"/>
    <w:rsid w:val="00F3474E"/>
    <w:rsid w:val="00F359F6"/>
    <w:rsid w:val="00F36177"/>
    <w:rsid w:val="00F414AA"/>
    <w:rsid w:val="00F44091"/>
    <w:rsid w:val="00F444E2"/>
    <w:rsid w:val="00F452DA"/>
    <w:rsid w:val="00F473E2"/>
    <w:rsid w:val="00F563A2"/>
    <w:rsid w:val="00F57F90"/>
    <w:rsid w:val="00F6011E"/>
    <w:rsid w:val="00F601FA"/>
    <w:rsid w:val="00F65BCA"/>
    <w:rsid w:val="00F669A1"/>
    <w:rsid w:val="00F67146"/>
    <w:rsid w:val="00F77CDE"/>
    <w:rsid w:val="00F81223"/>
    <w:rsid w:val="00F819A0"/>
    <w:rsid w:val="00F824EE"/>
    <w:rsid w:val="00F83069"/>
    <w:rsid w:val="00F852DF"/>
    <w:rsid w:val="00F85AF5"/>
    <w:rsid w:val="00F87815"/>
    <w:rsid w:val="00F8798B"/>
    <w:rsid w:val="00F90CBE"/>
    <w:rsid w:val="00F922C4"/>
    <w:rsid w:val="00F92AE7"/>
    <w:rsid w:val="00F93F9D"/>
    <w:rsid w:val="00F94354"/>
    <w:rsid w:val="00FA12AF"/>
    <w:rsid w:val="00FA4C22"/>
    <w:rsid w:val="00FA66E0"/>
    <w:rsid w:val="00FA71FF"/>
    <w:rsid w:val="00FB0EC5"/>
    <w:rsid w:val="00FB0ED0"/>
    <w:rsid w:val="00FB4099"/>
    <w:rsid w:val="00FB5741"/>
    <w:rsid w:val="00FB75DD"/>
    <w:rsid w:val="00FC1F6D"/>
    <w:rsid w:val="00FC3C24"/>
    <w:rsid w:val="00FC4148"/>
    <w:rsid w:val="00FC50AF"/>
    <w:rsid w:val="00FC57C2"/>
    <w:rsid w:val="00FD018D"/>
    <w:rsid w:val="00FD1952"/>
    <w:rsid w:val="00FD5FC1"/>
    <w:rsid w:val="00FE0398"/>
    <w:rsid w:val="00FE0DEE"/>
    <w:rsid w:val="00FE1DF4"/>
    <w:rsid w:val="00FE746D"/>
    <w:rsid w:val="00FE77AD"/>
    <w:rsid w:val="00FF07D8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9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5AF5"/>
    <w:rPr>
      <w:sz w:val="18"/>
      <w:szCs w:val="18"/>
    </w:rPr>
  </w:style>
  <w:style w:type="paragraph" w:styleId="a4">
    <w:name w:val="header"/>
    <w:basedOn w:val="a"/>
    <w:link w:val="Char"/>
    <w:uiPriority w:val="99"/>
    <w:rsid w:val="00F34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43E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34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43E1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C5C49"/>
    <w:pPr>
      <w:ind w:firstLineChars="200" w:firstLine="420"/>
    </w:pPr>
  </w:style>
  <w:style w:type="paragraph" w:customStyle="1" w:styleId="CharCharCharChar">
    <w:name w:val="Char Char Char Char"/>
    <w:basedOn w:val="a"/>
    <w:rsid w:val="00B241DC"/>
    <w:rPr>
      <w:szCs w:val="24"/>
    </w:rPr>
  </w:style>
  <w:style w:type="paragraph" w:customStyle="1" w:styleId="CharCharCharCharCharCharCharCharCharCharCharChar1Char">
    <w:name w:val="Char Char Char Char Char Char Char Char Char Char Char Char1 Char"/>
    <w:basedOn w:val="a"/>
    <w:rsid w:val="00DD6759"/>
    <w:pPr>
      <w:spacing w:line="360" w:lineRule="auto"/>
      <w:ind w:firstLineChars="200" w:firstLine="200"/>
    </w:pPr>
    <w:rPr>
      <w:szCs w:val="20"/>
    </w:rPr>
  </w:style>
  <w:style w:type="paragraph" w:styleId="a7">
    <w:name w:val="Body Text Indent"/>
    <w:basedOn w:val="a"/>
    <w:link w:val="Char1"/>
    <w:rsid w:val="0094769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7"/>
    <w:rsid w:val="0094769F"/>
    <w:rPr>
      <w:kern w:val="2"/>
      <w:sz w:val="21"/>
      <w:szCs w:val="22"/>
    </w:rPr>
  </w:style>
  <w:style w:type="character" w:customStyle="1" w:styleId="fontstyle11">
    <w:name w:val="fontstyle11"/>
    <w:basedOn w:val="a0"/>
    <w:qFormat/>
    <w:rsid w:val="00844FA9"/>
    <w:rPr>
      <w:rFonts w:ascii="宋体" w:eastAsia="宋体" w:hAnsi="宋体" w:cs="宋体"/>
      <w:b w:val="0"/>
      <w:i w:val="0"/>
      <w:color w:val="000000"/>
      <w:sz w:val="24"/>
      <w:szCs w:val="24"/>
    </w:rPr>
  </w:style>
  <w:style w:type="paragraph" w:styleId="a8">
    <w:name w:val="Normal (Web)"/>
    <w:basedOn w:val="a"/>
    <w:rsid w:val="005304E6"/>
    <w:rPr>
      <w:sz w:val="24"/>
      <w:szCs w:val="24"/>
    </w:rPr>
  </w:style>
  <w:style w:type="paragraph" w:customStyle="1" w:styleId="CharCharCharCharCharCharCharCharCharCharCharChar1Char0">
    <w:name w:val="Char Char Char Char Char Char Char Char Char Char Char Char1 Char"/>
    <w:basedOn w:val="a"/>
    <w:rsid w:val="004D74F5"/>
    <w:pPr>
      <w:spacing w:line="360" w:lineRule="auto"/>
      <w:ind w:firstLineChars="200" w:firstLine="200"/>
    </w:pPr>
    <w:rPr>
      <w:szCs w:val="20"/>
    </w:rPr>
  </w:style>
  <w:style w:type="paragraph" w:customStyle="1" w:styleId="Default">
    <w:name w:val="Default"/>
    <w:rsid w:val="001B30D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13E8B-FA2A-4576-9EAD-0682BC85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242</Words>
  <Characters>1382</Characters>
  <Application>Microsoft Office Word</Application>
  <DocSecurity>0</DocSecurity>
  <Lines>11</Lines>
  <Paragraphs>3</Paragraphs>
  <ScaleCrop>false</ScaleCrop>
  <Company>信念技术论坛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吴环建〔2017〕34号</dc:title>
  <dc:creator>User</dc:creator>
  <cp:lastModifiedBy>Administrator</cp:lastModifiedBy>
  <cp:revision>11</cp:revision>
  <cp:lastPrinted>2020-05-20T01:28:00Z</cp:lastPrinted>
  <dcterms:created xsi:type="dcterms:W3CDTF">2020-05-19T00:43:00Z</dcterms:created>
  <dcterms:modified xsi:type="dcterms:W3CDTF">2020-05-20T01:28:00Z</dcterms:modified>
</cp:coreProperties>
</file>