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D33340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D33340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D33340">
      <w:pPr>
        <w:spacing w:beforeLines="50"/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48266E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48266E">
        <w:rPr>
          <w:rFonts w:ascii="仿宋" w:eastAsia="仿宋" w:hAnsi="仿宋" w:hint="eastAsia"/>
          <w:b/>
          <w:sz w:val="32"/>
          <w:szCs w:val="32"/>
        </w:rPr>
        <w:t>16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FF7286" w:rsidP="0088552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1E34FF" w:rsidRPr="000E6B2E">
        <w:rPr>
          <w:rFonts w:ascii="仿宋" w:eastAsia="仿宋" w:hAnsi="仿宋" w:hint="eastAsia"/>
          <w:b/>
          <w:sz w:val="44"/>
          <w:szCs w:val="44"/>
        </w:rPr>
        <w:t>吴川市大山江中鑫沙石场建设</w:t>
      </w:r>
      <w:r w:rsidR="001E34FF" w:rsidRPr="000E6B2E">
        <w:rPr>
          <w:rFonts w:ascii="仿宋" w:eastAsia="仿宋" w:hAnsi="仿宋"/>
          <w:b/>
          <w:sz w:val="44"/>
          <w:szCs w:val="44"/>
        </w:rPr>
        <w:t>项目</w:t>
      </w:r>
      <w:r w:rsidR="003715BF" w:rsidRPr="003715BF">
        <w:rPr>
          <w:rFonts w:ascii="仿宋" w:eastAsia="仿宋" w:hAnsi="仿宋" w:hint="eastAsia"/>
          <w:b/>
          <w:sz w:val="44"/>
          <w:szCs w:val="44"/>
        </w:rPr>
        <w:t>环境影响报告表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C7459F" w:rsidRDefault="0048266E" w:rsidP="00D33340">
      <w:pPr>
        <w:spacing w:beforeLines="100"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 w:rsidRPr="000E6B2E">
        <w:rPr>
          <w:rFonts w:ascii="仿宋" w:eastAsia="仿宋" w:hAnsi="仿宋" w:cs="FangSong_GB2312" w:hint="eastAsia"/>
          <w:b/>
          <w:sz w:val="32"/>
          <w:szCs w:val="32"/>
        </w:rPr>
        <w:t>吴川市大山江中鑫沙石场</w:t>
      </w:r>
      <w:r w:rsidR="0000096F" w:rsidRPr="00C7459F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00096F" w:rsidRPr="00CF23B4" w:rsidRDefault="0000096F" w:rsidP="00225D7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1D4929">
        <w:rPr>
          <w:rFonts w:ascii="仿宋" w:eastAsia="仿宋" w:hAnsi="仿宋" w:cs="FangSong_GB2312" w:hint="eastAsia"/>
          <w:b/>
          <w:sz w:val="32"/>
          <w:szCs w:val="32"/>
        </w:rPr>
        <w:t>单位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由</w:t>
      </w:r>
      <w:r w:rsidR="0048266E" w:rsidRPr="000E6B2E">
        <w:rPr>
          <w:rFonts w:ascii="仿宋" w:eastAsia="仿宋" w:hAnsi="仿宋" w:cs="FangSong_GB2312" w:hint="eastAsia"/>
          <w:b/>
          <w:sz w:val="32"/>
          <w:szCs w:val="32"/>
        </w:rPr>
        <w:t>广州光羽环保服务有限公司</w:t>
      </w:r>
      <w:r w:rsidRPr="000E6B2E">
        <w:rPr>
          <w:rFonts w:ascii="仿宋" w:eastAsia="仿宋" w:hAnsi="仿宋" w:cs="FangSong_GB2312" w:hint="eastAsia"/>
          <w:b/>
          <w:sz w:val="32"/>
          <w:szCs w:val="32"/>
        </w:rPr>
        <w:t>编制的</w:t>
      </w:r>
      <w:r w:rsidR="00B00560" w:rsidRPr="000E6B2E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48266E" w:rsidRPr="000E6B2E">
        <w:rPr>
          <w:rFonts w:ascii="仿宋" w:eastAsia="仿宋" w:hAnsi="仿宋" w:cs="FangSong_GB2312" w:hint="eastAsia"/>
          <w:b/>
          <w:sz w:val="32"/>
          <w:szCs w:val="32"/>
        </w:rPr>
        <w:t>吴川市大山江中鑫沙石场建设</w:t>
      </w:r>
      <w:r w:rsidR="0048266E" w:rsidRPr="000E6B2E">
        <w:rPr>
          <w:rFonts w:ascii="仿宋" w:eastAsia="仿宋" w:hAnsi="仿宋" w:cs="FangSong_GB2312"/>
          <w:b/>
          <w:sz w:val="32"/>
          <w:szCs w:val="32"/>
        </w:rPr>
        <w:t>项目</w:t>
      </w:r>
      <w:r w:rsidR="003715BF" w:rsidRPr="000E6B2E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0E6B2E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E6B2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1A47B8" w:rsidRPr="000E6B2E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E6B2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336EAC" w:rsidRPr="000E6B2E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E6B2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查和公示，经研究，审批意见如下：</w:t>
      </w:r>
    </w:p>
    <w:p w:rsidR="0090470F" w:rsidRPr="000E6B2E" w:rsidRDefault="00163706" w:rsidP="00225D7B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C7459F"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="0000096F" w:rsidRPr="00C7459F">
        <w:rPr>
          <w:rFonts w:ascii="仿宋" w:eastAsia="仿宋" w:hAnsi="仿宋" w:cs="宋体" w:hint="eastAsia"/>
          <w:b/>
          <w:kern w:val="0"/>
          <w:sz w:val="32"/>
          <w:szCs w:val="32"/>
        </w:rPr>
        <w:t>、项目位</w:t>
      </w:r>
      <w:r w:rsidR="0000096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于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吴川市大山江东</w:t>
      </w:r>
      <w:proofErr w:type="gramStart"/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埇社区林井西</w:t>
      </w:r>
      <w:proofErr w:type="gramEnd"/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山岭</w:t>
      </w:r>
      <w:r w:rsidR="001D4929" w:rsidRPr="000E6B2E">
        <w:rPr>
          <w:rFonts w:ascii="仿宋" w:eastAsia="仿宋" w:hAnsi="仿宋" w:cs="FangSong_GB2312" w:hint="eastAsia"/>
          <w:b/>
          <w:sz w:val="32"/>
          <w:szCs w:val="32"/>
        </w:rPr>
        <w:t>（地理坐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标为</w:t>
      </w:r>
      <w:r w:rsidR="008B70F5" w:rsidRPr="000E6B2E">
        <w:rPr>
          <w:rFonts w:ascii="仿宋" w:eastAsia="仿宋" w:hAnsi="仿宋" w:cs="FangSong_GB2312"/>
          <w:b/>
          <w:sz w:val="32"/>
          <w:szCs w:val="32"/>
        </w:rPr>
        <w:t>21°27′14.43″N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8B70F5" w:rsidRPr="000E6B2E">
        <w:rPr>
          <w:rFonts w:ascii="仿宋" w:eastAsia="仿宋" w:hAnsi="仿宋" w:cs="FangSong_GB2312"/>
          <w:b/>
          <w:sz w:val="32"/>
          <w:szCs w:val="32"/>
        </w:rPr>
        <w:t>110°49′17.48″E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261DDD" w:rsidRPr="000E6B2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项目占</w:t>
      </w:r>
      <w:r w:rsidR="008314B5">
        <w:rPr>
          <w:rFonts w:ascii="仿宋" w:eastAsia="仿宋" w:hAnsi="仿宋" w:cs="FangSong_GB2312" w:hint="eastAsia"/>
          <w:b/>
          <w:sz w:val="32"/>
          <w:szCs w:val="32"/>
        </w:rPr>
        <w:t>地面积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为3000</w:t>
      </w:r>
      <w:r w:rsidR="008314B5">
        <w:rPr>
          <w:rFonts w:ascii="仿宋" w:eastAsia="仿宋" w:hAnsi="仿宋" w:cs="FangSong_GB2312" w:hint="eastAsia"/>
          <w:b/>
          <w:sz w:val="32"/>
          <w:szCs w:val="32"/>
        </w:rPr>
        <w:t>平方米，总建筑面积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100平方米。项目规划有原料堆放区、成品堆放区、生产区和办公区等，项目主要配套立式</w:t>
      </w:r>
      <w:proofErr w:type="gramStart"/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制沙机</w:t>
      </w:r>
      <w:proofErr w:type="gramEnd"/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、振动筛、轮式冲洗机等生产设备设施，项目主要以碎石为原料，通过磨沙、筛分、水冲尘等生产工艺，将原料加工为建筑用沙，项目年产建筑用沙</w:t>
      </w:r>
      <w:r w:rsidR="008314B5">
        <w:rPr>
          <w:rFonts w:ascii="仿宋" w:eastAsia="仿宋" w:hAnsi="仿宋" w:cs="FangSong_GB2312" w:hint="eastAsia"/>
          <w:b/>
          <w:sz w:val="32"/>
          <w:szCs w:val="32"/>
        </w:rPr>
        <w:t>20万吨。项目总投资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80万元，其中</w:t>
      </w:r>
      <w:r w:rsidR="008B70F5" w:rsidRPr="000E6B2E">
        <w:rPr>
          <w:rFonts w:ascii="仿宋" w:eastAsia="仿宋" w:hAnsi="仿宋" w:cs="FangSong_GB2312"/>
          <w:b/>
          <w:sz w:val="32"/>
          <w:szCs w:val="32"/>
        </w:rPr>
        <w:t>环保投资</w:t>
      </w:r>
      <w:r w:rsidR="008B70F5" w:rsidRPr="000E6B2E">
        <w:rPr>
          <w:rFonts w:ascii="仿宋" w:eastAsia="仿宋" w:hAnsi="仿宋" w:cs="FangSong_GB2312" w:hint="eastAsia"/>
          <w:b/>
          <w:sz w:val="32"/>
          <w:szCs w:val="32"/>
        </w:rPr>
        <w:t>16万元，占总投资比例的20%。</w:t>
      </w:r>
    </w:p>
    <w:p w:rsidR="005B2CF9" w:rsidRPr="005429E3" w:rsidRDefault="005B2CF9" w:rsidP="005B2CF9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</w:t>
      </w:r>
      <w:r w:rsidR="00B7589D">
        <w:rPr>
          <w:rFonts w:ascii="仿宋" w:eastAsia="仿宋" w:hAnsi="仿宋" w:cs="宋体" w:hint="eastAsia"/>
          <w:b/>
          <w:kern w:val="0"/>
          <w:sz w:val="32"/>
          <w:szCs w:val="32"/>
        </w:rPr>
        <w:t>防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污染防治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符合报表中的总量控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照报告表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质、规模、地点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和生产</w:t>
      </w:r>
      <w:r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本项目的建设从环境保护角度是可行的。经审查，我</w:t>
      </w:r>
      <w:r w:rsidR="00336EAC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0096F" w:rsidRDefault="00163706" w:rsidP="00225D7B">
      <w:pPr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4F5AAA">
        <w:rPr>
          <w:rFonts w:ascii="仿宋" w:eastAsia="仿宋" w:hAnsi="仿宋" w:cs="FangSong_GB2312" w:hint="eastAsia"/>
          <w:b/>
          <w:sz w:val="32"/>
          <w:szCs w:val="32"/>
        </w:rPr>
        <w:t>二</w:t>
      </w:r>
      <w:r w:rsidR="0000096F" w:rsidRPr="004F5AAA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你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单位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应全面落实</w:t>
      </w:r>
      <w:r w:rsidR="001E41E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报告表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和本审批意见提出的各项污染防治措施</w:t>
      </w:r>
      <w:r w:rsidR="001F460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9B276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运营期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重点做好以下工作：</w:t>
      </w:r>
    </w:p>
    <w:p w:rsidR="00013494" w:rsidRPr="00FF510A" w:rsidRDefault="00F1571A" w:rsidP="00643FCA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</w:t>
      </w:r>
      <w:r w:rsidR="002035D1" w:rsidRPr="00F32D8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废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水，</w:t>
      </w:r>
      <w:r w:rsidR="00E857CB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857CB" w:rsidRPr="00CF23B4">
        <w:rPr>
          <w:rFonts w:ascii="仿宋" w:eastAsia="仿宋" w:hAnsi="仿宋" w:cs="宋体"/>
          <w:b/>
          <w:kern w:val="0"/>
          <w:sz w:val="32"/>
          <w:szCs w:val="32"/>
        </w:rPr>
        <w:t>的排水系统实行雨污分流</w:t>
      </w:r>
      <w:r w:rsidR="00A96C43">
        <w:rPr>
          <w:rFonts w:ascii="仿宋" w:eastAsia="仿宋" w:hAnsi="仿宋" w:cs="宋体" w:hint="eastAsia"/>
          <w:b/>
          <w:kern w:val="0"/>
          <w:sz w:val="32"/>
          <w:szCs w:val="32"/>
        </w:rPr>
        <w:t>、清污分流制</w:t>
      </w:r>
      <w:r w:rsidR="00881CE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5860C1" w:rsidRPr="000E6B2E">
        <w:rPr>
          <w:rFonts w:ascii="仿宋" w:eastAsia="仿宋" w:hAnsi="仿宋" w:cs="FangSong_GB2312" w:hint="eastAsia"/>
          <w:b/>
          <w:sz w:val="32"/>
          <w:szCs w:val="32"/>
        </w:rPr>
        <w:t>水冲尘</w:t>
      </w:r>
      <w:r w:rsidR="0049611A" w:rsidRPr="000E6B2E">
        <w:rPr>
          <w:rFonts w:ascii="仿宋" w:eastAsia="仿宋" w:hAnsi="仿宋" w:cs="FangSong_GB2312" w:hint="eastAsia"/>
          <w:b/>
          <w:sz w:val="32"/>
          <w:szCs w:val="32"/>
        </w:rPr>
        <w:t>工序用水循环使用，不外排；</w:t>
      </w:r>
      <w:r w:rsidR="002035D1" w:rsidRPr="000E6B2E">
        <w:rPr>
          <w:rFonts w:ascii="仿宋" w:eastAsia="仿宋" w:hAnsi="仿宋" w:cs="FangSong_GB2312" w:hint="eastAsia"/>
          <w:b/>
          <w:sz w:val="32"/>
          <w:szCs w:val="32"/>
        </w:rPr>
        <w:t>项目生产区</w:t>
      </w:r>
      <w:r w:rsidR="00F104B1" w:rsidRPr="000E6B2E">
        <w:rPr>
          <w:rFonts w:ascii="仿宋" w:eastAsia="仿宋" w:hAnsi="仿宋" w:cs="FangSong_GB2312" w:hint="eastAsia"/>
          <w:b/>
          <w:sz w:val="32"/>
          <w:szCs w:val="32"/>
        </w:rPr>
        <w:t>域</w:t>
      </w:r>
      <w:r w:rsidR="002035D1" w:rsidRPr="000E6B2E">
        <w:rPr>
          <w:rFonts w:ascii="仿宋" w:eastAsia="仿宋" w:hAnsi="仿宋" w:cs="FangSong_GB2312" w:hint="eastAsia"/>
          <w:b/>
          <w:sz w:val="32"/>
          <w:szCs w:val="32"/>
        </w:rPr>
        <w:t>周</w:t>
      </w:r>
      <w:r w:rsidR="00F104B1" w:rsidRPr="000E6B2E">
        <w:rPr>
          <w:rFonts w:ascii="仿宋" w:eastAsia="仿宋" w:hAnsi="仿宋" w:cs="FangSong_GB2312" w:hint="eastAsia"/>
          <w:b/>
          <w:sz w:val="32"/>
          <w:szCs w:val="32"/>
        </w:rPr>
        <w:t>边</w:t>
      </w:r>
      <w:r w:rsidR="002035D1" w:rsidRPr="000E6B2E">
        <w:rPr>
          <w:rFonts w:ascii="仿宋" w:eastAsia="仿宋" w:hAnsi="仿宋" w:cs="FangSong_GB2312" w:hint="eastAsia"/>
          <w:b/>
          <w:sz w:val="32"/>
          <w:szCs w:val="32"/>
        </w:rPr>
        <w:t>设置截留沟，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将生产区初期雨水</w:t>
      </w:r>
      <w:r w:rsidR="0049611A">
        <w:rPr>
          <w:rFonts w:ascii="仿宋" w:eastAsia="仿宋" w:hAnsi="仿宋" w:cs="宋体" w:hint="eastAsia"/>
          <w:b/>
          <w:kern w:val="0"/>
          <w:sz w:val="32"/>
          <w:szCs w:val="32"/>
        </w:rPr>
        <w:t>和地面污水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收集</w:t>
      </w:r>
      <w:r w:rsidR="0049611A">
        <w:rPr>
          <w:rFonts w:ascii="仿宋" w:eastAsia="仿宋" w:hAnsi="仿宋" w:cs="宋体" w:hint="eastAsia"/>
          <w:b/>
          <w:kern w:val="0"/>
          <w:sz w:val="32"/>
          <w:szCs w:val="32"/>
        </w:rPr>
        <w:t>至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沉淀</w:t>
      </w:r>
      <w:r w:rsidR="0049611A">
        <w:rPr>
          <w:rFonts w:ascii="仿宋" w:eastAsia="仿宋" w:hAnsi="仿宋" w:cs="宋体" w:hint="eastAsia"/>
          <w:b/>
          <w:kern w:val="0"/>
          <w:sz w:val="32"/>
          <w:szCs w:val="32"/>
        </w:rPr>
        <w:t>池经澄清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后回用作抑尘用水，不外排；</w:t>
      </w:r>
      <w:r w:rsidR="002035D1" w:rsidRPr="00CF23B4">
        <w:rPr>
          <w:rFonts w:ascii="仿宋" w:eastAsia="仿宋" w:hAnsi="仿宋" w:cs="宋体"/>
          <w:b/>
          <w:kern w:val="0"/>
          <w:sz w:val="32"/>
          <w:szCs w:val="32"/>
        </w:rPr>
        <w:t>生活污水经三级化粪池处理</w:t>
      </w:r>
      <w:r w:rsidR="004C254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达到《农田灌溉水质标准》（GB5084-2005）的旱作标准后用于项目周边林地灌溉</w:t>
      </w:r>
      <w:r w:rsidR="00925B5A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项目的</w:t>
      </w:r>
      <w:r w:rsidR="002C566D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生产区域采取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防渗</w:t>
      </w:r>
      <w:r w:rsidR="0049611A">
        <w:rPr>
          <w:rFonts w:ascii="仿宋" w:eastAsia="仿宋" w:hAnsi="仿宋" w:cs="宋体" w:hint="eastAsia"/>
          <w:b/>
          <w:kern w:val="0"/>
          <w:sz w:val="32"/>
          <w:szCs w:val="32"/>
        </w:rPr>
        <w:t>漏</w:t>
      </w:r>
      <w:r w:rsidR="002C566D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，确保地下水不受项目污水影响。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废气，</w:t>
      </w:r>
      <w:r w:rsidR="007624E9" w:rsidRPr="00561E5C">
        <w:rPr>
          <w:rFonts w:ascii="仿宋" w:eastAsia="仿宋" w:hAnsi="仿宋" w:cs="FangSong_GB2312"/>
          <w:b/>
          <w:sz w:val="32"/>
          <w:szCs w:val="32"/>
        </w:rPr>
        <w:t>项目磨沙、筛分工序产生</w:t>
      </w:r>
      <w:r w:rsidR="007624E9" w:rsidRPr="00561E5C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7624E9" w:rsidRPr="00561E5C">
        <w:rPr>
          <w:rFonts w:ascii="仿宋" w:eastAsia="仿宋" w:hAnsi="仿宋" w:cs="FangSong_GB2312"/>
          <w:b/>
          <w:sz w:val="32"/>
          <w:szCs w:val="32"/>
        </w:rPr>
        <w:t>粉尘经集气罩收集后引至吸尘器进行处理</w:t>
      </w:r>
      <w:r w:rsidR="007624E9" w:rsidRPr="00561E5C">
        <w:rPr>
          <w:rFonts w:ascii="仿宋" w:eastAsia="仿宋" w:hAnsi="仿宋" w:cs="FangSong_GB2312" w:hint="eastAsia"/>
          <w:b/>
          <w:sz w:val="32"/>
          <w:szCs w:val="32"/>
        </w:rPr>
        <w:t>后排放</w:t>
      </w:r>
      <w:r w:rsidR="007624E9" w:rsidRPr="00561E5C">
        <w:rPr>
          <w:rFonts w:ascii="仿宋" w:eastAsia="仿宋" w:hAnsi="仿宋" w:cs="FangSong_GB2312"/>
          <w:b/>
          <w:sz w:val="32"/>
          <w:szCs w:val="32"/>
        </w:rPr>
        <w:t>，</w:t>
      </w:r>
      <w:r w:rsidR="0049611A" w:rsidRPr="00561E5C">
        <w:rPr>
          <w:rFonts w:ascii="仿宋" w:eastAsia="仿宋" w:hAnsi="仿宋" w:cs="FangSong_GB2312" w:hint="eastAsia"/>
          <w:b/>
          <w:sz w:val="32"/>
          <w:szCs w:val="32"/>
        </w:rPr>
        <w:t>项目原料堆场、装缷和运输车辆等工序产生的粉尘采用</w:t>
      </w:r>
      <w:proofErr w:type="gramStart"/>
      <w:r w:rsidR="0049611A" w:rsidRPr="00561E5C">
        <w:rPr>
          <w:rFonts w:ascii="仿宋" w:eastAsia="仿宋" w:hAnsi="仿宋" w:cs="FangSong_GB2312" w:hint="eastAsia"/>
          <w:b/>
          <w:sz w:val="32"/>
          <w:szCs w:val="32"/>
        </w:rPr>
        <w:t>洒水</w:t>
      </w:r>
      <w:r w:rsidR="0049611A" w:rsidRPr="00561E5C">
        <w:rPr>
          <w:rFonts w:ascii="仿宋" w:eastAsia="仿宋" w:hAnsi="仿宋" w:cs="FangSong_GB2312"/>
          <w:b/>
          <w:sz w:val="32"/>
          <w:szCs w:val="32"/>
        </w:rPr>
        <w:t>抑</w:t>
      </w:r>
      <w:r w:rsidR="0049611A" w:rsidRPr="00561E5C">
        <w:rPr>
          <w:rFonts w:ascii="仿宋" w:eastAsia="仿宋" w:hAnsi="仿宋" w:cs="FangSong_GB2312" w:hint="eastAsia"/>
          <w:b/>
          <w:sz w:val="32"/>
          <w:szCs w:val="32"/>
        </w:rPr>
        <w:t>尘措施</w:t>
      </w:r>
      <w:proofErr w:type="gramEnd"/>
      <w:r w:rsidR="0049611A" w:rsidRPr="00561E5C">
        <w:rPr>
          <w:rFonts w:ascii="仿宋" w:eastAsia="仿宋" w:hAnsi="仿宋" w:cs="FangSong_GB2312" w:hint="eastAsia"/>
          <w:b/>
          <w:sz w:val="32"/>
          <w:szCs w:val="32"/>
        </w:rPr>
        <w:t>，确保项目厂</w:t>
      </w:r>
      <w:r w:rsidR="007624E9" w:rsidRPr="00561E5C">
        <w:rPr>
          <w:rFonts w:ascii="仿宋" w:eastAsia="仿宋" w:hAnsi="仿宋" w:cs="FangSong_GB2312" w:hint="eastAsia"/>
          <w:b/>
          <w:sz w:val="32"/>
          <w:szCs w:val="32"/>
        </w:rPr>
        <w:t>界</w:t>
      </w:r>
      <w:r w:rsidR="0049611A" w:rsidRPr="00561E5C">
        <w:rPr>
          <w:rFonts w:ascii="仿宋" w:eastAsia="仿宋" w:hAnsi="仿宋" w:cs="FangSong_GB2312" w:hint="eastAsia"/>
          <w:b/>
          <w:sz w:val="32"/>
          <w:szCs w:val="32"/>
        </w:rPr>
        <w:t>无组织粉尘浓度</w:t>
      </w:r>
      <w:r w:rsidR="0049611A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符合广东省地方标准《大气污染物排放限值》（DB44</w:t>
      </w:r>
      <w:r w:rsidR="00561E5C">
        <w:rPr>
          <w:rFonts w:ascii="仿宋" w:eastAsia="仿宋" w:hAnsi="仿宋" w:cs="宋体" w:hint="eastAsia"/>
          <w:b/>
          <w:kern w:val="0"/>
          <w:sz w:val="32"/>
          <w:szCs w:val="32"/>
        </w:rPr>
        <w:t>/</w:t>
      </w:r>
      <w:r w:rsidR="0049611A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27-2001）中第二时段无组织排放监控浓度限值</w:t>
      </w:r>
      <w:r w:rsidR="0049611A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</w:t>
      </w:r>
      <w:r w:rsidR="003B280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噪声，</w:t>
      </w:r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采用低噪设备，合理布局车间，对</w:t>
      </w:r>
      <w:proofErr w:type="gramStart"/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高噪设备</w:t>
      </w:r>
      <w:proofErr w:type="gramEnd"/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采取</w:t>
      </w:r>
      <w:r w:rsidR="00561E5C" w:rsidRPr="00CF23B4">
        <w:rPr>
          <w:rFonts w:ascii="仿宋" w:eastAsia="仿宋" w:hAnsi="仿宋" w:cs="宋体"/>
          <w:b/>
          <w:kern w:val="0"/>
          <w:sz w:val="32"/>
          <w:szCs w:val="32"/>
        </w:rPr>
        <w:t>减震</w:t>
      </w:r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隔声</w:t>
      </w:r>
      <w:r w:rsidR="00561E5C">
        <w:rPr>
          <w:rFonts w:ascii="仿宋" w:eastAsia="仿宋" w:hAnsi="仿宋" w:cs="宋体" w:hint="eastAsia"/>
          <w:b/>
          <w:kern w:val="0"/>
          <w:sz w:val="32"/>
          <w:szCs w:val="32"/>
        </w:rPr>
        <w:t>等降噪</w:t>
      </w:r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措施</w:t>
      </w:r>
      <w:r w:rsidR="00E9063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，确保</w:t>
      </w:r>
      <w:r w:rsidR="00A82D8B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D9775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厂界噪声均符合《工业企业厂界环境噪声排放标准》（GB12348-2008）</w:t>
      </w:r>
      <w:r w:rsidR="00D97756" w:rsidRPr="00561E5C">
        <w:rPr>
          <w:rFonts w:ascii="仿宋" w:eastAsia="仿宋" w:hAnsi="仿宋" w:cs="FangSong_GB2312" w:hint="eastAsia"/>
          <w:b/>
          <w:sz w:val="32"/>
          <w:szCs w:val="32"/>
        </w:rPr>
        <w:t>中2类标准。</w:t>
      </w:r>
      <w:r w:rsidRPr="00561E5C"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3B280C" w:rsidRPr="00561E5C">
        <w:rPr>
          <w:rFonts w:ascii="仿宋" w:eastAsia="仿宋" w:hAnsi="仿宋" w:cs="FangSong_GB2312" w:hint="eastAsia"/>
          <w:b/>
          <w:sz w:val="32"/>
          <w:szCs w:val="32"/>
        </w:rPr>
        <w:t>固废，</w:t>
      </w:r>
      <w:r w:rsidR="005E7ADB" w:rsidRPr="00561E5C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5E7ADB" w:rsidRPr="00561E5C">
        <w:rPr>
          <w:rFonts w:ascii="仿宋" w:eastAsia="仿宋" w:hAnsi="仿宋" w:cs="FangSong_GB2312"/>
          <w:b/>
          <w:sz w:val="32"/>
          <w:szCs w:val="32"/>
        </w:rPr>
        <w:t>吸尘器收集的粉尘收集后回用于产品</w:t>
      </w:r>
      <w:r w:rsidR="005E7ADB" w:rsidRPr="00561E5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27DD0" w:rsidRPr="00561E5C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5E7ADB" w:rsidRPr="00561E5C">
        <w:rPr>
          <w:rFonts w:ascii="仿宋" w:eastAsia="仿宋" w:hAnsi="仿宋" w:cs="FangSong_GB2312" w:hint="eastAsia"/>
          <w:b/>
          <w:sz w:val="32"/>
          <w:szCs w:val="32"/>
        </w:rPr>
        <w:t>水冲尘工序</w:t>
      </w:r>
      <w:r w:rsidR="003B280C" w:rsidRPr="00561E5C">
        <w:rPr>
          <w:rFonts w:ascii="仿宋" w:eastAsia="仿宋" w:hAnsi="仿宋" w:cs="FangSong_GB2312" w:hint="eastAsia"/>
          <w:b/>
          <w:sz w:val="32"/>
          <w:szCs w:val="32"/>
        </w:rPr>
        <w:t>产生的</w:t>
      </w:r>
      <w:r w:rsidR="00E167A4" w:rsidRPr="00561E5C">
        <w:rPr>
          <w:rFonts w:ascii="仿宋" w:eastAsia="仿宋" w:hAnsi="仿宋" w:cs="FangSong_GB2312" w:hint="eastAsia"/>
          <w:b/>
          <w:sz w:val="32"/>
          <w:szCs w:val="32"/>
        </w:rPr>
        <w:t>沉</w:t>
      </w:r>
      <w:r w:rsidR="003B280C" w:rsidRPr="00561E5C">
        <w:rPr>
          <w:rFonts w:ascii="仿宋" w:eastAsia="仿宋" w:hAnsi="仿宋" w:cs="FangSong_GB2312" w:hint="eastAsia"/>
          <w:b/>
          <w:sz w:val="32"/>
          <w:szCs w:val="32"/>
        </w:rPr>
        <w:t>渣</w:t>
      </w:r>
      <w:r w:rsidR="00E167A4" w:rsidRPr="00561E5C">
        <w:rPr>
          <w:rFonts w:ascii="仿宋" w:eastAsia="仿宋" w:hAnsi="仿宋" w:cs="FangSong_GB2312" w:hint="eastAsia"/>
          <w:b/>
          <w:sz w:val="32"/>
          <w:szCs w:val="32"/>
        </w:rPr>
        <w:t>收集后外售砖厂，用作制砖原料</w:t>
      </w:r>
      <w:r w:rsidR="005E7ADB" w:rsidRPr="00561E5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062C66" w:rsidRPr="00561E5C">
        <w:rPr>
          <w:rFonts w:ascii="仿宋" w:eastAsia="仿宋" w:hAnsi="仿宋" w:cs="FangSong_GB2312" w:hint="eastAsia"/>
          <w:b/>
          <w:sz w:val="32"/>
          <w:szCs w:val="32"/>
        </w:rPr>
        <w:t>生活垃圾经收集后交由环卫部门统一处理</w:t>
      </w:r>
      <w:r w:rsidR="0033230E" w:rsidRPr="00561E5C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643FCA" w:rsidRPr="00561E5C"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F830E4" w:rsidRPr="00561E5C">
        <w:rPr>
          <w:rFonts w:ascii="仿宋" w:eastAsia="仿宋" w:hAnsi="仿宋" w:cs="FangSong_GB2312"/>
          <w:b/>
          <w:sz w:val="32"/>
          <w:szCs w:val="32"/>
        </w:rPr>
        <w:t>建设单位</w:t>
      </w:r>
      <w:r w:rsidR="00F830E4" w:rsidRPr="00561E5C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F830E4" w:rsidRPr="00561E5C">
        <w:rPr>
          <w:rFonts w:ascii="仿宋" w:eastAsia="仿宋" w:hAnsi="仿宋" w:cs="FangSong_GB2312"/>
          <w:b/>
          <w:sz w:val="32"/>
          <w:szCs w:val="32"/>
        </w:rPr>
        <w:t>采取</w:t>
      </w:r>
      <w:r w:rsidR="00F830E4" w:rsidRPr="00561E5C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F830E4" w:rsidRPr="00561E5C">
        <w:rPr>
          <w:rFonts w:ascii="仿宋" w:eastAsia="仿宋" w:hAnsi="仿宋" w:cs="FangSong_GB2312"/>
          <w:b/>
          <w:sz w:val="32"/>
          <w:szCs w:val="32"/>
        </w:rPr>
        <w:t>防</w:t>
      </w:r>
      <w:r w:rsidR="00F830E4" w:rsidRPr="00561E5C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措施，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设置专职环境管理人员，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建立完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善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的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环境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管理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制度和操作规程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结合项目环境风险因素，定期开展环境风险评估和隐患排查工作，及时消除环境风险隐患，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确保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项目的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环境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安全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。</w:t>
      </w:r>
    </w:p>
    <w:p w:rsidR="003A49E2" w:rsidRPr="002D774D" w:rsidRDefault="00B7589D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严格执行建设项目环境保护“三同时”制度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。项目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竣工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后，</w:t>
      </w:r>
      <w:r w:rsidR="00D84BC0">
        <w:rPr>
          <w:rFonts w:ascii="仿宋" w:eastAsia="仿宋" w:hAnsi="仿宋" w:cs="宋体" w:hint="eastAsia"/>
          <w:b/>
          <w:kern w:val="0"/>
          <w:sz w:val="32"/>
          <w:szCs w:val="32"/>
        </w:rPr>
        <w:t>其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配套建设的环境保护设施经验收合格后方可投入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</w:p>
    <w:p w:rsidR="00315EDF" w:rsidRDefault="00B7589D" w:rsidP="00225D7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、环境影响</w:t>
      </w:r>
      <w:r w:rsidR="00D76B5C">
        <w:rPr>
          <w:rFonts w:ascii="仿宋" w:eastAsia="仿宋" w:hAnsi="仿宋" w:cs="宋体"/>
          <w:b/>
          <w:kern w:val="0"/>
          <w:sz w:val="32"/>
          <w:szCs w:val="32"/>
        </w:rPr>
        <w:t>报告表</w:t>
      </w:r>
      <w:r w:rsidR="009F01B9">
        <w:rPr>
          <w:rFonts w:ascii="仿宋" w:eastAsia="仿宋" w:hAnsi="仿宋" w:cs="宋体" w:hint="eastAsia"/>
          <w:b/>
          <w:kern w:val="0"/>
          <w:sz w:val="32"/>
          <w:szCs w:val="32"/>
        </w:rPr>
        <w:t>经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批准后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，</w:t>
      </w:r>
      <w:r w:rsidR="00220FE0">
        <w:rPr>
          <w:rFonts w:ascii="仿宋" w:eastAsia="仿宋" w:hAnsi="仿宋" w:cs="宋体" w:hint="eastAsia"/>
          <w:b/>
          <w:kern w:val="0"/>
          <w:sz w:val="32"/>
          <w:szCs w:val="32"/>
        </w:rPr>
        <w:t>如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项目的性质、规模、地点、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采用的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生产工艺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或者防治污染的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环境保护措施发生重大变动</w:t>
      </w:r>
      <w:r w:rsidR="006E11C8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，应当重新报批该项目环境影响</w:t>
      </w:r>
      <w:r w:rsidR="0017664D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。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环境影响</w:t>
      </w:r>
      <w:proofErr w:type="gramStart"/>
      <w:r w:rsidR="00D76B5C">
        <w:rPr>
          <w:rFonts w:ascii="仿宋" w:eastAsia="仿宋" w:hAnsi="仿宋" w:cs="宋体"/>
          <w:b/>
          <w:kern w:val="0"/>
          <w:sz w:val="32"/>
          <w:szCs w:val="32"/>
        </w:rPr>
        <w:t>报告表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自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批准</w:t>
      </w:r>
      <w:proofErr w:type="gramEnd"/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之日起5年内有效，超过5年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后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方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开工的，应当在开工前将环境影响</w:t>
      </w:r>
      <w:r w:rsidR="00D76B5C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报我</w:t>
      </w:r>
      <w:r w:rsidR="00336EAC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局重新审核。</w:t>
      </w:r>
    </w:p>
    <w:p w:rsidR="00EA3029" w:rsidRDefault="00EA3029" w:rsidP="00315EDF">
      <w:pPr>
        <w:widowControl/>
        <w:jc w:val="left"/>
        <w:rPr>
          <w:rFonts w:ascii="仿宋" w:eastAsia="仿宋" w:hAnsi="仿宋" w:cs="FangSong_GB2312"/>
          <w:b/>
          <w:sz w:val="32"/>
          <w:szCs w:val="32"/>
        </w:rPr>
      </w:pPr>
    </w:p>
    <w:p w:rsidR="007D42F1" w:rsidRDefault="007D42F1" w:rsidP="00315EDF">
      <w:pPr>
        <w:widowControl/>
        <w:jc w:val="left"/>
        <w:rPr>
          <w:rFonts w:ascii="仿宋" w:eastAsia="仿宋" w:hAnsi="仿宋" w:cs="FangSong_GB2312"/>
          <w:b/>
          <w:sz w:val="32"/>
          <w:szCs w:val="32"/>
        </w:rPr>
      </w:pPr>
    </w:p>
    <w:p w:rsidR="007D42F1" w:rsidRDefault="007D42F1" w:rsidP="00315EDF">
      <w:pPr>
        <w:widowControl/>
        <w:jc w:val="left"/>
        <w:rPr>
          <w:rFonts w:ascii="仿宋" w:eastAsia="仿宋" w:hAnsi="仿宋" w:cs="FangSong_GB2312"/>
          <w:b/>
          <w:sz w:val="32"/>
          <w:szCs w:val="32"/>
        </w:rPr>
      </w:pPr>
    </w:p>
    <w:p w:rsidR="00BE7FE3" w:rsidRPr="00B06F80" w:rsidRDefault="00315EDF" w:rsidP="00D33340">
      <w:pPr>
        <w:widowControl/>
        <w:jc w:val="right"/>
        <w:rPr>
          <w:rFonts w:ascii="仿宋" w:eastAsiaTheme="minorEastAsia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336EAC">
        <w:rPr>
          <w:rFonts w:ascii="仿宋" w:eastAsia="仿宋" w:hAnsi="仿宋" w:cs="FangSong_GB2312" w:hint="eastAsia"/>
          <w:b/>
          <w:sz w:val="32"/>
          <w:szCs w:val="32"/>
        </w:rPr>
        <w:t>20</w:t>
      </w:r>
      <w:r>
        <w:rPr>
          <w:rFonts w:ascii="仿宋" w:eastAsia="仿宋" w:hAnsi="仿宋" w:cs="FangSong_GB2312" w:hint="eastAsia"/>
          <w:b/>
          <w:sz w:val="32"/>
          <w:szCs w:val="32"/>
        </w:rPr>
        <w:t>年</w:t>
      </w:r>
      <w:r w:rsidR="00336EAC">
        <w:rPr>
          <w:rFonts w:ascii="仿宋" w:eastAsia="仿宋" w:hAnsi="仿宋" w:cs="FangSong_GB2312" w:hint="eastAsia"/>
          <w:b/>
          <w:sz w:val="32"/>
          <w:szCs w:val="32"/>
        </w:rPr>
        <w:t>3</w:t>
      </w:r>
      <w:r>
        <w:rPr>
          <w:rFonts w:ascii="仿宋" w:eastAsia="仿宋" w:hAnsi="仿宋" w:cs="FangSong_GB2312" w:hint="eastAsia"/>
          <w:b/>
          <w:sz w:val="32"/>
          <w:szCs w:val="32"/>
        </w:rPr>
        <w:t>月</w:t>
      </w:r>
      <w:r w:rsidR="00336EAC">
        <w:rPr>
          <w:rFonts w:ascii="仿宋" w:eastAsia="仿宋" w:hAnsi="仿宋" w:cs="FangSong_GB2312" w:hint="eastAsia"/>
          <w:b/>
          <w:sz w:val="32"/>
          <w:szCs w:val="32"/>
        </w:rPr>
        <w:t>10</w:t>
      </w:r>
      <w:r w:rsidR="004B5810">
        <w:rPr>
          <w:rFonts w:ascii="仿宋" w:eastAsia="仿宋" w:hAnsi="仿宋" w:cs="FangSong_GB2312" w:hint="eastAsia"/>
          <w:b/>
          <w:sz w:val="32"/>
          <w:szCs w:val="32"/>
        </w:rPr>
        <w:t>日</w:t>
      </w:r>
    </w:p>
    <w:sectPr w:rsidR="00BE7FE3" w:rsidRPr="00B06F80" w:rsidSect="0019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C8" w:rsidRDefault="005D3FC8" w:rsidP="00F343E1">
      <w:r>
        <w:separator/>
      </w:r>
    </w:p>
  </w:endnote>
  <w:endnote w:type="continuationSeparator" w:id="0">
    <w:p w:rsidR="005D3FC8" w:rsidRDefault="005D3FC8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C8" w:rsidRDefault="005D3FC8" w:rsidP="00F343E1">
      <w:r>
        <w:separator/>
      </w:r>
    </w:p>
  </w:footnote>
  <w:footnote w:type="continuationSeparator" w:id="0">
    <w:p w:rsidR="005D3FC8" w:rsidRDefault="005D3FC8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1258E"/>
    <w:rsid w:val="00013494"/>
    <w:rsid w:val="00021754"/>
    <w:rsid w:val="000263B7"/>
    <w:rsid w:val="0003193D"/>
    <w:rsid w:val="00037F7E"/>
    <w:rsid w:val="0004570C"/>
    <w:rsid w:val="00050C17"/>
    <w:rsid w:val="00057049"/>
    <w:rsid w:val="00062C66"/>
    <w:rsid w:val="00091D92"/>
    <w:rsid w:val="00094D85"/>
    <w:rsid w:val="000A58B3"/>
    <w:rsid w:val="000B53E2"/>
    <w:rsid w:val="000C261A"/>
    <w:rsid w:val="000C44FE"/>
    <w:rsid w:val="000D7BA7"/>
    <w:rsid w:val="000D7CD5"/>
    <w:rsid w:val="000E18A7"/>
    <w:rsid w:val="000E6B2E"/>
    <w:rsid w:val="000E7214"/>
    <w:rsid w:val="00100CBC"/>
    <w:rsid w:val="0010297A"/>
    <w:rsid w:val="00134C65"/>
    <w:rsid w:val="00145F18"/>
    <w:rsid w:val="00150E1E"/>
    <w:rsid w:val="00153BB0"/>
    <w:rsid w:val="001553D7"/>
    <w:rsid w:val="00160424"/>
    <w:rsid w:val="00163706"/>
    <w:rsid w:val="00171BA5"/>
    <w:rsid w:val="00173313"/>
    <w:rsid w:val="0017664D"/>
    <w:rsid w:val="001919BB"/>
    <w:rsid w:val="001922EB"/>
    <w:rsid w:val="00192DAC"/>
    <w:rsid w:val="00194FD4"/>
    <w:rsid w:val="001A1367"/>
    <w:rsid w:val="001A184C"/>
    <w:rsid w:val="001A37F3"/>
    <w:rsid w:val="001A4583"/>
    <w:rsid w:val="001A47B8"/>
    <w:rsid w:val="001A517E"/>
    <w:rsid w:val="001A6D71"/>
    <w:rsid w:val="001B365D"/>
    <w:rsid w:val="001B6A22"/>
    <w:rsid w:val="001C1D47"/>
    <w:rsid w:val="001D4929"/>
    <w:rsid w:val="001D4BAA"/>
    <w:rsid w:val="001E34FF"/>
    <w:rsid w:val="001E3DD8"/>
    <w:rsid w:val="001E41EE"/>
    <w:rsid w:val="001E5604"/>
    <w:rsid w:val="001F4609"/>
    <w:rsid w:val="002035D1"/>
    <w:rsid w:val="002047EB"/>
    <w:rsid w:val="002105FF"/>
    <w:rsid w:val="00220FE0"/>
    <w:rsid w:val="00225D7B"/>
    <w:rsid w:val="00232543"/>
    <w:rsid w:val="00237F71"/>
    <w:rsid w:val="00243471"/>
    <w:rsid w:val="002566B1"/>
    <w:rsid w:val="00260C05"/>
    <w:rsid w:val="00260FDE"/>
    <w:rsid w:val="00261DDD"/>
    <w:rsid w:val="0026283F"/>
    <w:rsid w:val="002636C6"/>
    <w:rsid w:val="00277C4B"/>
    <w:rsid w:val="002826A3"/>
    <w:rsid w:val="00287888"/>
    <w:rsid w:val="00293426"/>
    <w:rsid w:val="002C566D"/>
    <w:rsid w:val="002C64D7"/>
    <w:rsid w:val="002D375A"/>
    <w:rsid w:val="002D774D"/>
    <w:rsid w:val="002E1E9A"/>
    <w:rsid w:val="002E43AB"/>
    <w:rsid w:val="002E45BC"/>
    <w:rsid w:val="0031124F"/>
    <w:rsid w:val="00315EDF"/>
    <w:rsid w:val="00316AD6"/>
    <w:rsid w:val="00327DD0"/>
    <w:rsid w:val="0033230E"/>
    <w:rsid w:val="003334EC"/>
    <w:rsid w:val="00336EAC"/>
    <w:rsid w:val="0035710C"/>
    <w:rsid w:val="00360790"/>
    <w:rsid w:val="00360C52"/>
    <w:rsid w:val="003660AC"/>
    <w:rsid w:val="003715BF"/>
    <w:rsid w:val="003737B6"/>
    <w:rsid w:val="0037772C"/>
    <w:rsid w:val="00386DC4"/>
    <w:rsid w:val="003913EA"/>
    <w:rsid w:val="00393A31"/>
    <w:rsid w:val="003A3F9A"/>
    <w:rsid w:val="003A49E2"/>
    <w:rsid w:val="003B280C"/>
    <w:rsid w:val="003B3AB8"/>
    <w:rsid w:val="003B6DCB"/>
    <w:rsid w:val="003B7575"/>
    <w:rsid w:val="003B7721"/>
    <w:rsid w:val="003C2078"/>
    <w:rsid w:val="003C5A76"/>
    <w:rsid w:val="003E2EE4"/>
    <w:rsid w:val="003E2FA4"/>
    <w:rsid w:val="003F152B"/>
    <w:rsid w:val="003F2C79"/>
    <w:rsid w:val="003F59E9"/>
    <w:rsid w:val="004001AB"/>
    <w:rsid w:val="00417AA0"/>
    <w:rsid w:val="0043244F"/>
    <w:rsid w:val="00442365"/>
    <w:rsid w:val="00454118"/>
    <w:rsid w:val="004545DA"/>
    <w:rsid w:val="00466C2B"/>
    <w:rsid w:val="004674F3"/>
    <w:rsid w:val="004768AE"/>
    <w:rsid w:val="00477EAE"/>
    <w:rsid w:val="004805B7"/>
    <w:rsid w:val="0048266E"/>
    <w:rsid w:val="004910D1"/>
    <w:rsid w:val="004957C4"/>
    <w:rsid w:val="0049611A"/>
    <w:rsid w:val="004A0DE9"/>
    <w:rsid w:val="004B5810"/>
    <w:rsid w:val="004B58E5"/>
    <w:rsid w:val="004B6DAA"/>
    <w:rsid w:val="004C2543"/>
    <w:rsid w:val="004C5C49"/>
    <w:rsid w:val="004C7CA6"/>
    <w:rsid w:val="004D2DE3"/>
    <w:rsid w:val="004F036B"/>
    <w:rsid w:val="004F5AAA"/>
    <w:rsid w:val="00501046"/>
    <w:rsid w:val="005109D5"/>
    <w:rsid w:val="00512182"/>
    <w:rsid w:val="00520DD5"/>
    <w:rsid w:val="00520E9C"/>
    <w:rsid w:val="00537731"/>
    <w:rsid w:val="00537EC8"/>
    <w:rsid w:val="00540D92"/>
    <w:rsid w:val="00550C77"/>
    <w:rsid w:val="00560BC8"/>
    <w:rsid w:val="00561E5C"/>
    <w:rsid w:val="00563B6E"/>
    <w:rsid w:val="00577A77"/>
    <w:rsid w:val="005860C1"/>
    <w:rsid w:val="005921F9"/>
    <w:rsid w:val="005A05DD"/>
    <w:rsid w:val="005A452F"/>
    <w:rsid w:val="005A5327"/>
    <w:rsid w:val="005A5CC1"/>
    <w:rsid w:val="005B2CF9"/>
    <w:rsid w:val="005B5EAD"/>
    <w:rsid w:val="005D38F7"/>
    <w:rsid w:val="005D3FC8"/>
    <w:rsid w:val="005D5007"/>
    <w:rsid w:val="005E75E4"/>
    <w:rsid w:val="005E75E6"/>
    <w:rsid w:val="005E7ADB"/>
    <w:rsid w:val="005F4055"/>
    <w:rsid w:val="006172F8"/>
    <w:rsid w:val="006210F7"/>
    <w:rsid w:val="00633E26"/>
    <w:rsid w:val="00636D97"/>
    <w:rsid w:val="00643FCA"/>
    <w:rsid w:val="0065427D"/>
    <w:rsid w:val="00654C9B"/>
    <w:rsid w:val="00657C86"/>
    <w:rsid w:val="00666CEA"/>
    <w:rsid w:val="00670F87"/>
    <w:rsid w:val="006746CF"/>
    <w:rsid w:val="00674DF5"/>
    <w:rsid w:val="006777CE"/>
    <w:rsid w:val="00680F49"/>
    <w:rsid w:val="006819C3"/>
    <w:rsid w:val="006B02E0"/>
    <w:rsid w:val="006B1980"/>
    <w:rsid w:val="006C5483"/>
    <w:rsid w:val="006D66DD"/>
    <w:rsid w:val="006E11C8"/>
    <w:rsid w:val="006E5648"/>
    <w:rsid w:val="006F1548"/>
    <w:rsid w:val="00703756"/>
    <w:rsid w:val="007153FF"/>
    <w:rsid w:val="007267F6"/>
    <w:rsid w:val="00726F5F"/>
    <w:rsid w:val="007323A7"/>
    <w:rsid w:val="00732435"/>
    <w:rsid w:val="00734119"/>
    <w:rsid w:val="0073786C"/>
    <w:rsid w:val="00750DF9"/>
    <w:rsid w:val="00752FA7"/>
    <w:rsid w:val="007618DD"/>
    <w:rsid w:val="007624E9"/>
    <w:rsid w:val="007726A5"/>
    <w:rsid w:val="007755BF"/>
    <w:rsid w:val="00776BD5"/>
    <w:rsid w:val="00790966"/>
    <w:rsid w:val="007920A7"/>
    <w:rsid w:val="00792824"/>
    <w:rsid w:val="007A2EB1"/>
    <w:rsid w:val="007B3F87"/>
    <w:rsid w:val="007B7FD8"/>
    <w:rsid w:val="007C2C67"/>
    <w:rsid w:val="007D3247"/>
    <w:rsid w:val="007D42F1"/>
    <w:rsid w:val="007E0D15"/>
    <w:rsid w:val="007E2701"/>
    <w:rsid w:val="007E4984"/>
    <w:rsid w:val="007F24B7"/>
    <w:rsid w:val="007F6E9F"/>
    <w:rsid w:val="00802711"/>
    <w:rsid w:val="00803C1F"/>
    <w:rsid w:val="0080782A"/>
    <w:rsid w:val="0081461B"/>
    <w:rsid w:val="00815007"/>
    <w:rsid w:val="0081759F"/>
    <w:rsid w:val="008178D9"/>
    <w:rsid w:val="00820C8E"/>
    <w:rsid w:val="008220FA"/>
    <w:rsid w:val="00823092"/>
    <w:rsid w:val="00826AB5"/>
    <w:rsid w:val="008314B5"/>
    <w:rsid w:val="00833229"/>
    <w:rsid w:val="00834DE7"/>
    <w:rsid w:val="0084583C"/>
    <w:rsid w:val="00852144"/>
    <w:rsid w:val="00853E02"/>
    <w:rsid w:val="008732FB"/>
    <w:rsid w:val="00881B33"/>
    <w:rsid w:val="00881CE6"/>
    <w:rsid w:val="00883BF8"/>
    <w:rsid w:val="00885529"/>
    <w:rsid w:val="00891735"/>
    <w:rsid w:val="0089555C"/>
    <w:rsid w:val="008955AB"/>
    <w:rsid w:val="008B70F5"/>
    <w:rsid w:val="008D6410"/>
    <w:rsid w:val="008D6CFE"/>
    <w:rsid w:val="008D70C4"/>
    <w:rsid w:val="008E6474"/>
    <w:rsid w:val="00900A64"/>
    <w:rsid w:val="0090470F"/>
    <w:rsid w:val="00914673"/>
    <w:rsid w:val="0091475E"/>
    <w:rsid w:val="00923EB6"/>
    <w:rsid w:val="0092568A"/>
    <w:rsid w:val="00925B5A"/>
    <w:rsid w:val="009331DD"/>
    <w:rsid w:val="00954FA1"/>
    <w:rsid w:val="00955953"/>
    <w:rsid w:val="00960B23"/>
    <w:rsid w:val="00961274"/>
    <w:rsid w:val="009629A9"/>
    <w:rsid w:val="009635DB"/>
    <w:rsid w:val="009856C7"/>
    <w:rsid w:val="009A3D3B"/>
    <w:rsid w:val="009A589C"/>
    <w:rsid w:val="009B0A72"/>
    <w:rsid w:val="009B19C0"/>
    <w:rsid w:val="009B276C"/>
    <w:rsid w:val="009B3A3A"/>
    <w:rsid w:val="009C008F"/>
    <w:rsid w:val="009D2112"/>
    <w:rsid w:val="009D795A"/>
    <w:rsid w:val="009E1FAF"/>
    <w:rsid w:val="009E3664"/>
    <w:rsid w:val="009E7B0F"/>
    <w:rsid w:val="009F01B9"/>
    <w:rsid w:val="009F0937"/>
    <w:rsid w:val="009F2C77"/>
    <w:rsid w:val="009F3230"/>
    <w:rsid w:val="00A010ED"/>
    <w:rsid w:val="00A11B17"/>
    <w:rsid w:val="00A17415"/>
    <w:rsid w:val="00A20A0E"/>
    <w:rsid w:val="00A7162D"/>
    <w:rsid w:val="00A82D8B"/>
    <w:rsid w:val="00A848BB"/>
    <w:rsid w:val="00A87E05"/>
    <w:rsid w:val="00A92354"/>
    <w:rsid w:val="00A96C43"/>
    <w:rsid w:val="00AB336F"/>
    <w:rsid w:val="00AC6F67"/>
    <w:rsid w:val="00AD1956"/>
    <w:rsid w:val="00AE56F2"/>
    <w:rsid w:val="00AF4ADD"/>
    <w:rsid w:val="00B00560"/>
    <w:rsid w:val="00B02BDF"/>
    <w:rsid w:val="00B06F80"/>
    <w:rsid w:val="00B20161"/>
    <w:rsid w:val="00B20349"/>
    <w:rsid w:val="00B2154B"/>
    <w:rsid w:val="00B225E8"/>
    <w:rsid w:val="00B241DC"/>
    <w:rsid w:val="00B33F10"/>
    <w:rsid w:val="00B34802"/>
    <w:rsid w:val="00B45151"/>
    <w:rsid w:val="00B52F55"/>
    <w:rsid w:val="00B555DB"/>
    <w:rsid w:val="00B5677A"/>
    <w:rsid w:val="00B666DF"/>
    <w:rsid w:val="00B7018F"/>
    <w:rsid w:val="00B7178A"/>
    <w:rsid w:val="00B755B1"/>
    <w:rsid w:val="00B7589D"/>
    <w:rsid w:val="00B806E7"/>
    <w:rsid w:val="00B80BBD"/>
    <w:rsid w:val="00B81582"/>
    <w:rsid w:val="00B876A4"/>
    <w:rsid w:val="00B979BB"/>
    <w:rsid w:val="00BA1F5F"/>
    <w:rsid w:val="00BB315C"/>
    <w:rsid w:val="00BB592A"/>
    <w:rsid w:val="00BB5E73"/>
    <w:rsid w:val="00BC39BF"/>
    <w:rsid w:val="00BE48A2"/>
    <w:rsid w:val="00BE76B5"/>
    <w:rsid w:val="00BE7B0A"/>
    <w:rsid w:val="00BE7FE3"/>
    <w:rsid w:val="00BF0A4D"/>
    <w:rsid w:val="00BF1089"/>
    <w:rsid w:val="00BF19A7"/>
    <w:rsid w:val="00BF7A16"/>
    <w:rsid w:val="00C13EA5"/>
    <w:rsid w:val="00C146A5"/>
    <w:rsid w:val="00C3691E"/>
    <w:rsid w:val="00C53605"/>
    <w:rsid w:val="00C63704"/>
    <w:rsid w:val="00C7459F"/>
    <w:rsid w:val="00C7464F"/>
    <w:rsid w:val="00C75ED2"/>
    <w:rsid w:val="00C85CA6"/>
    <w:rsid w:val="00C87646"/>
    <w:rsid w:val="00C90182"/>
    <w:rsid w:val="00C938AD"/>
    <w:rsid w:val="00CA05F6"/>
    <w:rsid w:val="00CA6580"/>
    <w:rsid w:val="00CB3276"/>
    <w:rsid w:val="00CB73CF"/>
    <w:rsid w:val="00CB799A"/>
    <w:rsid w:val="00CD6594"/>
    <w:rsid w:val="00CD6BA9"/>
    <w:rsid w:val="00CD7B7F"/>
    <w:rsid w:val="00CE107B"/>
    <w:rsid w:val="00CE7BF3"/>
    <w:rsid w:val="00CF23B4"/>
    <w:rsid w:val="00CF7070"/>
    <w:rsid w:val="00D036CF"/>
    <w:rsid w:val="00D03892"/>
    <w:rsid w:val="00D17C7C"/>
    <w:rsid w:val="00D20C3B"/>
    <w:rsid w:val="00D329EF"/>
    <w:rsid w:val="00D33340"/>
    <w:rsid w:val="00D355B0"/>
    <w:rsid w:val="00D47A4B"/>
    <w:rsid w:val="00D731C5"/>
    <w:rsid w:val="00D7377A"/>
    <w:rsid w:val="00D76B5C"/>
    <w:rsid w:val="00D849EB"/>
    <w:rsid w:val="00D84BC0"/>
    <w:rsid w:val="00D91019"/>
    <w:rsid w:val="00D97756"/>
    <w:rsid w:val="00DA3920"/>
    <w:rsid w:val="00DA6C7A"/>
    <w:rsid w:val="00DA7291"/>
    <w:rsid w:val="00DB414C"/>
    <w:rsid w:val="00DC79DF"/>
    <w:rsid w:val="00DD3C2E"/>
    <w:rsid w:val="00DE5C58"/>
    <w:rsid w:val="00DE6375"/>
    <w:rsid w:val="00DE7778"/>
    <w:rsid w:val="00E04B80"/>
    <w:rsid w:val="00E059A7"/>
    <w:rsid w:val="00E12C85"/>
    <w:rsid w:val="00E15B70"/>
    <w:rsid w:val="00E167A4"/>
    <w:rsid w:val="00E17F76"/>
    <w:rsid w:val="00E212A3"/>
    <w:rsid w:val="00E25D7C"/>
    <w:rsid w:val="00E25E76"/>
    <w:rsid w:val="00E277E6"/>
    <w:rsid w:val="00E30336"/>
    <w:rsid w:val="00E34808"/>
    <w:rsid w:val="00E4003D"/>
    <w:rsid w:val="00E41F87"/>
    <w:rsid w:val="00E4266D"/>
    <w:rsid w:val="00E43EDA"/>
    <w:rsid w:val="00E4411D"/>
    <w:rsid w:val="00E5152B"/>
    <w:rsid w:val="00E63886"/>
    <w:rsid w:val="00E826A6"/>
    <w:rsid w:val="00E857CB"/>
    <w:rsid w:val="00E90631"/>
    <w:rsid w:val="00E93ABB"/>
    <w:rsid w:val="00E93C82"/>
    <w:rsid w:val="00E964D6"/>
    <w:rsid w:val="00EA3029"/>
    <w:rsid w:val="00EA53AF"/>
    <w:rsid w:val="00ED0949"/>
    <w:rsid w:val="00EE5AEE"/>
    <w:rsid w:val="00EE6995"/>
    <w:rsid w:val="00EF4FDD"/>
    <w:rsid w:val="00EF684F"/>
    <w:rsid w:val="00F104B1"/>
    <w:rsid w:val="00F13CB3"/>
    <w:rsid w:val="00F1571A"/>
    <w:rsid w:val="00F218C9"/>
    <w:rsid w:val="00F24CDF"/>
    <w:rsid w:val="00F32D89"/>
    <w:rsid w:val="00F343E1"/>
    <w:rsid w:val="00F4086F"/>
    <w:rsid w:val="00F46DFE"/>
    <w:rsid w:val="00F57CBE"/>
    <w:rsid w:val="00F6011E"/>
    <w:rsid w:val="00F6194E"/>
    <w:rsid w:val="00F65BCA"/>
    <w:rsid w:val="00F77CDE"/>
    <w:rsid w:val="00F824EE"/>
    <w:rsid w:val="00F830E4"/>
    <w:rsid w:val="00F855DA"/>
    <w:rsid w:val="00F85AF5"/>
    <w:rsid w:val="00F90CBE"/>
    <w:rsid w:val="00F922C4"/>
    <w:rsid w:val="00F96DE8"/>
    <w:rsid w:val="00FB75DD"/>
    <w:rsid w:val="00FC57C2"/>
    <w:rsid w:val="00FC6BC4"/>
    <w:rsid w:val="00FC7AFC"/>
    <w:rsid w:val="00FD5FC1"/>
    <w:rsid w:val="00FE1DF4"/>
    <w:rsid w:val="00FE43B9"/>
    <w:rsid w:val="00FF510A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195</Words>
  <Characters>1116</Characters>
  <Application>Microsoft Office Word</Application>
  <DocSecurity>0</DocSecurity>
  <Lines>9</Lines>
  <Paragraphs>2</Paragraphs>
  <ScaleCrop>false</ScaleCrop>
  <Company>信念技术论坛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20</cp:revision>
  <cp:lastPrinted>2020-03-11T02:30:00Z</cp:lastPrinted>
  <dcterms:created xsi:type="dcterms:W3CDTF">2020-03-10T08:32:00Z</dcterms:created>
  <dcterms:modified xsi:type="dcterms:W3CDTF">2020-03-12T03:45:00Z</dcterms:modified>
</cp:coreProperties>
</file>