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广东省公路建设市场信用信息审核单位联系方式</w:t>
      </w:r>
    </w:p>
    <w:tbl>
      <w:tblPr>
        <w:tblStyle w:val="2"/>
        <w:tblW w:w="140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225"/>
        <w:gridCol w:w="2213"/>
        <w:gridCol w:w="1200"/>
        <w:gridCol w:w="1800"/>
        <w:gridCol w:w="315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受理事项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审核单位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315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联系地址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企业基本信息（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含资质、人员、财务、奖惩信息等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）审核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广东省公路学会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温琳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83730142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广州市越秀区白云路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83号1901房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受理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时间请咨询各单位联系人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2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省管高速公路、独立桥梁、独立隧道项目业绩信息审核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广东省公路学会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王文进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020-83523762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广州市越秀区白云路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83号1908房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市县公路建设项目业绩信息审核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张然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020-381802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广州市天河区天河南二路1号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广州交通信息指挥中心17楼建设管理处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0755-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83168010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深圳市福田区竹子林紫竹七道16号公路主枢纽管理控制中心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1405室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珠海市交通运输局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阎如玉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0756-2265383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珠海市香洲区梅华西路62号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交通大楼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405室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汕头市交通运输局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赵师博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0754-88278674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汕头市金平区春江大厦10楼1014室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佛山市交通运输局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朱粤平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0757-82240368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佛山市禅城区人民西路14号6楼614室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受理事项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审核单位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联系地址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市县公路建设项目业绩信息审核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韶关市交通运输局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朱仟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0751-8877330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韶关市浈江区执信路1号韶关市交通运输局10楼基建管理科</w:t>
            </w:r>
            <w:bookmarkStart w:id="0" w:name="_GoBack"/>
            <w:bookmarkEnd w:id="0"/>
          </w:p>
        </w:tc>
        <w:tc>
          <w:tcPr>
            <w:tcW w:w="1537" w:type="dxa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受理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时间请咨询各单位联系人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河源市交通运输局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谢伟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0762-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3271899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河源市源城区兴源路13号2楼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梅州市交通运输局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0753-2281108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梅州市梅江区丽都西路1号4楼基建管理科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惠州市交通运输局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柯建维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0752-2829117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惠州市惠城区江北文明一路25号交通大厦8 楼804室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汕尾市交通运输局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吴森涛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0660-3334820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汕尾市城区城苑街10号行政楼202室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东莞市交通运输局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杜灿均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0769-22002153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东莞市东城立新交通大厦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建设管理科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中山市交通运输局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吴华鑫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0760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2819 1279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中山市石岐区悦来南路11号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2楼基建管理科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江门市交通运输局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李顺朝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0750-3858995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江门市蓬江区农林西路82号2楼210室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阳江市交通运输局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谢克欣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0662-3130183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阳江市江城区石湾北路137号6楼609室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受理事项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审核单位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联系地址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市县公路建设项目业绩信息审核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陈庆诗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0759-3127780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湛江市赤坎区海滨大道北193号7楼713室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受理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时间请咨询各单位联系人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茂名市交通运输局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陈小东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0668-3990613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茂名市双山七路2号大院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8楼806室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肇庆市交通运输局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陈亮舟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0758-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2586182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肇庆市端州区建设二路14号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6楼607室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清远市交通运输局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梁岸锋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0763-3369121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清远市清城区人民二路13号8楼801室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潮州市交通运输局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蔡楠楠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0768-2295630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潮州市湘桥区城新西 路130号3楼8室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揭阳市交通运输局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林应明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0663-8237372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揭阳市榕城区创鸿西街揭阳市交通运输局5楼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基建管理科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云浮市交通运输局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程敏达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0766-8926092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云浮市云城区大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塱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一号云浮市交通运输局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5楼基建管理科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sectPr>
      <w:pgSz w:w="16838" w:h="11906" w:orient="landscape"/>
      <w:pgMar w:top="1570" w:right="1440" w:bottom="157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24B39"/>
    <w:rsid w:val="00640938"/>
    <w:rsid w:val="007A78BF"/>
    <w:rsid w:val="00893DD2"/>
    <w:rsid w:val="008E1D0D"/>
    <w:rsid w:val="00A211E5"/>
    <w:rsid w:val="00B53478"/>
    <w:rsid w:val="00D04D25"/>
    <w:rsid w:val="01927710"/>
    <w:rsid w:val="07FA3C4D"/>
    <w:rsid w:val="3CCE3F9C"/>
    <w:rsid w:val="4C63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248</Words>
  <Characters>1418</Characters>
  <Lines>11</Lines>
  <Paragraphs>3</Paragraphs>
  <TotalTime>0</TotalTime>
  <ScaleCrop>false</ScaleCrop>
  <LinksUpToDate>false</LinksUpToDate>
  <CharactersWithSpaces>1663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2018-12-05T07:28:00Z</dcterms:created>
  <dc:creator>HJY</dc:creator>
  <cp:lastModifiedBy>赵景菲</cp:lastModifiedBy>
  <cp:lastPrinted>2020-07-21T01:51:57Z</cp:lastPrinted>
  <dcterms:modified xsi:type="dcterms:W3CDTF">2020-07-21T01:51:58Z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