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892EA">
      <w:pPr>
        <w:spacing w:line="360" w:lineRule="auto"/>
        <w:rPr>
          <w:rFonts w:hint="eastAsia" w:ascii="仿宋_GB2312" w:hAnsi="仿宋_GB2312" w:cs="仿宋_GB2312"/>
        </w:rPr>
      </w:pPr>
    </w:p>
    <w:p w14:paraId="40244278">
      <w:p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仿宋_GB2312" w:hAnsi="仿宋_GB2312" w:cs="仿宋_GB2312"/>
        </w:rPr>
        <w:t xml:space="preserve"> </w:t>
      </w: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</w:rPr>
        <w:t>：</w:t>
      </w:r>
    </w:p>
    <w:p w14:paraId="5D86E437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7D9CBD5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3D57B6F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年中央财政农业生产发展资金——</w:t>
      </w:r>
    </w:p>
    <w:p w14:paraId="7CEBD8D0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支持新型农业经营主体培育项目申报书</w:t>
      </w:r>
    </w:p>
    <w:p w14:paraId="5B06E4FC">
      <w:pPr>
        <w:adjustRightInd w:val="0"/>
        <w:snapToGrid w:val="0"/>
        <w:spacing w:line="590" w:lineRule="exact"/>
        <w:rPr>
          <w:rFonts w:hint="eastAsia" w:ascii="黑体" w:hAnsi="黑体" w:eastAsia="黑体" w:cs="黑体"/>
          <w:spacing w:val="-17"/>
          <w:sz w:val="36"/>
          <w:szCs w:val="36"/>
        </w:rPr>
      </w:pPr>
    </w:p>
    <w:p w14:paraId="2700E73B">
      <w:pPr>
        <w:rPr>
          <w:rFonts w:hint="eastAsia" w:ascii="仿宋_GB2312" w:hAnsi="仿宋_GB2312" w:cs="仿宋_GB2312"/>
          <w:spacing w:val="14"/>
        </w:rPr>
      </w:pPr>
    </w:p>
    <w:p w14:paraId="28634933">
      <w:pPr>
        <w:spacing w:line="580" w:lineRule="exact"/>
        <w:ind w:firstLine="1190" w:firstLineChars="350"/>
        <w:rPr>
          <w:rFonts w:hint="eastAsia" w:ascii="仿宋_GB2312" w:hAnsi="仿宋_GB2312" w:cs="仿宋_GB2312"/>
          <w:spacing w:val="10"/>
          <w:u w:val="single"/>
        </w:rPr>
      </w:pPr>
      <w:r>
        <w:rPr>
          <w:rFonts w:hint="eastAsia" w:ascii="仿宋_GB2312" w:hAnsi="仿宋_GB2312" w:cs="仿宋_GB2312"/>
          <w:spacing w:val="10"/>
        </w:rPr>
        <w:t>项目名称：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               </w:t>
      </w:r>
    </w:p>
    <w:p w14:paraId="31005429">
      <w:pPr>
        <w:spacing w:line="580" w:lineRule="exact"/>
        <w:ind w:firstLine="1190" w:firstLineChars="350"/>
        <w:rPr>
          <w:rFonts w:ascii="仿宋_GB2312" w:hAnsi="仿宋_GB2312" w:cs="仿宋_GB2312"/>
          <w:spacing w:val="10"/>
          <w:u w:val="single"/>
        </w:rPr>
      </w:pPr>
      <w:r>
        <w:rPr>
          <w:rFonts w:hint="eastAsia" w:ascii="仿宋_GB2312" w:hAnsi="仿宋_GB2312" w:cs="仿宋_GB2312"/>
          <w:spacing w:val="10"/>
        </w:rPr>
        <w:t>项目类型：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               </w:t>
      </w:r>
    </w:p>
    <w:p w14:paraId="6B28F282">
      <w:pPr>
        <w:spacing w:line="580" w:lineRule="exact"/>
        <w:ind w:firstLine="1190" w:firstLineChars="350"/>
        <w:rPr>
          <w:rFonts w:ascii="仿宋_GB2312" w:hAnsi="仿宋_GB2312" w:cs="仿宋_GB2312"/>
          <w:spacing w:val="10"/>
          <w:u w:val="single"/>
        </w:rPr>
      </w:pPr>
      <w:r>
        <w:rPr>
          <w:rFonts w:hint="eastAsia" w:ascii="仿宋_GB2312" w:hAnsi="仿宋_GB2312" w:cs="仿宋_GB2312"/>
          <w:spacing w:val="10"/>
        </w:rPr>
        <w:t>承担单位：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（公章）        </w:t>
      </w:r>
    </w:p>
    <w:p w14:paraId="676347F1">
      <w:pPr>
        <w:spacing w:line="580" w:lineRule="exact"/>
        <w:ind w:firstLine="1190" w:firstLineChars="350"/>
        <w:rPr>
          <w:rFonts w:ascii="仿宋_GB2312" w:hAnsi="仿宋_GB2312" w:cs="仿宋_GB2312"/>
          <w:spacing w:val="10"/>
        </w:rPr>
      </w:pPr>
      <w:r>
        <w:rPr>
          <w:rFonts w:hint="eastAsia" w:ascii="仿宋_GB2312" w:hAnsi="仿宋_GB2312" w:cs="仿宋_GB2312"/>
          <w:spacing w:val="10"/>
        </w:rPr>
        <w:t>注册地址：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               </w:t>
      </w:r>
      <w:r>
        <w:rPr>
          <w:rFonts w:hint="eastAsia" w:ascii="仿宋_GB2312" w:hAnsi="仿宋_GB2312" w:cs="仿宋_GB2312"/>
          <w:spacing w:val="10"/>
        </w:rPr>
        <w:t xml:space="preserve">           </w:t>
      </w:r>
    </w:p>
    <w:p w14:paraId="60842DC6">
      <w:pPr>
        <w:spacing w:line="580" w:lineRule="exact"/>
        <w:ind w:firstLine="1190" w:firstLineChars="350"/>
        <w:rPr>
          <w:rFonts w:ascii="仿宋_GB2312" w:hAnsi="仿宋_GB2312" w:cs="仿宋_GB2312"/>
          <w:spacing w:val="10"/>
          <w:u w:val="single"/>
        </w:rPr>
      </w:pPr>
      <w:r>
        <w:rPr>
          <w:rFonts w:hint="eastAsia" w:ascii="仿宋_GB2312" w:hAnsi="仿宋_GB2312" w:cs="仿宋_GB2312"/>
          <w:spacing w:val="10"/>
        </w:rPr>
        <w:t>实施地址：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               </w:t>
      </w:r>
    </w:p>
    <w:p w14:paraId="0934A1A4">
      <w:pPr>
        <w:spacing w:line="580" w:lineRule="exact"/>
        <w:ind w:firstLine="1190" w:firstLineChars="350"/>
        <w:rPr>
          <w:rFonts w:ascii="仿宋_GB2312" w:hAnsi="仿宋_GB2312" w:cs="仿宋_GB2312"/>
          <w:spacing w:val="10"/>
          <w:u w:val="single"/>
        </w:rPr>
      </w:pPr>
      <w:r>
        <w:rPr>
          <w:rFonts w:hint="eastAsia" w:ascii="仿宋_GB2312" w:hAnsi="仿宋_GB2312" w:cs="仿宋_GB2312"/>
          <w:spacing w:val="10"/>
        </w:rPr>
        <w:t>邮    编：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               </w:t>
      </w:r>
    </w:p>
    <w:p w14:paraId="4FBDE898">
      <w:pPr>
        <w:spacing w:line="580" w:lineRule="exact"/>
        <w:ind w:firstLine="1190" w:firstLineChars="350"/>
        <w:rPr>
          <w:rFonts w:ascii="仿宋_GB2312" w:hAnsi="仿宋_GB2312" w:cs="仿宋_GB2312"/>
          <w:spacing w:val="10"/>
          <w:u w:val="single"/>
        </w:rPr>
      </w:pPr>
      <w:r>
        <w:rPr>
          <w:rFonts w:hint="eastAsia" w:ascii="仿宋_GB2312" w:hAnsi="仿宋_GB2312" w:cs="仿宋_GB2312"/>
          <w:spacing w:val="10"/>
        </w:rPr>
        <w:t>法人代表：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               </w:t>
      </w:r>
    </w:p>
    <w:p w14:paraId="1796326E">
      <w:pPr>
        <w:spacing w:line="580" w:lineRule="exact"/>
        <w:ind w:firstLine="1190" w:firstLineChars="350"/>
        <w:rPr>
          <w:rFonts w:ascii="仿宋_GB2312" w:hAnsi="仿宋_GB2312" w:cs="仿宋_GB2312"/>
          <w:spacing w:val="10"/>
        </w:rPr>
      </w:pPr>
      <w:r>
        <w:rPr>
          <w:rFonts w:hint="eastAsia" w:ascii="仿宋_GB2312" w:hAnsi="仿宋_GB2312" w:cs="仿宋_GB2312"/>
          <w:spacing w:val="10"/>
        </w:rPr>
        <w:t>手    机：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               </w:t>
      </w:r>
    </w:p>
    <w:p w14:paraId="59DA4D94">
      <w:pPr>
        <w:spacing w:line="580" w:lineRule="exact"/>
        <w:ind w:firstLine="1190" w:firstLineChars="350"/>
        <w:rPr>
          <w:rFonts w:ascii="仿宋_GB2312" w:hAnsi="仿宋_GB2312" w:cs="仿宋_GB2312"/>
          <w:spacing w:val="10"/>
        </w:rPr>
      </w:pPr>
      <w:r>
        <w:rPr>
          <w:rFonts w:hint="eastAsia" w:ascii="仿宋_GB2312" w:hAnsi="仿宋_GB2312" w:cs="仿宋_GB2312"/>
          <w:spacing w:val="10"/>
        </w:rPr>
        <w:t>传    真：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               </w:t>
      </w:r>
    </w:p>
    <w:p w14:paraId="6D1F8E2B">
      <w:pPr>
        <w:spacing w:line="580" w:lineRule="exact"/>
        <w:ind w:firstLine="1190" w:firstLineChars="350"/>
        <w:rPr>
          <w:rFonts w:ascii="仿宋_GB2312" w:hAnsi="仿宋_GB2312" w:cs="仿宋_GB2312"/>
          <w:spacing w:val="10"/>
          <w:u w:val="single"/>
        </w:rPr>
      </w:pPr>
      <w:r>
        <w:rPr>
          <w:rFonts w:hint="eastAsia" w:ascii="仿宋_GB2312" w:hAnsi="仿宋_GB2312" w:cs="仿宋_GB2312"/>
          <w:spacing w:val="10"/>
        </w:rPr>
        <w:t>电子邮箱：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               </w:t>
      </w:r>
    </w:p>
    <w:p w14:paraId="11ACEA5D">
      <w:pPr>
        <w:spacing w:line="580" w:lineRule="exact"/>
        <w:ind w:firstLine="1190" w:firstLineChars="350"/>
        <w:rPr>
          <w:rFonts w:hint="eastAsia" w:ascii="楷体_GB2312" w:hAnsi="楷体_GB2312" w:eastAsia="楷体_GB2312" w:cs="楷体_GB2312"/>
          <w:spacing w:val="14"/>
        </w:rPr>
      </w:pPr>
      <w:r>
        <w:rPr>
          <w:rFonts w:hint="eastAsia" w:ascii="仿宋_GB2312" w:hAnsi="仿宋_GB2312" w:cs="仿宋_GB2312"/>
          <w:spacing w:val="10"/>
        </w:rPr>
        <w:t>填报日期：</w:t>
      </w:r>
      <w:r>
        <w:rPr>
          <w:rFonts w:hint="eastAsia" w:ascii="仿宋_GB2312" w:hAnsi="仿宋_GB2312" w:cs="仿宋_GB2312"/>
          <w:spacing w:val="10"/>
          <w:u w:val="single"/>
        </w:rPr>
        <w:t xml:space="preserve">                         </w:t>
      </w:r>
    </w:p>
    <w:p w14:paraId="5919F247">
      <w:pPr>
        <w:adjustRightInd w:val="0"/>
        <w:snapToGrid w:val="0"/>
        <w:spacing w:before="218" w:beforeLines="50" w:after="218" w:afterLines="50" w:line="590" w:lineRule="exact"/>
        <w:rPr>
          <w:rFonts w:hint="eastAsia" w:ascii="黑体" w:hAnsi="黑体" w:eastAsia="黑体" w:cs="黑体"/>
        </w:rPr>
      </w:pPr>
    </w:p>
    <w:p w14:paraId="49FC5F50">
      <w:pPr>
        <w:adjustRightInd w:val="0"/>
        <w:snapToGrid w:val="0"/>
        <w:spacing w:before="218" w:beforeLines="50" w:after="218" w:afterLines="50" w:line="590" w:lineRule="exact"/>
        <w:rPr>
          <w:rFonts w:hint="eastAsia" w:ascii="黑体" w:hAnsi="黑体" w:eastAsia="黑体" w:cs="黑体"/>
        </w:rPr>
      </w:pPr>
    </w:p>
    <w:p w14:paraId="5E1759E2">
      <w:pPr>
        <w:adjustRightInd w:val="0"/>
        <w:snapToGrid w:val="0"/>
        <w:spacing w:before="218" w:beforeLines="50" w:after="218" w:afterLines="50" w:line="590" w:lineRule="exact"/>
        <w:rPr>
          <w:rFonts w:hint="eastAsia" w:ascii="黑体" w:hAnsi="黑体" w:eastAsia="黑体" w:cs="黑体"/>
        </w:rPr>
      </w:pPr>
    </w:p>
    <w:p w14:paraId="1A7AB5AA">
      <w:pPr>
        <w:adjustRightInd w:val="0"/>
        <w:snapToGrid w:val="0"/>
        <w:spacing w:before="218" w:beforeLines="50" w:after="218" w:afterLines="50" w:line="59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一、项目单位基本信息</w:t>
      </w:r>
    </w:p>
    <w:tbl>
      <w:tblPr>
        <w:tblStyle w:val="2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28"/>
        <w:gridCol w:w="396"/>
        <w:gridCol w:w="123"/>
        <w:gridCol w:w="34"/>
        <w:gridCol w:w="276"/>
        <w:gridCol w:w="829"/>
        <w:gridCol w:w="277"/>
        <w:gridCol w:w="18"/>
        <w:gridCol w:w="534"/>
        <w:gridCol w:w="271"/>
        <w:gridCol w:w="558"/>
        <w:gridCol w:w="829"/>
        <w:gridCol w:w="78"/>
        <w:gridCol w:w="475"/>
        <w:gridCol w:w="276"/>
        <w:gridCol w:w="225"/>
        <w:gridCol w:w="604"/>
        <w:gridCol w:w="276"/>
        <w:gridCol w:w="553"/>
        <w:gridCol w:w="829"/>
      </w:tblGrid>
      <w:tr w14:paraId="75E0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01" w:type="dxa"/>
            <w:noWrap w:val="0"/>
            <w:vAlign w:val="center"/>
          </w:tcPr>
          <w:p w14:paraId="1D4C9A9F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8289" w:type="dxa"/>
            <w:gridSpan w:val="20"/>
            <w:noWrap w:val="0"/>
            <w:vAlign w:val="center"/>
          </w:tcPr>
          <w:p w14:paraId="2098DF5B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 w14:paraId="7C49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1" w:type="dxa"/>
            <w:noWrap w:val="0"/>
            <w:vAlign w:val="center"/>
          </w:tcPr>
          <w:p w14:paraId="3D75DA18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单位地址</w:t>
            </w:r>
          </w:p>
        </w:tc>
        <w:tc>
          <w:tcPr>
            <w:tcW w:w="8289" w:type="dxa"/>
            <w:gridSpan w:val="20"/>
            <w:noWrap w:val="0"/>
            <w:vAlign w:val="center"/>
          </w:tcPr>
          <w:p w14:paraId="417F7281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 w14:paraId="3D33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  <w:noWrap w:val="0"/>
            <w:vAlign w:val="center"/>
          </w:tcPr>
          <w:p w14:paraId="66F27B13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法人代表</w:t>
            </w:r>
          </w:p>
        </w:tc>
        <w:tc>
          <w:tcPr>
            <w:tcW w:w="2781" w:type="dxa"/>
            <w:gridSpan w:val="8"/>
            <w:noWrap w:val="0"/>
            <w:vAlign w:val="center"/>
          </w:tcPr>
          <w:p w14:paraId="0011EF5C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 w14:paraId="0A6F7C83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238" w:type="dxa"/>
            <w:gridSpan w:val="7"/>
            <w:noWrap w:val="0"/>
            <w:vAlign w:val="center"/>
          </w:tcPr>
          <w:p w14:paraId="1E72E972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 w14:paraId="21C0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48" w:type="dxa"/>
            <w:gridSpan w:val="4"/>
            <w:noWrap w:val="0"/>
            <w:vAlign w:val="center"/>
          </w:tcPr>
          <w:p w14:paraId="218A1FF8">
            <w:pPr>
              <w:adjustRightInd w:val="0"/>
              <w:snapToGrid w:val="0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年经营收入（万元）</w:t>
            </w:r>
          </w:p>
        </w:tc>
        <w:tc>
          <w:tcPr>
            <w:tcW w:w="2239" w:type="dxa"/>
            <w:gridSpan w:val="7"/>
            <w:noWrap w:val="0"/>
            <w:vAlign w:val="center"/>
          </w:tcPr>
          <w:p w14:paraId="39E3F309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41" w:type="dxa"/>
            <w:gridSpan w:val="6"/>
            <w:noWrap w:val="0"/>
            <w:vAlign w:val="center"/>
          </w:tcPr>
          <w:p w14:paraId="5019B216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年纯利润（万元）</w:t>
            </w:r>
          </w:p>
        </w:tc>
        <w:tc>
          <w:tcPr>
            <w:tcW w:w="2262" w:type="dxa"/>
            <w:gridSpan w:val="4"/>
            <w:noWrap w:val="0"/>
            <w:vAlign w:val="center"/>
          </w:tcPr>
          <w:p w14:paraId="69EBE7CE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 w14:paraId="31BF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28B093AF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2024年</w:t>
            </w:r>
          </w:p>
          <w:p w14:paraId="7C684EC8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生产经</w:t>
            </w:r>
          </w:p>
          <w:p w14:paraId="0A94F91F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营情况</w:t>
            </w:r>
          </w:p>
        </w:tc>
        <w:tc>
          <w:tcPr>
            <w:tcW w:w="1657" w:type="dxa"/>
            <w:gridSpan w:val="5"/>
            <w:noWrap w:val="0"/>
            <w:vAlign w:val="center"/>
          </w:tcPr>
          <w:p w14:paraId="1D200F49">
            <w:pPr>
              <w:widowControl/>
              <w:ind w:right="-269" w:rightChars="-84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种植业</w:t>
            </w:r>
          </w:p>
        </w:tc>
        <w:tc>
          <w:tcPr>
            <w:tcW w:w="1658" w:type="dxa"/>
            <w:gridSpan w:val="4"/>
            <w:noWrap w:val="0"/>
            <w:vAlign w:val="center"/>
          </w:tcPr>
          <w:p w14:paraId="17FB1110">
            <w:pPr>
              <w:widowControl/>
              <w:ind w:right="-269" w:rightChars="-84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畜牧业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 w14:paraId="10855B58">
            <w:pPr>
              <w:widowControl/>
              <w:ind w:right="-269" w:rightChars="-84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水产养殖业</w:t>
            </w:r>
          </w:p>
        </w:tc>
        <w:tc>
          <w:tcPr>
            <w:tcW w:w="2487" w:type="dxa"/>
            <w:gridSpan w:val="7"/>
            <w:noWrap w:val="0"/>
            <w:vAlign w:val="center"/>
          </w:tcPr>
          <w:p w14:paraId="4E28F9EE">
            <w:pPr>
              <w:widowControl/>
              <w:ind w:right="-269" w:rightChars="-84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农机服务</w:t>
            </w:r>
          </w:p>
        </w:tc>
        <w:tc>
          <w:tcPr>
            <w:tcW w:w="829" w:type="dxa"/>
            <w:noWrap w:val="0"/>
            <w:vAlign w:val="center"/>
          </w:tcPr>
          <w:p w14:paraId="404CAA13">
            <w:pPr>
              <w:widowControl/>
              <w:ind w:right="-269" w:rightChars="-84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其他</w:t>
            </w:r>
          </w:p>
        </w:tc>
      </w:tr>
      <w:tr w14:paraId="2F8A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4981911F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0C3E1487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农作物种植面积（万亩）</w:t>
            </w:r>
          </w:p>
        </w:tc>
        <w:tc>
          <w:tcPr>
            <w:tcW w:w="829" w:type="dxa"/>
            <w:gridSpan w:val="4"/>
            <w:noWrap w:val="0"/>
            <w:vAlign w:val="center"/>
          </w:tcPr>
          <w:p w14:paraId="5185C2B1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产量</w:t>
            </w:r>
          </w:p>
          <w:p w14:paraId="2A9742E9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（万吨）</w:t>
            </w:r>
          </w:p>
        </w:tc>
        <w:tc>
          <w:tcPr>
            <w:tcW w:w="829" w:type="dxa"/>
            <w:noWrap w:val="0"/>
            <w:vAlign w:val="center"/>
          </w:tcPr>
          <w:p w14:paraId="728B4A6E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年末存栏总量（头、只）</w:t>
            </w:r>
          </w:p>
        </w:tc>
        <w:tc>
          <w:tcPr>
            <w:tcW w:w="829" w:type="dxa"/>
            <w:gridSpan w:val="3"/>
            <w:noWrap w:val="0"/>
            <w:vAlign w:val="center"/>
          </w:tcPr>
          <w:p w14:paraId="7A2B3389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出栏</w:t>
            </w:r>
          </w:p>
          <w:p w14:paraId="09DCABA0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总量</w:t>
            </w:r>
          </w:p>
          <w:p w14:paraId="25471725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（头、只）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 w14:paraId="19A0F2D0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出栏总产量（吨）</w:t>
            </w:r>
          </w:p>
        </w:tc>
        <w:tc>
          <w:tcPr>
            <w:tcW w:w="829" w:type="dxa"/>
            <w:noWrap w:val="0"/>
            <w:vAlign w:val="center"/>
          </w:tcPr>
          <w:p w14:paraId="0C9ABA52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面积（亩）</w:t>
            </w:r>
          </w:p>
        </w:tc>
        <w:tc>
          <w:tcPr>
            <w:tcW w:w="829" w:type="dxa"/>
            <w:gridSpan w:val="3"/>
            <w:noWrap w:val="0"/>
            <w:vAlign w:val="center"/>
          </w:tcPr>
          <w:p w14:paraId="39329014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产量</w:t>
            </w:r>
          </w:p>
          <w:p w14:paraId="496E5CFC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（吨）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 w14:paraId="219868BC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农机拥有量（台）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 w14:paraId="5BE28713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服务面积（万亩）</w:t>
            </w:r>
          </w:p>
        </w:tc>
        <w:tc>
          <w:tcPr>
            <w:tcW w:w="829" w:type="dxa"/>
            <w:noWrap w:val="0"/>
            <w:vAlign w:val="center"/>
          </w:tcPr>
          <w:p w14:paraId="589CDEC8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 w14:paraId="6B1D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D831C85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5AC39DE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 w14:paraId="6EDAB86F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 w14:paraId="5D5AAE6A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 w14:paraId="72EFA9ED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 w14:paraId="718B613E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 w14:paraId="13AE30A4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 w14:paraId="0ECD230C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 w14:paraId="42EC0E3D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 w14:paraId="7A6B8290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 w14:paraId="72DE90D1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 w14:paraId="4F91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01" w:type="dxa"/>
            <w:vMerge w:val="restart"/>
            <w:noWrap w:val="0"/>
            <w:vAlign w:val="center"/>
          </w:tcPr>
          <w:p w14:paraId="5A6A80B7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制度建设情况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 w14:paraId="7AAACEB4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是否有规范的管理制度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 w14:paraId="2B0648B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是否建有质量管理制度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 w14:paraId="694BF6DB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是否建立产品质量追溯制度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 w14:paraId="02CA074F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是否建立生产经营记录档案</w:t>
            </w:r>
          </w:p>
        </w:tc>
        <w:tc>
          <w:tcPr>
            <w:tcW w:w="1381" w:type="dxa"/>
            <w:gridSpan w:val="4"/>
            <w:noWrap w:val="0"/>
            <w:vAlign w:val="center"/>
          </w:tcPr>
          <w:p w14:paraId="6378E224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是否建立财务管理制度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4272DAC3"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标准化生产率（%）</w:t>
            </w:r>
          </w:p>
        </w:tc>
      </w:tr>
      <w:tr w14:paraId="6D98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3F8D168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81" w:type="dxa"/>
            <w:gridSpan w:val="4"/>
            <w:noWrap w:val="0"/>
            <w:vAlign w:val="center"/>
          </w:tcPr>
          <w:p w14:paraId="36FBCB7A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29D01353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81" w:type="dxa"/>
            <w:gridSpan w:val="4"/>
            <w:noWrap w:val="0"/>
            <w:vAlign w:val="center"/>
          </w:tcPr>
          <w:p w14:paraId="133BD7B0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 w14:paraId="2F820D4B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81" w:type="dxa"/>
            <w:gridSpan w:val="4"/>
            <w:noWrap w:val="0"/>
            <w:vAlign w:val="center"/>
          </w:tcPr>
          <w:p w14:paraId="6D308857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1B4B22F2">
            <w:pPr>
              <w:widowControl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 w14:paraId="34D3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325" w:type="dxa"/>
            <w:gridSpan w:val="3"/>
            <w:noWrap w:val="0"/>
            <w:vAlign w:val="center"/>
          </w:tcPr>
          <w:p w14:paraId="53E635E8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获得资质以及科技奖等荣誉情况</w:t>
            </w:r>
          </w:p>
        </w:tc>
        <w:tc>
          <w:tcPr>
            <w:tcW w:w="7065" w:type="dxa"/>
            <w:gridSpan w:val="18"/>
            <w:noWrap w:val="0"/>
            <w:vAlign w:val="center"/>
          </w:tcPr>
          <w:p w14:paraId="03BC77C6"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 w14:paraId="7946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325" w:type="dxa"/>
            <w:gridSpan w:val="3"/>
            <w:noWrap w:val="0"/>
            <w:vAlign w:val="center"/>
          </w:tcPr>
          <w:p w14:paraId="70CED96C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产品通过认证（三品一标）及获得注册商标等情况</w:t>
            </w:r>
          </w:p>
        </w:tc>
        <w:tc>
          <w:tcPr>
            <w:tcW w:w="7065" w:type="dxa"/>
            <w:gridSpan w:val="18"/>
            <w:noWrap w:val="0"/>
            <w:vAlign w:val="center"/>
          </w:tcPr>
          <w:p w14:paraId="3B5B1474">
            <w:pPr>
              <w:adjustRightInd w:val="0"/>
              <w:snapToGrid w:val="0"/>
              <w:ind w:firstLine="56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 w14:paraId="7EAE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325" w:type="dxa"/>
            <w:gridSpan w:val="3"/>
            <w:noWrap w:val="0"/>
            <w:vAlign w:val="center"/>
          </w:tcPr>
          <w:p w14:paraId="0E763A4C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申报项目类型及</w:t>
            </w:r>
          </w:p>
          <w:p w14:paraId="58BA2073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基本情况</w:t>
            </w:r>
          </w:p>
        </w:tc>
        <w:tc>
          <w:tcPr>
            <w:tcW w:w="7065" w:type="dxa"/>
            <w:gridSpan w:val="18"/>
            <w:noWrap w:val="0"/>
            <w:vAlign w:val="top"/>
          </w:tcPr>
          <w:p w14:paraId="79F792DD">
            <w:pPr>
              <w:adjustRightInd w:val="0"/>
              <w:snapToGrid w:val="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（类型可分为：种植业、畜牧业、水产养殖业、农机化服务、</w:t>
            </w:r>
          </w:p>
          <w:p w14:paraId="6A897305">
            <w:pPr>
              <w:adjustRightInd w:val="0"/>
              <w:snapToGrid w:val="0"/>
              <w:ind w:firstLine="560"/>
              <w:jc w:val="left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一二三产融合、生产加工销售一体化、其他）</w:t>
            </w:r>
          </w:p>
        </w:tc>
      </w:tr>
    </w:tbl>
    <w:tbl>
      <w:tblPr>
        <w:tblStyle w:val="2"/>
        <w:tblpPr w:leftFromText="180" w:rightFromText="180" w:vertAnchor="text" w:horzAnchor="page" w:tblpX="1806" w:tblpY="76"/>
        <w:tblOverlap w:val="never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7201"/>
      </w:tblGrid>
      <w:tr w14:paraId="4141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7" w:type="dxa"/>
            <w:noWrap w:val="0"/>
            <w:vAlign w:val="center"/>
          </w:tcPr>
          <w:p w14:paraId="3003CDA0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承担单位</w:t>
            </w:r>
          </w:p>
          <w:p w14:paraId="28D4BA45"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申报声明</w:t>
            </w:r>
          </w:p>
        </w:tc>
        <w:tc>
          <w:tcPr>
            <w:tcW w:w="7201" w:type="dxa"/>
            <w:noWrap w:val="0"/>
            <w:vAlign w:val="top"/>
          </w:tcPr>
          <w:p w14:paraId="7F8D2987">
            <w:pPr>
              <w:rPr>
                <w:rFonts w:hint="eastAsia" w:ascii="仿宋_GB2312" w:hAnsi="仿宋_GB2312" w:cs="仿宋_GB2312"/>
              </w:rPr>
            </w:pPr>
          </w:p>
          <w:p w14:paraId="799AC2A8">
            <w:pPr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本单位：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声明此次202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年中央财政农业生产发展资金——支持新型农业经营主体培育项目，所提交的项目申报书和申报材料均真实、合法。如有不实之处，愿负相应的法律责任，并承担由此产生的一切后果。</w:t>
            </w:r>
          </w:p>
          <w:p w14:paraId="1CB52676">
            <w:pPr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特此声明！</w:t>
            </w:r>
          </w:p>
          <w:p w14:paraId="1DFCCF80">
            <w:pPr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08805664">
            <w:pPr>
              <w:ind w:firstLine="2240" w:firstLineChars="8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单位法定代表人签字：</w:t>
            </w:r>
          </w:p>
          <w:p w14:paraId="2521FC1D">
            <w:pPr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申报单位（公章）</w:t>
            </w:r>
          </w:p>
          <w:p w14:paraId="624E5BEE">
            <w:pPr>
              <w:ind w:firstLine="560" w:firstLineChars="200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年   月   日</w:t>
            </w:r>
          </w:p>
        </w:tc>
      </w:tr>
      <w:tr w14:paraId="53CC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4" w:hRule="atLeast"/>
        </w:trPr>
        <w:tc>
          <w:tcPr>
            <w:tcW w:w="2207" w:type="dxa"/>
            <w:tcBorders>
              <w:bottom w:val="single" w:color="auto" w:sz="4" w:space="0"/>
            </w:tcBorders>
            <w:noWrap w:val="0"/>
            <w:vAlign w:val="center"/>
          </w:tcPr>
          <w:p w14:paraId="714CFAE2">
            <w:pPr>
              <w:tabs>
                <w:tab w:val="left" w:pos="1999"/>
              </w:tabs>
              <w:jc w:val="center"/>
              <w:rPr>
                <w:rFonts w:hint="eastAsia" w:ascii="仿宋_GB2312" w:hAnsi="仿宋_GB2312" w:cs="仿宋_GB2312"/>
              </w:rPr>
            </w:pPr>
          </w:p>
          <w:p w14:paraId="5A2D046D">
            <w:pPr>
              <w:tabs>
                <w:tab w:val="left" w:pos="1999"/>
              </w:tabs>
              <w:jc w:val="center"/>
              <w:rPr>
                <w:rFonts w:hint="eastAsia" w:ascii="仿宋_GB2312" w:hAnsi="仿宋_GB2312" w:cs="仿宋_GB2312"/>
              </w:rPr>
            </w:pPr>
          </w:p>
          <w:p w14:paraId="2E820C50">
            <w:pPr>
              <w:tabs>
                <w:tab w:val="left" w:pos="1999"/>
              </w:tabs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县级农业部门</w:t>
            </w:r>
          </w:p>
          <w:p w14:paraId="271BCE39">
            <w:pPr>
              <w:tabs>
                <w:tab w:val="left" w:pos="1999"/>
              </w:tabs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审核意见</w:t>
            </w:r>
          </w:p>
        </w:tc>
        <w:tc>
          <w:tcPr>
            <w:tcW w:w="7201" w:type="dxa"/>
            <w:tcBorders>
              <w:bottom w:val="single" w:color="auto" w:sz="4" w:space="0"/>
            </w:tcBorders>
            <w:noWrap w:val="0"/>
            <w:vAlign w:val="top"/>
          </w:tcPr>
          <w:p w14:paraId="594FE7C4">
            <w:pPr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23FFDCF1">
            <w:pPr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77380D9E">
            <w:pPr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本单位对申请材料进行了真实性审核，特此推荐。</w:t>
            </w:r>
          </w:p>
          <w:p w14:paraId="56BEF481">
            <w:pPr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</w:t>
            </w:r>
          </w:p>
          <w:p w14:paraId="3AB1C52E">
            <w:pPr>
              <w:ind w:firstLine="560" w:firstLineChars="2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</w:t>
            </w:r>
          </w:p>
          <w:p w14:paraId="51611E96">
            <w:pPr>
              <w:ind w:firstLine="1120" w:firstLineChars="4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吴川市农业农村局（盖章）</w:t>
            </w:r>
          </w:p>
          <w:p w14:paraId="6402D9D6">
            <w:pPr>
              <w:ind w:firstLine="1120" w:firstLineChars="4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年   月   日</w:t>
            </w:r>
          </w:p>
        </w:tc>
      </w:tr>
    </w:tbl>
    <w:p w14:paraId="66C1CDEE"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</w:rPr>
      </w:pPr>
    </w:p>
    <w:p w14:paraId="1792B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F4594"/>
    <w:rsid w:val="299359BB"/>
    <w:rsid w:val="2E3E3205"/>
    <w:rsid w:val="3790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580</Characters>
  <Lines>0</Lines>
  <Paragraphs>0</Paragraphs>
  <TotalTime>1</TotalTime>
  <ScaleCrop>false</ScaleCrop>
  <LinksUpToDate>false</LinksUpToDate>
  <CharactersWithSpaces>953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2025-06-16T09:36:00Z</dcterms:created>
  <dc:creator>Administrator</dc:creator>
  <cp:lastModifiedBy>李婷婷</cp:lastModifiedBy>
  <cp:lastPrinted>2025-06-26T01:25:25Z</cp:lastPrinted>
  <dcterms:modified xsi:type="dcterms:W3CDTF">2025-06-26T01:35:25Z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eyJoZGlkIjoiNTk5YTk1MTZhOGM2N2NjMGQzMWQzZTYxN2M2OTQ5ODAiLCJ1c2VySWQiOiI0NTA0NDkzMzIifQ==</vt:lpwstr>
  </property>
  <property fmtid="{D5CDD505-2E9C-101B-9397-08002B2CF9AE}" pid="4" name="ICV">
    <vt:lpwstr>FE323198349943CA9F3588B2D942DCDB_12</vt:lpwstr>
  </property>
</Properties>
</file>