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E1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Helvetica" w:hAnsi="Helvetica" w:eastAsia="Helvetica" w:cs="Helvetica"/>
          <w:b/>
          <w:bCs/>
          <w:i w:val="0"/>
          <w:iCs w:val="0"/>
          <w:caps w:val="0"/>
          <w:color w:val="000000"/>
          <w:spacing w:val="0"/>
          <w:sz w:val="30"/>
          <w:szCs w:val="30"/>
          <w:shd w:val="clear" w:fill="FFFFFF"/>
        </w:rPr>
      </w:pPr>
      <w:r>
        <w:rPr>
          <w:rFonts w:hint="default" w:ascii="Helvetica" w:hAnsi="Helvetica" w:eastAsia="Helvetica" w:cs="Helvetica"/>
          <w:b/>
          <w:bCs/>
          <w:i w:val="0"/>
          <w:iCs w:val="0"/>
          <w:caps w:val="0"/>
          <w:color w:val="000000"/>
          <w:spacing w:val="0"/>
          <w:sz w:val="30"/>
          <w:szCs w:val="30"/>
          <w:shd w:val="clear" w:fill="FFFFFF"/>
        </w:rPr>
        <w:t>关于2024年湛江市吴川市振文镇龙九寮水利清淤项目</w:t>
      </w:r>
    </w:p>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二、项目名称：2024年湛江市吴川市振文镇龙九寮水利清淤项目。</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《2024年湛江市吴川市振文镇龙九寮水利清淤项目</w:t>
      </w:r>
      <w:bookmarkStart w:id="0" w:name="_GoBack"/>
      <w:bookmarkEnd w:id="0"/>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招标控制价：287500元。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rPr>
        <w:t>日至2024年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25</w:t>
      </w:r>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3DA59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default" w:ascii="Helvetica" w:hAnsi="Helvetica" w:eastAsia="Helvetica" w:cs="Helvetica"/>
          <w:sz w:val="17"/>
          <w:szCs w:val="17"/>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2024年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p w14:paraId="46FC33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015A8"/>
    <w:rsid w:val="24635C2A"/>
    <w:rsid w:val="3C3D3AEF"/>
    <w:rsid w:val="42802AB5"/>
    <w:rsid w:val="463C53E6"/>
    <w:rsid w:val="48BE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542</Words>
  <Characters>599</Characters>
  <Lines>0</Lines>
  <Paragraphs>0</Paragraphs>
  <TotalTime>9</TotalTime>
  <ScaleCrop>false</ScaleCrop>
  <LinksUpToDate>false</LinksUpToDate>
  <CharactersWithSpaces>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张湛杜</cp:lastModifiedBy>
  <dcterms:modified xsi:type="dcterms:W3CDTF">2024-12-19T08:41:30Z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61C3C7D91B574989BE7042777D8657EE_12</vt:lpwstr>
  </property>
</Properties>
</file>