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吴川市发展和改革局关于广东省吴川市黄坡镇里屋村力古山经济合作社道路硬底化工程项目立项审批前的公示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吴川市发展和改革局关于广东省吴川市黄坡镇里屋村力古山经济合作社道路硬底化工程项目立项审批前的公示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广东省吴川市黄坡镇里屋村力古山经济合作社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广东省吴川市黄坡镇里屋村力古山经济合作社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吴川市黄坡镇里屋村力古山经济合作社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49.78</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吴川市黄坡镇人民政府安排资金解决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bookmarkStart w:id="0" w:name="_GoBack"/>
            <w:bookmarkEnd w:id="0"/>
            <w:r>
              <w:rPr>
                <w:rFonts w:hint="eastAsia" w:ascii="仿宋" w:hAnsi="仿宋" w:eastAsia="仿宋" w:cs="仿宋"/>
                <w:b w:val="0"/>
                <w:bCs w:val="0"/>
                <w:sz w:val="28"/>
                <w:szCs w:val="28"/>
                <w:vertAlign w:val="baseline"/>
                <w:lang w:val="en-US" w:eastAsia="zh-CN"/>
              </w:rPr>
              <w:t>建设村路硬底化2条，分别为长220米、宽3.5米，长350米、宽3.5米，面积1995平方米，路面加宽采用植钢DN14长700cm，路面结构为厚厚15cm6%水泥石屑基层+厚20cm抗弯拉4.0MPa水泥砼路面。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12日至2024年1月19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5AF3F89"/>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88F3389"/>
    <w:rsid w:val="591E1D46"/>
    <w:rsid w:val="59F93AF1"/>
    <w:rsid w:val="5A3D5127"/>
    <w:rsid w:val="5D4550F2"/>
    <w:rsid w:val="5DCD0CC8"/>
    <w:rsid w:val="5DEA1C9E"/>
    <w:rsid w:val="63B34225"/>
    <w:rsid w:val="648838B0"/>
    <w:rsid w:val="64F53B0B"/>
    <w:rsid w:val="66841A8C"/>
    <w:rsid w:val="67281ED0"/>
    <w:rsid w:val="682535AA"/>
    <w:rsid w:val="68A43D20"/>
    <w:rsid w:val="68E06629"/>
    <w:rsid w:val="6967097D"/>
    <w:rsid w:val="697A49CF"/>
    <w:rsid w:val="6A2C178C"/>
    <w:rsid w:val="6C305A63"/>
    <w:rsid w:val="6FE07100"/>
    <w:rsid w:val="70930FD9"/>
    <w:rsid w:val="725C37F2"/>
    <w:rsid w:val="779C6A5A"/>
    <w:rsid w:val="79042DA7"/>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2024-01-12T01:14:41Z</cp:lastPrinted>
  <dcterms:modified xsi:type="dcterms:W3CDTF">2024-01-12T01:15:40Z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