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吴川市发展和改革局关于吴川市樟铺镇大路村委会下沙塘村生活污水治理项目</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吴川市发展和改革局关于吴川市樟铺镇大路村委会下沙塘村生活污水治理项目立项审批前的公示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吴川市樟铺镇人民政府</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吴川市樟铺镇人民政府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sz w:val="28"/>
                <w:szCs w:val="28"/>
                <w:lang w:val="en-US" w:eastAsia="zh-CN"/>
              </w:rPr>
              <w:t>吴川市樟铺镇大路村委会下沙塘村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230万元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2023年中央水污染防治资金（第二批）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铺设双壁波纹管排污水管4条，分别为长1923.62米、DN225，长1215.27米、DN300，长302.04米、DN400，长100米、</w:t>
            </w:r>
            <w:r>
              <w:rPr>
                <w:rFonts w:hint="eastAsia" w:ascii="仿宋" w:hAnsi="仿宋" w:eastAsia="仿宋" w:cs="仿宋"/>
                <w:b w:val="0"/>
                <w:bCs w:val="0"/>
                <w:sz w:val="28"/>
                <w:szCs w:val="28"/>
                <w:lang w:val="en-US" w:eastAsia="zh-CN"/>
              </w:rPr>
              <w:t>Φ</w:t>
            </w:r>
            <w:r>
              <w:rPr>
                <w:rFonts w:hint="eastAsia" w:ascii="仿宋" w:hAnsi="仿宋" w:eastAsia="仿宋" w:cs="仿宋"/>
                <w:sz w:val="28"/>
                <w:szCs w:val="28"/>
                <w:lang w:val="en-US" w:eastAsia="zh-CN"/>
              </w:rPr>
              <w:t>160PVC-U；</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建设人工湿地污水处理设施一座（包括</w:t>
            </w:r>
            <w:r>
              <w:rPr>
                <w:rFonts w:hint="eastAsia" w:ascii="仿宋" w:hAnsi="仿宋" w:eastAsia="仿宋" w:cs="仿宋"/>
                <w:sz w:val="28"/>
                <w:szCs w:val="28"/>
                <w:lang w:val="en-US" w:eastAsia="zh-CN"/>
              </w:rPr>
              <w:t>人工湿地一座、厌氧池一座、水解酸化池一座、格栅沉淀池一座、提成泵站一座、控制箱基础一座、集水井一座、52.9米挡墙，种植植物等</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2日至2024年1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2024年1月2日</w:t>
      </w:r>
      <w:bookmarkStart w:id="0" w:name="_GoBack"/>
      <w:bookmarkEnd w:id="0"/>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0F3E9"/>
    <w:multiLevelType w:val="singleLevel"/>
    <w:tmpl w:val="BB80F3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EB10D2C"/>
    <w:rsid w:val="1F4E77D0"/>
    <w:rsid w:val="221D5F2D"/>
    <w:rsid w:val="23024752"/>
    <w:rsid w:val="25855433"/>
    <w:rsid w:val="27CE2F45"/>
    <w:rsid w:val="289C21E8"/>
    <w:rsid w:val="2A3C7BF4"/>
    <w:rsid w:val="32532482"/>
    <w:rsid w:val="38045D93"/>
    <w:rsid w:val="384C516A"/>
    <w:rsid w:val="3A744490"/>
    <w:rsid w:val="404117CC"/>
    <w:rsid w:val="41F630FF"/>
    <w:rsid w:val="43345A83"/>
    <w:rsid w:val="45802C18"/>
    <w:rsid w:val="4B123CC7"/>
    <w:rsid w:val="567540F5"/>
    <w:rsid w:val="59F93AF1"/>
    <w:rsid w:val="5A3D5127"/>
    <w:rsid w:val="63B34225"/>
    <w:rsid w:val="67281ED0"/>
    <w:rsid w:val="68E06629"/>
    <w:rsid w:val="6967097D"/>
    <w:rsid w:val="697A49CF"/>
    <w:rsid w:val="6C305A63"/>
    <w:rsid w:val="70930FD9"/>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2023-12-27T01:07:00Z</cp:lastPrinted>
  <dcterms:modified xsi:type="dcterms:W3CDTF">2024-01-02T02:35:33Z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