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lang w:val="en-US" w:eastAsia="zh-CN"/>
        </w:rPr>
        <w:t>吴川市发展和改革局关于2023年湛江市吴川市振文镇振文村委会下罗村道路硬底化及</w:t>
      </w:r>
    </w:p>
    <w:p>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排污项目立项审批前的公示</w:t>
      </w:r>
    </w:p>
    <w:bookmarkEnd w:id="0"/>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吴川市发展和改革局关于2023年湛江市吴川市振文镇振文村委会下罗村道路硬底化及排污项目立项审批前的公示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吴川市振文镇振文村民委员会</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吴川市振文镇振文村民委员会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吴川市振文镇振文村委会下罗村</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27.27万元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2023年吴川市驻镇帮镇扶村资金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（一）建设巷道硬底化长128.59 米、宽 3.5米、厚0.15米；（二）建设环村路硬底化长161.98米、宽8米、厚0.2米。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2023年12月6日至2023年12月13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2023年12月6日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1BD53403"/>
    <w:rsid w:val="1D06346C"/>
    <w:rsid w:val="221D5F2D"/>
    <w:rsid w:val="289C21E8"/>
    <w:rsid w:val="32532482"/>
    <w:rsid w:val="38045D93"/>
    <w:rsid w:val="384C516A"/>
    <w:rsid w:val="41F630FF"/>
    <w:rsid w:val="59F93AF1"/>
    <w:rsid w:val="5A3D5127"/>
    <w:rsid w:val="68E06629"/>
    <w:rsid w:val="697A49CF"/>
    <w:rsid w:val="779C6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2023-12-06T03:18:01Z</cp:lastPrinted>
  <dcterms:modified xsi:type="dcterms:W3CDTF">2023-12-06T03:18:30Z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4A62934E12DF42E0A75A2CFC115E5247_11</vt:lpwstr>
  </property>
</Properties>
</file>