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吴川市发展和改革局关于吴川市吴阳镇自来水厂228国道旁供水管改造项目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吴川市发展和改革局关于吴川市吴阳镇自来水厂228国道旁供水管改造项目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吴川市吴阳镇自来水厂</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吴川市吴阳镇自来水厂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i w:val="0"/>
                <w:color w:val="333333"/>
                <w:sz w:val="28"/>
                <w:szCs w:val="28"/>
                <w:lang w:val="en-US" w:eastAsia="zh-CN"/>
              </w:rPr>
            </w:pPr>
            <w:r>
              <w:rPr>
                <w:rFonts w:hint="default" w:ascii="仿宋" w:hAnsi="仿宋" w:eastAsia="仿宋" w:cs="仿宋"/>
                <w:b w:val="0"/>
                <w:bCs w:val="0"/>
                <w:i w:val="0"/>
                <w:color w:val="333333"/>
                <w:sz w:val="28"/>
                <w:szCs w:val="28"/>
                <w:lang w:val="en-US" w:eastAsia="zh-CN"/>
              </w:rPr>
              <w:t>吴川市吴阳镇228国道旁（从吴阳路口红绿灯处至沿国道至东村路口）</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180万元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由财政资金解决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numPr>
                <w:ilvl w:val="0"/>
                <w:numId w:val="0"/>
              </w:num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铺设 PE 供水管管径DN315、压力1.0Mpa供水管2057米，其中沿渠壁铺设管道长1790米，穿公路铺设管道长24米，沿泥路铺设管道89米，顶管150米，跨河铺设管道长约4米，顶管伸缩阀井2个。</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27日至2023年12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2023年11月27日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YjljN2I2OWQyYThiZTQ5MmVjNTk5MmIxNGQwNmM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D15C19"/>
    <w:rsid w:val="5F78689D"/>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B06EB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1</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2023-11-27T08:15:09Z</cp:lastPrinted>
  <dcterms:modified xsi:type="dcterms:W3CDTF">2023-11-27T08:15:56Z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