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E44" w:rsidRPr="00982EE9" w:rsidRDefault="001E5E44" w:rsidP="001E5E44">
      <w:pPr>
        <w:spacing w:line="580" w:lineRule="exact"/>
        <w:ind w:firstLineChars="900" w:firstLine="31680"/>
        <w:rPr>
          <w:rFonts w:eastAsia="仿宋_GB2312"/>
          <w:sz w:val="32"/>
          <w:szCs w:val="32"/>
        </w:rPr>
      </w:pPr>
    </w:p>
    <w:p w:rsidR="001E5E44" w:rsidRPr="00982EE9" w:rsidRDefault="001E5E44" w:rsidP="00D31138">
      <w:pPr>
        <w:spacing w:line="580" w:lineRule="exact"/>
        <w:ind w:firstLineChars="900" w:firstLine="31680"/>
        <w:rPr>
          <w:rFonts w:eastAsia="仿宋_GB2312"/>
          <w:sz w:val="32"/>
          <w:szCs w:val="32"/>
        </w:rPr>
      </w:pPr>
    </w:p>
    <w:p w:rsidR="001E5E44" w:rsidRPr="003A590C" w:rsidRDefault="001E5E44" w:rsidP="00BC1AB2">
      <w:pPr>
        <w:spacing w:line="1280" w:lineRule="exact"/>
        <w:jc w:val="center"/>
        <w:rPr>
          <w:rFonts w:ascii="方正大标宋简体" w:eastAsia="方正大标宋简体"/>
          <w:color w:val="FF0000"/>
          <w:w w:val="58"/>
          <w:sz w:val="76"/>
          <w:szCs w:val="76"/>
        </w:rPr>
      </w:pPr>
      <w:r w:rsidRPr="003A590C">
        <w:rPr>
          <w:rFonts w:ascii="方正大标宋简体" w:eastAsia="方正大标宋简体" w:cs="方正大标宋简体" w:hint="eastAsia"/>
          <w:color w:val="FF0000"/>
          <w:w w:val="58"/>
          <w:sz w:val="120"/>
          <w:szCs w:val="120"/>
        </w:rPr>
        <w:t>吴川市人民政府办公室文件</w:t>
      </w:r>
    </w:p>
    <w:p w:rsidR="001E5E44" w:rsidRDefault="001E5E44" w:rsidP="00D31138">
      <w:pPr>
        <w:spacing w:line="500" w:lineRule="exact"/>
        <w:ind w:firstLineChars="900" w:firstLine="31680"/>
        <w:rPr>
          <w:rFonts w:ascii="仿宋_GB2312" w:eastAsia="仿宋_GB2312"/>
          <w:sz w:val="32"/>
          <w:szCs w:val="32"/>
        </w:rPr>
      </w:pPr>
    </w:p>
    <w:p w:rsidR="001E5E44" w:rsidRPr="00982EE9" w:rsidRDefault="001E5E44" w:rsidP="00BC1AB2">
      <w:pPr>
        <w:spacing w:line="640" w:lineRule="exact"/>
        <w:jc w:val="center"/>
        <w:rPr>
          <w:rFonts w:eastAsia="仿宋_GB2312"/>
          <w:sz w:val="32"/>
          <w:szCs w:val="32"/>
        </w:rPr>
      </w:pPr>
      <w:r w:rsidRPr="00982EE9">
        <w:rPr>
          <w:rFonts w:eastAsia="仿宋_GB2312" w:cs="仿宋_GB2312" w:hint="eastAsia"/>
          <w:sz w:val="32"/>
          <w:szCs w:val="32"/>
        </w:rPr>
        <w:t>吴府</w:t>
      </w:r>
      <w:r>
        <w:rPr>
          <w:rFonts w:eastAsia="仿宋_GB2312" w:cs="仿宋_GB2312" w:hint="eastAsia"/>
          <w:sz w:val="32"/>
          <w:szCs w:val="32"/>
        </w:rPr>
        <w:t>规</w:t>
      </w:r>
      <w:r w:rsidRPr="00982EE9">
        <w:rPr>
          <w:rFonts w:eastAsia="仿宋_GB2312" w:cs="仿宋_GB2312" w:hint="eastAsia"/>
          <w:sz w:val="32"/>
          <w:szCs w:val="32"/>
        </w:rPr>
        <w:t>〔</w:t>
      </w:r>
      <w:r w:rsidRPr="00982EE9">
        <w:rPr>
          <w:rFonts w:eastAsia="仿宋_GB2312"/>
          <w:sz w:val="32"/>
          <w:szCs w:val="32"/>
        </w:rPr>
        <w:t>2018</w:t>
      </w:r>
      <w:r w:rsidRPr="00982EE9">
        <w:rPr>
          <w:rFonts w:eastAsia="仿宋_GB2312" w:cs="仿宋_GB2312" w:hint="eastAsia"/>
          <w:sz w:val="32"/>
          <w:szCs w:val="32"/>
        </w:rPr>
        <w:t>〕</w:t>
      </w:r>
      <w:r>
        <w:rPr>
          <w:rFonts w:eastAsia="仿宋_GB2312"/>
          <w:sz w:val="32"/>
          <w:szCs w:val="32"/>
        </w:rPr>
        <w:t>1</w:t>
      </w:r>
      <w:r w:rsidRPr="00982EE9">
        <w:rPr>
          <w:rFonts w:eastAsia="仿宋_GB2312" w:cs="仿宋_GB2312" w:hint="eastAsia"/>
          <w:sz w:val="32"/>
          <w:szCs w:val="32"/>
        </w:rPr>
        <w:t>号</w:t>
      </w:r>
    </w:p>
    <w:p w:rsidR="001E5E44" w:rsidRPr="008771A0" w:rsidRDefault="001E5E44" w:rsidP="00BC1AB2">
      <w:pPr>
        <w:spacing w:line="640" w:lineRule="exact"/>
        <w:rPr>
          <w:rFonts w:ascii="黑体" w:eastAsia="黑体"/>
          <w:sz w:val="36"/>
          <w:szCs w:val="36"/>
        </w:rPr>
      </w:pPr>
      <w:r>
        <w:rPr>
          <w:noProof/>
        </w:rPr>
        <w:pict>
          <v:line id="_x0000_s1026" style="position:absolute;left:0;text-align:left;flip:y;z-index:251658240" from="-7.05pt,30.85pt" to="448.5pt,31.25pt" strokecolor="red" strokeweight="1.75pt"/>
        </w:pict>
      </w:r>
    </w:p>
    <w:p w:rsidR="001E5E44" w:rsidRPr="00982EE9" w:rsidRDefault="001E5E44" w:rsidP="00982EE9">
      <w:pPr>
        <w:spacing w:line="640" w:lineRule="exact"/>
        <w:rPr>
          <w:rFonts w:eastAsia="仿宋_GB2312"/>
          <w:sz w:val="32"/>
          <w:szCs w:val="32"/>
        </w:rPr>
      </w:pPr>
    </w:p>
    <w:p w:rsidR="001E5E44" w:rsidRPr="00982EE9" w:rsidRDefault="001E5E44" w:rsidP="00E56EF6">
      <w:pPr>
        <w:spacing w:line="600" w:lineRule="exact"/>
        <w:jc w:val="center"/>
        <w:rPr>
          <w:rFonts w:eastAsia="方正大标宋简体"/>
          <w:sz w:val="44"/>
          <w:szCs w:val="44"/>
        </w:rPr>
      </w:pPr>
      <w:r w:rsidRPr="00982EE9">
        <w:rPr>
          <w:rFonts w:eastAsia="方正大标宋简体" w:cs="方正大标宋简体" w:hint="eastAsia"/>
          <w:sz w:val="44"/>
          <w:szCs w:val="44"/>
        </w:rPr>
        <w:t>吴川市人民政府关于印发《吴川市</w:t>
      </w:r>
    </w:p>
    <w:p w:rsidR="001E5E44" w:rsidRPr="00982EE9" w:rsidRDefault="001E5E44" w:rsidP="00E56EF6">
      <w:pPr>
        <w:spacing w:line="600" w:lineRule="exact"/>
        <w:jc w:val="center"/>
        <w:rPr>
          <w:rFonts w:eastAsia="方正大标宋简体"/>
          <w:sz w:val="44"/>
          <w:szCs w:val="44"/>
        </w:rPr>
      </w:pPr>
      <w:r w:rsidRPr="00982EE9">
        <w:rPr>
          <w:rFonts w:eastAsia="方正大标宋简体"/>
          <w:sz w:val="44"/>
          <w:szCs w:val="44"/>
        </w:rPr>
        <w:t>“</w:t>
      </w:r>
      <w:r w:rsidRPr="00982EE9">
        <w:rPr>
          <w:rFonts w:eastAsia="方正大标宋简体" w:cs="方正大标宋简体" w:hint="eastAsia"/>
          <w:sz w:val="44"/>
          <w:szCs w:val="44"/>
        </w:rPr>
        <w:t>散乱污</w:t>
      </w:r>
      <w:r w:rsidRPr="00982EE9">
        <w:rPr>
          <w:rFonts w:eastAsia="方正大标宋简体"/>
          <w:sz w:val="44"/>
          <w:szCs w:val="44"/>
        </w:rPr>
        <w:t>”</w:t>
      </w:r>
      <w:r w:rsidRPr="00982EE9">
        <w:rPr>
          <w:rFonts w:eastAsia="方正大标宋简体" w:cs="方正大标宋简体" w:hint="eastAsia"/>
          <w:sz w:val="44"/>
          <w:szCs w:val="44"/>
        </w:rPr>
        <w:t>工业企业（场所）综合</w:t>
      </w:r>
    </w:p>
    <w:p w:rsidR="001E5E44" w:rsidRPr="00982EE9" w:rsidRDefault="001E5E44" w:rsidP="00E56EF6">
      <w:pPr>
        <w:spacing w:line="600" w:lineRule="exact"/>
        <w:jc w:val="center"/>
        <w:rPr>
          <w:rFonts w:eastAsia="方正大标宋简体"/>
          <w:sz w:val="44"/>
          <w:szCs w:val="44"/>
        </w:rPr>
      </w:pPr>
      <w:r w:rsidRPr="00982EE9">
        <w:rPr>
          <w:rFonts w:eastAsia="方正大标宋简体" w:cs="方正大标宋简体" w:hint="eastAsia"/>
          <w:sz w:val="44"/>
          <w:szCs w:val="44"/>
        </w:rPr>
        <w:t>整治工作方案》的通知</w:t>
      </w:r>
    </w:p>
    <w:p w:rsidR="001E5E44" w:rsidRPr="00982EE9" w:rsidRDefault="001E5E44" w:rsidP="00E56EF6">
      <w:pPr>
        <w:pStyle w:val="PlainText"/>
        <w:spacing w:line="600" w:lineRule="exact"/>
        <w:rPr>
          <w:rFonts w:ascii="Times New Roman" w:eastAsia="仿宋_GB2312" w:hAnsi="Times New Roman" w:cs="Times New Roman"/>
          <w:spacing w:val="-10"/>
          <w:sz w:val="32"/>
          <w:szCs w:val="32"/>
        </w:rPr>
      </w:pPr>
    </w:p>
    <w:p w:rsidR="001E5E44" w:rsidRPr="00982EE9" w:rsidRDefault="001E5E44" w:rsidP="00E56EF6">
      <w:pPr>
        <w:pStyle w:val="PlainText"/>
        <w:spacing w:line="600" w:lineRule="exact"/>
        <w:rPr>
          <w:rFonts w:ascii="Times New Roman" w:eastAsia="仿宋_GB2312" w:hAnsi="Times New Roman" w:cs="Times New Roman"/>
          <w:sz w:val="32"/>
          <w:szCs w:val="32"/>
        </w:rPr>
      </w:pPr>
      <w:r w:rsidRPr="00982EE9">
        <w:rPr>
          <w:rFonts w:ascii="Times New Roman" w:eastAsia="仿宋_GB2312" w:hAnsi="Times New Roman" w:cs="仿宋_GB2312" w:hint="eastAsia"/>
          <w:spacing w:val="-10"/>
          <w:sz w:val="32"/>
          <w:szCs w:val="32"/>
        </w:rPr>
        <w:t>各</w:t>
      </w:r>
      <w:r w:rsidRPr="00982EE9">
        <w:rPr>
          <w:rFonts w:ascii="Times New Roman" w:eastAsia="仿宋_GB2312" w:hAnsi="Times New Roman" w:cs="仿宋_GB2312" w:hint="eastAsia"/>
          <w:spacing w:val="-4"/>
          <w:sz w:val="32"/>
          <w:szCs w:val="32"/>
        </w:rPr>
        <w:t>镇人民政府，各街道办事处，市经济开发区管委会，吴川工业园</w:t>
      </w:r>
      <w:r w:rsidRPr="00982EE9">
        <w:rPr>
          <w:rFonts w:ascii="Times New Roman" w:eastAsia="仿宋_GB2312" w:hAnsi="Times New Roman" w:cs="仿宋_GB2312" w:hint="eastAsia"/>
          <w:sz w:val="32"/>
          <w:szCs w:val="32"/>
        </w:rPr>
        <w:t>管委会，市府直属有关单位：</w:t>
      </w:r>
    </w:p>
    <w:p w:rsidR="001E5E44" w:rsidRPr="00982EE9" w:rsidRDefault="001E5E44" w:rsidP="00E56EF6">
      <w:pPr>
        <w:spacing w:line="600" w:lineRule="exact"/>
        <w:rPr>
          <w:rFonts w:eastAsia="仿宋_GB2312"/>
          <w:sz w:val="32"/>
          <w:szCs w:val="32"/>
        </w:rPr>
      </w:pPr>
      <w:r w:rsidRPr="00982EE9">
        <w:rPr>
          <w:rFonts w:eastAsia="仿宋_GB2312"/>
          <w:sz w:val="32"/>
          <w:szCs w:val="32"/>
        </w:rPr>
        <w:t xml:space="preserve">    </w:t>
      </w:r>
      <w:r w:rsidRPr="00982EE9">
        <w:rPr>
          <w:rFonts w:eastAsia="仿宋_GB2312" w:cs="仿宋_GB2312" w:hint="eastAsia"/>
          <w:sz w:val="32"/>
          <w:szCs w:val="32"/>
        </w:rPr>
        <w:t>《吴川市</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工业企业（场所）综合整治工作方案》</w:t>
      </w:r>
      <w:r w:rsidRPr="00C77D12">
        <w:rPr>
          <w:rStyle w:val="A0"/>
          <w:rFonts w:eastAsia="仿宋_GB2312" w:cs="仿宋_GB2312" w:hint="eastAsia"/>
          <w:spacing w:val="-8"/>
          <w:sz w:val="32"/>
          <w:szCs w:val="32"/>
        </w:rPr>
        <w:t>业经第十</w:t>
      </w:r>
      <w:r w:rsidRPr="00C77D12">
        <w:rPr>
          <w:rStyle w:val="A0"/>
          <w:rFonts w:eastAsia="仿宋_GB2312" w:cs="仿宋_GB2312" w:hint="eastAsia"/>
          <w:sz w:val="32"/>
          <w:szCs w:val="32"/>
        </w:rPr>
        <w:t>六</w:t>
      </w:r>
      <w:r w:rsidRPr="00346547">
        <w:rPr>
          <w:rStyle w:val="A0"/>
          <w:rFonts w:eastAsia="仿宋_GB2312" w:cs="仿宋_GB2312" w:hint="eastAsia"/>
          <w:sz w:val="32"/>
          <w:szCs w:val="32"/>
        </w:rPr>
        <w:t>届市政府第</w:t>
      </w:r>
      <w:r w:rsidRPr="00346547">
        <w:rPr>
          <w:rStyle w:val="A0"/>
          <w:rFonts w:eastAsia="仿宋_GB2312"/>
          <w:sz w:val="32"/>
          <w:szCs w:val="32"/>
        </w:rPr>
        <w:t>45</w:t>
      </w:r>
      <w:r w:rsidRPr="00346547">
        <w:rPr>
          <w:rStyle w:val="A0"/>
          <w:rFonts w:eastAsia="仿宋_GB2312" w:cs="仿宋_GB2312" w:hint="eastAsia"/>
          <w:sz w:val="32"/>
          <w:szCs w:val="32"/>
        </w:rPr>
        <w:t>次常务会议研究同意，</w:t>
      </w:r>
      <w:r>
        <w:rPr>
          <w:rFonts w:eastAsia="仿宋_GB2312" w:cs="仿宋_GB2312" w:hint="eastAsia"/>
          <w:sz w:val="32"/>
          <w:szCs w:val="32"/>
        </w:rPr>
        <w:t>现印发给你们</w:t>
      </w:r>
      <w:r w:rsidRPr="00982EE9">
        <w:rPr>
          <w:rFonts w:eastAsia="仿宋_GB2312" w:cs="仿宋_GB2312" w:hint="eastAsia"/>
          <w:sz w:val="32"/>
          <w:szCs w:val="32"/>
        </w:rPr>
        <w:t>，请认真贯彻执行。执行过程中遇到的问题，请径向市环保局反映。</w:t>
      </w:r>
    </w:p>
    <w:p w:rsidR="001E5E44" w:rsidRPr="00982EE9" w:rsidRDefault="001E5E44" w:rsidP="00E56EF6">
      <w:pPr>
        <w:pStyle w:val="NormalWeb"/>
        <w:spacing w:before="0" w:beforeAutospacing="0" w:after="0" w:afterAutospacing="0" w:line="600" w:lineRule="exact"/>
        <w:rPr>
          <w:rFonts w:ascii="Times New Roman" w:eastAsia="仿宋_GB2312" w:hAnsi="Times New Roman" w:cs="Times New Roman"/>
          <w:sz w:val="32"/>
          <w:szCs w:val="32"/>
        </w:rPr>
      </w:pPr>
    </w:p>
    <w:p w:rsidR="001E5E44" w:rsidRDefault="001E5E44" w:rsidP="00E56EF6">
      <w:pPr>
        <w:pStyle w:val="NormalWeb"/>
        <w:spacing w:before="0" w:beforeAutospacing="0" w:after="0" w:afterAutospacing="0" w:line="600" w:lineRule="exact"/>
        <w:rPr>
          <w:rFonts w:ascii="Times New Roman" w:eastAsia="仿宋_GB2312" w:hAnsi="Times New Roman" w:cs="Times New Roman"/>
          <w:sz w:val="32"/>
          <w:szCs w:val="32"/>
        </w:rPr>
      </w:pPr>
    </w:p>
    <w:p w:rsidR="001E5E44" w:rsidRPr="00982EE9" w:rsidRDefault="001E5E44" w:rsidP="00E56EF6">
      <w:pPr>
        <w:pStyle w:val="NormalWeb"/>
        <w:spacing w:before="0" w:beforeAutospacing="0" w:after="0" w:afterAutospacing="0" w:line="600" w:lineRule="exact"/>
        <w:rPr>
          <w:rFonts w:ascii="Times New Roman" w:eastAsia="仿宋_GB2312" w:hAnsi="Times New Roman" w:cs="Times New Roman"/>
          <w:sz w:val="32"/>
          <w:szCs w:val="32"/>
        </w:rPr>
      </w:pPr>
    </w:p>
    <w:p w:rsidR="001E5E44" w:rsidRPr="00982EE9" w:rsidRDefault="001E5E44" w:rsidP="00D31138">
      <w:pPr>
        <w:pStyle w:val="NormalWeb"/>
        <w:spacing w:before="0" w:beforeAutospacing="0" w:after="0" w:afterAutospacing="0" w:line="600" w:lineRule="exact"/>
        <w:ind w:firstLineChars="1800" w:firstLine="31680"/>
        <w:rPr>
          <w:rFonts w:ascii="Times New Roman" w:eastAsia="仿宋_GB2312" w:hAnsi="Times New Roman" w:cs="Times New Roman"/>
          <w:sz w:val="32"/>
          <w:szCs w:val="32"/>
        </w:rPr>
      </w:pPr>
      <w:r w:rsidRPr="00982EE9">
        <w:rPr>
          <w:rFonts w:ascii="Times New Roman" w:eastAsia="仿宋_GB2312" w:hAnsi="Times New Roman" w:cs="仿宋_GB2312" w:hint="eastAsia"/>
          <w:sz w:val="32"/>
          <w:szCs w:val="32"/>
        </w:rPr>
        <w:t>吴川市人民政府</w:t>
      </w:r>
    </w:p>
    <w:p w:rsidR="001E5E44" w:rsidRDefault="001E5E44" w:rsidP="00D31138">
      <w:pPr>
        <w:pStyle w:val="NormalWeb"/>
        <w:spacing w:before="0" w:beforeAutospacing="0" w:after="0" w:afterAutospacing="0" w:line="600" w:lineRule="exact"/>
        <w:ind w:firstLineChars="1750" w:firstLine="31680"/>
        <w:rPr>
          <w:rFonts w:ascii="Times New Roman" w:eastAsia="仿宋_GB2312" w:hAnsi="Times New Roman" w:cs="Times New Roman"/>
          <w:sz w:val="32"/>
          <w:szCs w:val="32"/>
        </w:rPr>
      </w:pPr>
      <w:r w:rsidRPr="00982EE9">
        <w:rPr>
          <w:rFonts w:ascii="Times New Roman" w:eastAsia="仿宋_GB2312" w:hAnsi="Times New Roman" w:cs="Times New Roman"/>
          <w:sz w:val="32"/>
          <w:szCs w:val="32"/>
        </w:rPr>
        <w:t>2018</w:t>
      </w:r>
      <w:r w:rsidRPr="00982EE9">
        <w:rPr>
          <w:rFonts w:ascii="Times New Roman" w:eastAsia="仿宋_GB2312" w:hAnsi="Times New Roman" w:cs="仿宋_GB2312" w:hint="eastAsia"/>
          <w:sz w:val="32"/>
          <w:szCs w:val="32"/>
        </w:rPr>
        <w:t>年</w:t>
      </w:r>
      <w:r w:rsidRPr="00982EE9">
        <w:rPr>
          <w:rFonts w:ascii="Times New Roman" w:eastAsia="仿宋_GB2312" w:hAnsi="Times New Roman" w:cs="Times New Roman"/>
          <w:sz w:val="32"/>
          <w:szCs w:val="32"/>
        </w:rPr>
        <w:t>11</w:t>
      </w:r>
      <w:r w:rsidRPr="00982EE9">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26</w:t>
      </w:r>
      <w:r w:rsidRPr="00982EE9">
        <w:rPr>
          <w:rFonts w:ascii="Times New Roman" w:eastAsia="仿宋_GB2312" w:hAnsi="Times New Roman" w:cs="仿宋_GB2312" w:hint="eastAsia"/>
          <w:sz w:val="32"/>
          <w:szCs w:val="32"/>
        </w:rPr>
        <w:t>日</w:t>
      </w:r>
    </w:p>
    <w:p w:rsidR="001E5E44" w:rsidRPr="00982EE9" w:rsidRDefault="001E5E44" w:rsidP="00D31138">
      <w:pPr>
        <w:pStyle w:val="NormalWeb"/>
        <w:spacing w:before="0" w:beforeAutospacing="0" w:after="0" w:afterAutospacing="0" w:line="600" w:lineRule="exact"/>
        <w:ind w:firstLineChars="1750" w:firstLine="31680"/>
        <w:rPr>
          <w:rFonts w:ascii="Times New Roman" w:eastAsia="仿宋_GB2312" w:hAnsi="Times New Roman" w:cs="Times New Roman"/>
          <w:sz w:val="32"/>
          <w:szCs w:val="32"/>
        </w:rPr>
      </w:pPr>
    </w:p>
    <w:p w:rsidR="001E5E44" w:rsidRPr="00982EE9" w:rsidRDefault="001E5E44" w:rsidP="00E56EF6">
      <w:pPr>
        <w:spacing w:line="600" w:lineRule="exact"/>
        <w:jc w:val="center"/>
        <w:rPr>
          <w:rFonts w:eastAsia="方正大标宋简体"/>
          <w:sz w:val="44"/>
          <w:szCs w:val="44"/>
        </w:rPr>
      </w:pPr>
      <w:r w:rsidRPr="00982EE9">
        <w:rPr>
          <w:rFonts w:eastAsia="方正大标宋简体" w:cs="方正大标宋简体" w:hint="eastAsia"/>
          <w:sz w:val="44"/>
          <w:szCs w:val="44"/>
        </w:rPr>
        <w:t>吴川市</w:t>
      </w:r>
      <w:r w:rsidRPr="00982EE9">
        <w:rPr>
          <w:rFonts w:eastAsia="方正大标宋简体"/>
          <w:sz w:val="44"/>
          <w:szCs w:val="44"/>
        </w:rPr>
        <w:t>“</w:t>
      </w:r>
      <w:r w:rsidRPr="00982EE9">
        <w:rPr>
          <w:rFonts w:eastAsia="方正大标宋简体" w:cs="方正大标宋简体" w:hint="eastAsia"/>
          <w:sz w:val="44"/>
          <w:szCs w:val="44"/>
        </w:rPr>
        <w:t>散乱污</w:t>
      </w:r>
      <w:r w:rsidRPr="00982EE9">
        <w:rPr>
          <w:rFonts w:eastAsia="方正大标宋简体"/>
          <w:sz w:val="44"/>
          <w:szCs w:val="44"/>
        </w:rPr>
        <w:t>”</w:t>
      </w:r>
      <w:r w:rsidRPr="00982EE9">
        <w:rPr>
          <w:rFonts w:eastAsia="方正大标宋简体" w:cs="方正大标宋简体" w:hint="eastAsia"/>
          <w:sz w:val="44"/>
          <w:szCs w:val="44"/>
        </w:rPr>
        <w:t>工业企业（场所）</w:t>
      </w:r>
    </w:p>
    <w:p w:rsidR="001E5E44" w:rsidRPr="00982EE9" w:rsidRDefault="001E5E44" w:rsidP="00E56EF6">
      <w:pPr>
        <w:spacing w:line="600" w:lineRule="exact"/>
        <w:jc w:val="center"/>
        <w:rPr>
          <w:rFonts w:eastAsia="方正大标宋简体"/>
          <w:sz w:val="44"/>
          <w:szCs w:val="44"/>
        </w:rPr>
      </w:pPr>
      <w:r w:rsidRPr="00982EE9">
        <w:rPr>
          <w:rFonts w:eastAsia="方正大标宋简体" w:cs="方正大标宋简体" w:hint="eastAsia"/>
          <w:sz w:val="44"/>
          <w:szCs w:val="44"/>
        </w:rPr>
        <w:t>综合整治工作方案</w:t>
      </w:r>
    </w:p>
    <w:p w:rsidR="001E5E44" w:rsidRPr="00982EE9" w:rsidRDefault="001E5E44" w:rsidP="00E56EF6">
      <w:pPr>
        <w:spacing w:line="600" w:lineRule="exact"/>
        <w:jc w:val="left"/>
        <w:rPr>
          <w:rFonts w:eastAsia="仿宋_GB2312"/>
          <w:sz w:val="32"/>
          <w:szCs w:val="32"/>
        </w:rPr>
      </w:pPr>
      <w:r w:rsidRPr="00982EE9">
        <w:rPr>
          <w:rFonts w:eastAsia="仿宋_GB2312"/>
          <w:sz w:val="32"/>
          <w:szCs w:val="32"/>
        </w:rPr>
        <w:t xml:space="preserve">                 </w:t>
      </w:r>
    </w:p>
    <w:p w:rsidR="001E5E44" w:rsidRPr="00982EE9" w:rsidRDefault="001E5E44" w:rsidP="001A564A">
      <w:pPr>
        <w:spacing w:line="600" w:lineRule="exact"/>
        <w:rPr>
          <w:rFonts w:eastAsia="仿宋_GB2312"/>
          <w:sz w:val="32"/>
          <w:szCs w:val="32"/>
        </w:rPr>
      </w:pPr>
      <w:r w:rsidRPr="00982EE9">
        <w:rPr>
          <w:rFonts w:eastAsia="仿宋_GB2312" w:cs="仿宋_GB2312" w:hint="eastAsia"/>
          <w:sz w:val="32"/>
          <w:szCs w:val="32"/>
        </w:rPr>
        <w:t xml:space="preserve">　　为深入学习贯彻习近平生态文明思想，贯彻落实全国生态环境保护大会和全省生态环境保护大会暨污染防治攻坚战工作推进会议精神，推进经济高质量发展和建设现代化经济体系，按照《国务院关于印发打赢蓝天保卫战三年行动计划的通知》（国发〔</w:t>
      </w:r>
      <w:r w:rsidRPr="00982EE9">
        <w:rPr>
          <w:rFonts w:eastAsia="仿宋_GB2312"/>
          <w:sz w:val="32"/>
          <w:szCs w:val="32"/>
        </w:rPr>
        <w:t>2018</w:t>
      </w:r>
      <w:r w:rsidRPr="00982EE9">
        <w:rPr>
          <w:rFonts w:eastAsia="仿宋_GB2312" w:cs="仿宋_GB2312" w:hint="eastAsia"/>
          <w:sz w:val="32"/>
          <w:szCs w:val="32"/>
        </w:rPr>
        <w:t>〕</w:t>
      </w:r>
      <w:r w:rsidRPr="00982EE9">
        <w:rPr>
          <w:rFonts w:eastAsia="仿宋_GB2312"/>
          <w:sz w:val="32"/>
          <w:szCs w:val="32"/>
        </w:rPr>
        <w:t>22</w:t>
      </w:r>
      <w:r w:rsidRPr="00982EE9">
        <w:rPr>
          <w:rFonts w:eastAsia="仿宋_GB2312" w:cs="仿宋_GB2312" w:hint="eastAsia"/>
          <w:sz w:val="32"/>
          <w:szCs w:val="32"/>
        </w:rPr>
        <w:t>号）</w:t>
      </w:r>
      <w:r>
        <w:rPr>
          <w:rFonts w:eastAsia="仿宋_GB2312" w:cs="仿宋_GB2312" w:hint="eastAsia"/>
          <w:sz w:val="32"/>
          <w:szCs w:val="32"/>
        </w:rPr>
        <w:t>、</w:t>
      </w:r>
      <w:r w:rsidRPr="00982EE9">
        <w:rPr>
          <w:rFonts w:eastAsia="仿宋_GB2312" w:cs="仿宋_GB2312" w:hint="eastAsia"/>
          <w:sz w:val="32"/>
          <w:szCs w:val="32"/>
        </w:rPr>
        <w:t>《中共广东省委办公厅</w:t>
      </w:r>
      <w:r w:rsidRPr="00982EE9">
        <w:rPr>
          <w:rFonts w:eastAsia="仿宋_GB2312"/>
          <w:sz w:val="32"/>
          <w:szCs w:val="32"/>
        </w:rPr>
        <w:t xml:space="preserve"> </w:t>
      </w:r>
      <w:r w:rsidRPr="00982EE9">
        <w:rPr>
          <w:rFonts w:eastAsia="仿宋_GB2312" w:cs="仿宋_GB2312" w:hint="eastAsia"/>
          <w:sz w:val="32"/>
          <w:szCs w:val="32"/>
        </w:rPr>
        <w:t>广</w:t>
      </w:r>
      <w:r>
        <w:rPr>
          <w:rFonts w:eastAsia="仿宋_GB2312" w:cs="仿宋_GB2312" w:hint="eastAsia"/>
          <w:sz w:val="32"/>
          <w:szCs w:val="32"/>
        </w:rPr>
        <w:t>东省人民政府办公厅</w:t>
      </w:r>
      <w:r w:rsidRPr="00706A69">
        <w:rPr>
          <w:rFonts w:eastAsia="仿宋_GB2312" w:cs="仿宋_GB2312" w:hint="eastAsia"/>
          <w:spacing w:val="-10"/>
          <w:sz w:val="32"/>
          <w:szCs w:val="32"/>
        </w:rPr>
        <w:t>关于印发〈广东省打好污染防治攻坚战三年行动计（</w:t>
      </w:r>
      <w:r w:rsidRPr="00706A69">
        <w:rPr>
          <w:rFonts w:eastAsia="仿宋_GB2312"/>
          <w:spacing w:val="-10"/>
          <w:sz w:val="32"/>
          <w:szCs w:val="32"/>
        </w:rPr>
        <w:t>2018—2020</w:t>
      </w:r>
      <w:r w:rsidRPr="00982EE9">
        <w:rPr>
          <w:rFonts w:eastAsia="仿宋_GB2312" w:cs="仿宋_GB2312" w:hint="eastAsia"/>
          <w:sz w:val="32"/>
          <w:szCs w:val="32"/>
        </w:rPr>
        <w:t>年）〉的通知》（粤办发〔</w:t>
      </w:r>
      <w:r w:rsidRPr="00982EE9">
        <w:rPr>
          <w:rFonts w:eastAsia="仿宋_GB2312"/>
          <w:sz w:val="32"/>
          <w:szCs w:val="32"/>
        </w:rPr>
        <w:t>2018</w:t>
      </w:r>
      <w:r w:rsidRPr="00982EE9">
        <w:rPr>
          <w:rFonts w:eastAsia="仿宋_GB2312" w:cs="仿宋_GB2312" w:hint="eastAsia"/>
          <w:sz w:val="32"/>
          <w:szCs w:val="32"/>
        </w:rPr>
        <w:t>〕</w:t>
      </w:r>
      <w:r w:rsidRPr="00982EE9">
        <w:rPr>
          <w:rFonts w:eastAsia="仿宋_GB2312"/>
          <w:sz w:val="32"/>
          <w:szCs w:val="32"/>
        </w:rPr>
        <w:t>29</w:t>
      </w:r>
      <w:r w:rsidRPr="00982EE9">
        <w:rPr>
          <w:rFonts w:eastAsia="仿宋_GB2312" w:cs="仿宋_GB2312" w:hint="eastAsia"/>
          <w:sz w:val="32"/>
          <w:szCs w:val="32"/>
        </w:rPr>
        <w:t>号）</w:t>
      </w:r>
      <w:r>
        <w:rPr>
          <w:rFonts w:eastAsia="仿宋_GB2312" w:cs="仿宋_GB2312" w:hint="eastAsia"/>
          <w:sz w:val="32"/>
          <w:szCs w:val="32"/>
        </w:rPr>
        <w:t>、</w:t>
      </w:r>
      <w:r w:rsidRPr="00982EE9">
        <w:rPr>
          <w:rFonts w:eastAsia="仿宋_GB2312" w:cs="仿宋_GB2312" w:hint="eastAsia"/>
          <w:sz w:val="32"/>
          <w:szCs w:val="32"/>
        </w:rPr>
        <w:t>《广东省人民政府关于印发广东省</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工业企业（场所）综合整治工作方案的通知》</w:t>
      </w:r>
      <w:r w:rsidRPr="00982EE9">
        <w:rPr>
          <w:rFonts w:eastAsia="仿宋_GB2312" w:cs="仿宋_GB2312" w:hint="eastAsia"/>
          <w:spacing w:val="6"/>
          <w:sz w:val="32"/>
          <w:szCs w:val="32"/>
        </w:rPr>
        <w:t>（粤府函〔</w:t>
      </w:r>
      <w:r w:rsidRPr="00982EE9">
        <w:rPr>
          <w:rFonts w:eastAsia="仿宋_GB2312"/>
          <w:spacing w:val="6"/>
          <w:sz w:val="32"/>
          <w:szCs w:val="32"/>
        </w:rPr>
        <w:t>2018</w:t>
      </w:r>
      <w:r w:rsidRPr="00982EE9">
        <w:rPr>
          <w:rFonts w:eastAsia="仿宋_GB2312" w:cs="仿宋_GB2312" w:hint="eastAsia"/>
          <w:spacing w:val="6"/>
          <w:sz w:val="32"/>
          <w:szCs w:val="32"/>
        </w:rPr>
        <w:t>〕</w:t>
      </w:r>
      <w:r w:rsidRPr="00982EE9">
        <w:rPr>
          <w:rFonts w:eastAsia="仿宋_GB2312"/>
          <w:spacing w:val="6"/>
          <w:sz w:val="32"/>
          <w:szCs w:val="32"/>
        </w:rPr>
        <w:t>289</w:t>
      </w:r>
      <w:r w:rsidRPr="00982EE9">
        <w:rPr>
          <w:rFonts w:eastAsia="仿宋_GB2312" w:cs="仿宋_GB2312" w:hint="eastAsia"/>
          <w:spacing w:val="6"/>
          <w:sz w:val="32"/>
          <w:szCs w:val="32"/>
        </w:rPr>
        <w:t>号）的要求，市政府决定在全市范围内</w:t>
      </w:r>
      <w:r w:rsidRPr="00982EE9">
        <w:rPr>
          <w:rFonts w:eastAsia="仿宋_GB2312" w:cs="仿宋_GB2312" w:hint="eastAsia"/>
          <w:sz w:val="32"/>
          <w:szCs w:val="32"/>
        </w:rPr>
        <w:t>开展</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工业企业（场所）综合整治。为规范有力有效推进工作，</w:t>
      </w:r>
      <w:r w:rsidRPr="00982EE9">
        <w:rPr>
          <w:rFonts w:eastAsia="仿宋_GB2312" w:hAnsi="仿宋_GB2312" w:cs="仿宋_GB2312" w:hint="eastAsia"/>
          <w:sz w:val="32"/>
          <w:szCs w:val="32"/>
        </w:rPr>
        <w:t>结合我市实际，</w:t>
      </w:r>
      <w:r w:rsidRPr="00982EE9">
        <w:rPr>
          <w:rFonts w:eastAsia="仿宋_GB2312" w:cs="仿宋_GB2312" w:hint="eastAsia"/>
          <w:sz w:val="32"/>
          <w:szCs w:val="32"/>
        </w:rPr>
        <w:t>制定本方案。</w:t>
      </w:r>
      <w:r w:rsidRPr="00982EE9">
        <w:rPr>
          <w:rFonts w:eastAsia="仿宋_GB2312"/>
          <w:sz w:val="32"/>
          <w:szCs w:val="32"/>
        </w:rPr>
        <w:t xml:space="preserve">  </w:t>
      </w:r>
    </w:p>
    <w:p w:rsidR="001E5E44" w:rsidRPr="00982EE9" w:rsidRDefault="001E5E44" w:rsidP="001A564A">
      <w:pPr>
        <w:spacing w:line="600" w:lineRule="exact"/>
        <w:rPr>
          <w:rFonts w:eastAsia="仿宋_GB2312"/>
          <w:sz w:val="32"/>
          <w:szCs w:val="32"/>
        </w:rPr>
      </w:pPr>
      <w:r w:rsidRPr="00982EE9">
        <w:rPr>
          <w:rFonts w:eastAsia="仿宋_GB2312" w:cs="仿宋_GB2312" w:hint="eastAsia"/>
          <w:sz w:val="32"/>
          <w:szCs w:val="32"/>
        </w:rPr>
        <w:t xml:space="preserve">　　一、工作目标</w:t>
      </w:r>
    </w:p>
    <w:p w:rsidR="001E5E44" w:rsidRPr="00982EE9" w:rsidRDefault="001E5E44" w:rsidP="001A564A">
      <w:pPr>
        <w:spacing w:line="600" w:lineRule="exact"/>
        <w:rPr>
          <w:rFonts w:eastAsia="仿宋_GB2312"/>
          <w:sz w:val="32"/>
          <w:szCs w:val="32"/>
        </w:rPr>
      </w:pPr>
      <w:r w:rsidRPr="00982EE9">
        <w:rPr>
          <w:rFonts w:eastAsia="仿宋_GB2312"/>
          <w:sz w:val="32"/>
          <w:szCs w:val="32"/>
        </w:rPr>
        <w:t xml:space="preserve">   </w:t>
      </w:r>
      <w:r w:rsidRPr="00982EE9">
        <w:rPr>
          <w:rFonts w:eastAsia="仿宋_GB2312" w:cs="仿宋_GB2312" w:hint="eastAsia"/>
          <w:sz w:val="32"/>
          <w:szCs w:val="32"/>
        </w:rPr>
        <w:t>（一）</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w:t>
      </w:r>
      <w:r w:rsidRPr="00982EE9">
        <w:rPr>
          <w:rFonts w:eastAsia="仿宋_GB2312"/>
          <w:sz w:val="32"/>
          <w:szCs w:val="32"/>
        </w:rPr>
        <w:t>(</w:t>
      </w:r>
      <w:r w:rsidRPr="00982EE9">
        <w:rPr>
          <w:rFonts w:eastAsia="仿宋_GB2312" w:cs="仿宋_GB2312" w:hint="eastAsia"/>
          <w:sz w:val="32"/>
          <w:szCs w:val="32"/>
        </w:rPr>
        <w:t>场所</w:t>
      </w:r>
      <w:r w:rsidRPr="00982EE9">
        <w:rPr>
          <w:rFonts w:eastAsia="仿宋_GB2312"/>
          <w:sz w:val="32"/>
          <w:szCs w:val="32"/>
        </w:rPr>
        <w:t>)</w:t>
      </w:r>
      <w:r w:rsidRPr="00982EE9">
        <w:rPr>
          <w:rFonts w:eastAsia="仿宋_GB2312" w:cs="仿宋_GB2312" w:hint="eastAsia"/>
          <w:sz w:val="32"/>
          <w:szCs w:val="32"/>
        </w:rPr>
        <w:t>界定范围。</w:t>
      </w:r>
      <w:r w:rsidRPr="00982EE9">
        <w:rPr>
          <w:rFonts w:eastAsia="仿宋_GB2312"/>
          <w:sz w:val="32"/>
          <w:szCs w:val="32"/>
        </w:rPr>
        <w:t>“</w:t>
      </w:r>
      <w:r w:rsidRPr="00982EE9">
        <w:rPr>
          <w:rFonts w:eastAsia="仿宋_GB2312" w:cs="仿宋_GB2312" w:hint="eastAsia"/>
          <w:sz w:val="32"/>
          <w:szCs w:val="32"/>
        </w:rPr>
        <w:t>散</w:t>
      </w:r>
      <w:r w:rsidRPr="00982EE9">
        <w:rPr>
          <w:rFonts w:eastAsia="仿宋_GB2312"/>
          <w:sz w:val="32"/>
          <w:szCs w:val="32"/>
        </w:rPr>
        <w:t>”</w:t>
      </w:r>
      <w:r w:rsidRPr="00982EE9">
        <w:rPr>
          <w:rFonts w:eastAsia="仿宋_GB2312" w:cs="仿宋_GB2312" w:hint="eastAsia"/>
          <w:sz w:val="32"/>
          <w:szCs w:val="32"/>
        </w:rPr>
        <w:t>是指不符合当地产业布局等相关规划，没有按要求进驻工业园区的规模以下工业企业（场所）；</w:t>
      </w:r>
      <w:r w:rsidRPr="00982EE9">
        <w:rPr>
          <w:rFonts w:eastAsia="仿宋_GB2312"/>
          <w:sz w:val="32"/>
          <w:szCs w:val="32"/>
        </w:rPr>
        <w:t>“</w:t>
      </w:r>
      <w:r w:rsidRPr="00982EE9">
        <w:rPr>
          <w:rFonts w:eastAsia="仿宋_GB2312" w:cs="仿宋_GB2312" w:hint="eastAsia"/>
          <w:sz w:val="32"/>
          <w:szCs w:val="32"/>
        </w:rPr>
        <w:t>乱</w:t>
      </w:r>
      <w:r w:rsidRPr="00982EE9">
        <w:rPr>
          <w:rFonts w:eastAsia="仿宋_GB2312"/>
          <w:sz w:val="32"/>
          <w:szCs w:val="32"/>
        </w:rPr>
        <w:t>”</w:t>
      </w:r>
      <w:r w:rsidRPr="00982EE9">
        <w:rPr>
          <w:rFonts w:eastAsia="仿宋_GB2312" w:cs="仿宋_GB2312" w:hint="eastAsia"/>
          <w:sz w:val="32"/>
          <w:szCs w:val="32"/>
        </w:rPr>
        <w:t>是指不符合国家或省产业政策的工业企业，应办而未办理发改、经信、土地、规划、环保、水利、工商、质监、安监、电力等相关审批或登记手续的工业企业，违法存在于居民集中区的工业企业、工业摊点、工业小作坊；</w:t>
      </w:r>
      <w:r w:rsidRPr="00982EE9">
        <w:rPr>
          <w:rFonts w:eastAsia="仿宋_GB2312"/>
          <w:sz w:val="32"/>
          <w:szCs w:val="32"/>
        </w:rPr>
        <w:t>“</w:t>
      </w:r>
      <w:r w:rsidRPr="00982EE9">
        <w:rPr>
          <w:rFonts w:eastAsia="仿宋_GB2312" w:cs="仿宋_GB2312" w:hint="eastAsia"/>
          <w:sz w:val="32"/>
          <w:szCs w:val="32"/>
        </w:rPr>
        <w:t>污</w:t>
      </w:r>
      <w:r w:rsidRPr="00982EE9">
        <w:rPr>
          <w:rFonts w:eastAsia="仿宋_GB2312"/>
          <w:sz w:val="32"/>
          <w:szCs w:val="32"/>
        </w:rPr>
        <w:t>”</w:t>
      </w:r>
      <w:r w:rsidRPr="00982EE9">
        <w:rPr>
          <w:rFonts w:eastAsia="仿宋_GB2312" w:cs="仿宋_GB2312" w:hint="eastAsia"/>
          <w:sz w:val="32"/>
          <w:szCs w:val="32"/>
        </w:rPr>
        <w:t>是指依法</w:t>
      </w:r>
      <w:r w:rsidRPr="00982EE9">
        <w:rPr>
          <w:rFonts w:eastAsia="仿宋_GB2312" w:cs="仿宋_GB2312" w:hint="eastAsia"/>
          <w:spacing w:val="-6"/>
          <w:sz w:val="32"/>
          <w:szCs w:val="32"/>
        </w:rPr>
        <w:t>应安装污染治理设施而未安装或污染治理设施不完备的工业企</w:t>
      </w:r>
      <w:r w:rsidRPr="00982EE9">
        <w:rPr>
          <w:rFonts w:eastAsia="仿宋_GB2312" w:cs="仿宋_GB2312" w:hint="eastAsia"/>
          <w:sz w:val="32"/>
          <w:szCs w:val="32"/>
        </w:rPr>
        <w:t>业，不能实现稳定达标排放的工业企业。</w:t>
      </w:r>
    </w:p>
    <w:p w:rsidR="001E5E44" w:rsidRPr="00982EE9" w:rsidRDefault="001E5E44" w:rsidP="00E56EF6">
      <w:pPr>
        <w:spacing w:line="600" w:lineRule="exact"/>
        <w:ind w:firstLine="645"/>
        <w:jc w:val="left"/>
        <w:rPr>
          <w:rFonts w:eastAsia="仿宋_GB2312"/>
          <w:sz w:val="32"/>
          <w:szCs w:val="32"/>
        </w:rPr>
      </w:pPr>
      <w:r w:rsidRPr="00982EE9">
        <w:rPr>
          <w:rFonts w:eastAsia="仿宋_GB2312" w:cs="仿宋_GB2312" w:hint="eastAsia"/>
          <w:sz w:val="32"/>
          <w:szCs w:val="32"/>
        </w:rPr>
        <w:t>（二）整治的重点行业。重点整治土法炼油、化工、砖瓦窑、废塑料加工、废旧轮胎加工、有色金属熔融加工、小汽修、小水产加工、小型造纸、制革、印染、电镀、石材加工、木炭加工、农药，以及涉及涂料、油墨、胶黏剂、有机溶剂等使用的印刷、家具等小型制造加工企业。</w:t>
      </w:r>
    </w:p>
    <w:p w:rsidR="001E5E44" w:rsidRPr="00982EE9" w:rsidRDefault="001E5E44" w:rsidP="00E56EF6">
      <w:pPr>
        <w:pStyle w:val="A"/>
        <w:spacing w:line="600" w:lineRule="exact"/>
        <w:ind w:firstLine="640"/>
        <w:rPr>
          <w:rFonts w:eastAsia="仿宋_GB2312"/>
          <w:color w:val="auto"/>
          <w:sz w:val="32"/>
          <w:szCs w:val="32"/>
          <w:lang w:val="zh-TW"/>
        </w:rPr>
      </w:pPr>
      <w:r w:rsidRPr="00982EE9">
        <w:rPr>
          <w:rFonts w:eastAsia="仿宋_GB2312" w:cs="仿宋_GB2312" w:hint="eastAsia"/>
          <w:color w:val="auto"/>
          <w:sz w:val="32"/>
          <w:szCs w:val="32"/>
        </w:rPr>
        <w:t>（三）</w:t>
      </w:r>
      <w:r w:rsidRPr="00982EE9">
        <w:rPr>
          <w:rFonts w:eastAsia="仿宋_GB2312" w:cs="仿宋_GB2312" w:hint="eastAsia"/>
          <w:color w:val="auto"/>
          <w:spacing w:val="-6"/>
          <w:sz w:val="32"/>
          <w:szCs w:val="32"/>
        </w:rPr>
        <w:t>整治的重点区域。重点整治博铺、大山江、塘尾、振</w:t>
      </w:r>
      <w:r w:rsidRPr="00982EE9">
        <w:rPr>
          <w:rFonts w:eastAsia="仿宋_GB2312" w:cs="仿宋_GB2312" w:hint="eastAsia"/>
          <w:color w:val="auto"/>
          <w:sz w:val="32"/>
          <w:szCs w:val="32"/>
        </w:rPr>
        <w:t>文、</w:t>
      </w:r>
      <w:r w:rsidRPr="00982EE9">
        <w:rPr>
          <w:rFonts w:eastAsia="仿宋_GB2312" w:cs="仿宋_GB2312" w:hint="eastAsia"/>
          <w:color w:val="auto"/>
          <w:spacing w:val="6"/>
          <w:sz w:val="32"/>
          <w:szCs w:val="32"/>
        </w:rPr>
        <w:t>覃巴、梅</w:t>
      </w:r>
      <w:r w:rsidRPr="00982EE9">
        <w:rPr>
          <w:rFonts w:cs="宋体" w:hint="eastAsia"/>
          <w:color w:val="auto"/>
          <w:spacing w:val="6"/>
          <w:sz w:val="32"/>
          <w:szCs w:val="32"/>
        </w:rPr>
        <w:t>菉</w:t>
      </w:r>
      <w:r w:rsidRPr="00982EE9">
        <w:rPr>
          <w:rFonts w:eastAsia="仿宋_GB2312" w:cs="仿宋_GB2312" w:hint="eastAsia"/>
          <w:color w:val="auto"/>
          <w:spacing w:val="6"/>
          <w:sz w:val="32"/>
          <w:szCs w:val="32"/>
        </w:rPr>
        <w:t>、海滨（清源废品市场）区域的</w:t>
      </w:r>
      <w:r w:rsidRPr="00982EE9">
        <w:rPr>
          <w:rFonts w:eastAsia="仿宋_GB2312"/>
          <w:color w:val="auto"/>
          <w:spacing w:val="6"/>
          <w:sz w:val="32"/>
          <w:szCs w:val="32"/>
        </w:rPr>
        <w:t>“</w:t>
      </w:r>
      <w:r w:rsidRPr="00982EE9">
        <w:rPr>
          <w:rFonts w:eastAsia="仿宋_GB2312" w:cs="仿宋_GB2312" w:hint="eastAsia"/>
          <w:color w:val="auto"/>
          <w:spacing w:val="6"/>
          <w:sz w:val="32"/>
          <w:szCs w:val="32"/>
        </w:rPr>
        <w:t>散乱污</w:t>
      </w:r>
      <w:r w:rsidRPr="00982EE9">
        <w:rPr>
          <w:rFonts w:eastAsia="仿宋_GB2312"/>
          <w:color w:val="auto"/>
          <w:spacing w:val="6"/>
          <w:sz w:val="32"/>
          <w:szCs w:val="32"/>
        </w:rPr>
        <w:t>”</w:t>
      </w:r>
      <w:r w:rsidRPr="00982EE9">
        <w:rPr>
          <w:rFonts w:eastAsia="仿宋_GB2312" w:cs="仿宋_GB2312" w:hint="eastAsia"/>
          <w:color w:val="auto"/>
          <w:spacing w:val="6"/>
          <w:sz w:val="32"/>
          <w:szCs w:val="32"/>
        </w:rPr>
        <w:t>工业企业</w:t>
      </w:r>
      <w:r w:rsidRPr="00982EE9">
        <w:rPr>
          <w:rFonts w:eastAsia="仿宋_GB2312" w:cs="仿宋_GB2312" w:hint="eastAsia"/>
          <w:color w:val="auto"/>
          <w:sz w:val="32"/>
          <w:szCs w:val="32"/>
        </w:rPr>
        <w:t>（场所）</w:t>
      </w:r>
      <w:r w:rsidRPr="00982EE9">
        <w:rPr>
          <w:rFonts w:eastAsia="仿宋_GB2312" w:hAnsi="仿宋_GB2312" w:cs="仿宋_GB2312" w:hint="eastAsia"/>
          <w:color w:val="auto"/>
          <w:sz w:val="32"/>
          <w:szCs w:val="32"/>
          <w:lang w:val="zh-TW" w:eastAsia="zh-TW"/>
        </w:rPr>
        <w:t>。</w:t>
      </w:r>
    </w:p>
    <w:p w:rsidR="001E5E44" w:rsidRPr="00982EE9" w:rsidRDefault="001E5E44" w:rsidP="00E56EF6">
      <w:pPr>
        <w:spacing w:line="600" w:lineRule="exact"/>
        <w:jc w:val="left"/>
        <w:rPr>
          <w:rFonts w:eastAsia="仿宋_GB2312"/>
          <w:sz w:val="32"/>
          <w:szCs w:val="32"/>
        </w:rPr>
      </w:pPr>
      <w:r w:rsidRPr="00982EE9">
        <w:rPr>
          <w:rFonts w:eastAsia="仿宋_GB2312"/>
          <w:sz w:val="32"/>
          <w:szCs w:val="32"/>
        </w:rPr>
        <w:t xml:space="preserve">    </w:t>
      </w:r>
      <w:r w:rsidRPr="00982EE9">
        <w:rPr>
          <w:rFonts w:eastAsia="仿宋_GB2312" w:cs="仿宋_GB2312" w:hint="eastAsia"/>
          <w:sz w:val="32"/>
          <w:szCs w:val="32"/>
        </w:rPr>
        <w:t>（四）主要目标。严控不能利用、污染大、利用率低的固体废物输入，在全市各入境通道设卡，有效堵绝该类固体废物，从源头上减少环境污染。全面排查摸清全市</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w:t>
      </w:r>
      <w:r w:rsidRPr="00982EE9">
        <w:rPr>
          <w:rFonts w:eastAsia="仿宋_GB2312"/>
          <w:sz w:val="32"/>
          <w:szCs w:val="32"/>
        </w:rPr>
        <w:t>(</w:t>
      </w:r>
      <w:r w:rsidRPr="00982EE9">
        <w:rPr>
          <w:rFonts w:eastAsia="仿宋_GB2312" w:cs="仿宋_GB2312" w:hint="eastAsia"/>
          <w:sz w:val="32"/>
          <w:szCs w:val="32"/>
        </w:rPr>
        <w:t>场所</w:t>
      </w:r>
      <w:r w:rsidRPr="00982EE9">
        <w:rPr>
          <w:rFonts w:eastAsia="仿宋_GB2312"/>
          <w:sz w:val="32"/>
          <w:szCs w:val="32"/>
        </w:rPr>
        <w:t>)</w:t>
      </w:r>
      <w:r w:rsidRPr="00982EE9">
        <w:rPr>
          <w:rFonts w:eastAsia="仿宋_GB2312" w:cs="仿宋_GB2312" w:hint="eastAsia"/>
          <w:sz w:val="32"/>
          <w:szCs w:val="32"/>
        </w:rPr>
        <w:t>底数，按照关停取缔、整合搬迁、升级改造的方式实施分类整治。</w:t>
      </w:r>
      <w:r w:rsidRPr="00982EE9">
        <w:rPr>
          <w:rFonts w:eastAsia="仿宋_GB2312"/>
          <w:sz w:val="32"/>
          <w:szCs w:val="32"/>
        </w:rPr>
        <w:t>2018</w:t>
      </w:r>
      <w:r w:rsidRPr="00982EE9">
        <w:rPr>
          <w:rFonts w:eastAsia="仿宋_GB2312" w:cs="仿宋_GB2312" w:hint="eastAsia"/>
          <w:sz w:val="32"/>
          <w:szCs w:val="32"/>
        </w:rPr>
        <w:t>年重点整治城市交界区域、工业集聚区、村级工业园</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w:t>
      </w:r>
      <w:r w:rsidRPr="00982EE9">
        <w:rPr>
          <w:rFonts w:eastAsia="仿宋_GB2312"/>
          <w:sz w:val="32"/>
          <w:szCs w:val="32"/>
        </w:rPr>
        <w:t>(</w:t>
      </w:r>
      <w:r w:rsidRPr="00982EE9">
        <w:rPr>
          <w:rFonts w:eastAsia="仿宋_GB2312" w:cs="仿宋_GB2312" w:hint="eastAsia"/>
          <w:sz w:val="32"/>
          <w:szCs w:val="32"/>
        </w:rPr>
        <w:t>场所</w:t>
      </w:r>
      <w:r w:rsidRPr="00982EE9">
        <w:rPr>
          <w:rFonts w:eastAsia="仿宋_GB2312"/>
          <w:sz w:val="32"/>
          <w:szCs w:val="32"/>
        </w:rPr>
        <w:t>)</w:t>
      </w:r>
      <w:r w:rsidRPr="00982EE9">
        <w:rPr>
          <w:rFonts w:eastAsia="仿宋_GB2312" w:cs="仿宋_GB2312" w:hint="eastAsia"/>
          <w:sz w:val="32"/>
          <w:szCs w:val="32"/>
        </w:rPr>
        <w:t>，</w:t>
      </w:r>
      <w:r w:rsidRPr="00982EE9">
        <w:rPr>
          <w:rFonts w:eastAsia="仿宋_GB2312"/>
          <w:sz w:val="32"/>
          <w:szCs w:val="32"/>
        </w:rPr>
        <w:t>2019</w:t>
      </w:r>
      <w:r w:rsidRPr="00982EE9">
        <w:rPr>
          <w:rFonts w:eastAsia="仿宋_GB2312" w:cs="仿宋_GB2312" w:hint="eastAsia"/>
          <w:sz w:val="32"/>
          <w:szCs w:val="32"/>
        </w:rPr>
        <w:t>年</w:t>
      </w:r>
      <w:r w:rsidRPr="00982EE9">
        <w:rPr>
          <w:rFonts w:eastAsia="仿宋_GB2312"/>
          <w:sz w:val="32"/>
          <w:szCs w:val="32"/>
        </w:rPr>
        <w:t>9</w:t>
      </w:r>
      <w:r w:rsidRPr="00982EE9">
        <w:rPr>
          <w:rFonts w:eastAsia="仿宋_GB2312" w:cs="仿宋_GB2312" w:hint="eastAsia"/>
          <w:sz w:val="32"/>
          <w:szCs w:val="32"/>
        </w:rPr>
        <w:t>月底前基本完成全市</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w:t>
      </w:r>
      <w:r w:rsidRPr="00982EE9">
        <w:rPr>
          <w:rFonts w:eastAsia="仿宋_GB2312"/>
          <w:sz w:val="32"/>
          <w:szCs w:val="32"/>
        </w:rPr>
        <w:t>(</w:t>
      </w:r>
      <w:r w:rsidRPr="00982EE9">
        <w:rPr>
          <w:rFonts w:eastAsia="仿宋_GB2312" w:cs="仿宋_GB2312" w:hint="eastAsia"/>
          <w:sz w:val="32"/>
          <w:szCs w:val="32"/>
        </w:rPr>
        <w:t>场所</w:t>
      </w:r>
      <w:r w:rsidRPr="00982EE9">
        <w:rPr>
          <w:rFonts w:eastAsia="仿宋_GB2312"/>
          <w:sz w:val="32"/>
          <w:szCs w:val="32"/>
        </w:rPr>
        <w:t>)</w:t>
      </w:r>
      <w:r w:rsidRPr="00982EE9">
        <w:rPr>
          <w:rFonts w:eastAsia="仿宋_GB2312" w:cs="仿宋_GB2312" w:hint="eastAsia"/>
          <w:sz w:val="32"/>
          <w:szCs w:val="32"/>
        </w:rPr>
        <w:t>综合整治工作。通过</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工业企业（场所）整治，倒逼企业发展转型，提升城乡精细化管理水平，促进企业稳定达标排放，进一步减少主要污染物排放总量，实现保护环境、发展经济、改善民生多赢目标。</w:t>
      </w:r>
    </w:p>
    <w:p w:rsidR="001E5E44" w:rsidRPr="00982EE9" w:rsidRDefault="001E5E44" w:rsidP="00E56EF6">
      <w:pPr>
        <w:spacing w:line="600" w:lineRule="exact"/>
        <w:jc w:val="left"/>
        <w:rPr>
          <w:rFonts w:eastAsia="仿宋_GB2312"/>
          <w:sz w:val="32"/>
          <w:szCs w:val="32"/>
        </w:rPr>
      </w:pPr>
      <w:r w:rsidRPr="00982EE9">
        <w:rPr>
          <w:rFonts w:eastAsia="仿宋_GB2312" w:cs="仿宋_GB2312" w:hint="eastAsia"/>
          <w:sz w:val="32"/>
          <w:szCs w:val="32"/>
        </w:rPr>
        <w:t xml:space="preserve">　　二、工作原则</w:t>
      </w:r>
    </w:p>
    <w:p w:rsidR="001E5E44" w:rsidRPr="00982EE9" w:rsidRDefault="001E5E44" w:rsidP="00E56EF6">
      <w:pPr>
        <w:spacing w:line="600" w:lineRule="exact"/>
        <w:jc w:val="left"/>
        <w:rPr>
          <w:rFonts w:eastAsia="仿宋_GB2312"/>
          <w:sz w:val="32"/>
          <w:szCs w:val="32"/>
        </w:rPr>
      </w:pPr>
      <w:r w:rsidRPr="00982EE9">
        <w:rPr>
          <w:rFonts w:eastAsia="仿宋_GB2312" w:cs="仿宋_GB2312" w:hint="eastAsia"/>
          <w:sz w:val="32"/>
          <w:szCs w:val="32"/>
        </w:rPr>
        <w:t xml:space="preserve">　　（一）明确责任。各镇政府（街道办）是开展</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工业企业（场所）综合整治工作的责任主体，负责组织落实本行政区域内的排查整治工作。市直有关单位根据各自职责，负责提供政策指导和操作指引，督导各镇（街道）开展工作。</w:t>
      </w:r>
      <w:r w:rsidRPr="00982EE9">
        <w:rPr>
          <w:rFonts w:eastAsia="仿宋_GB2312"/>
          <w:sz w:val="32"/>
          <w:szCs w:val="32"/>
        </w:rPr>
        <w:t xml:space="preserve"> </w:t>
      </w:r>
    </w:p>
    <w:p w:rsidR="001E5E44" w:rsidRPr="00982EE9" w:rsidRDefault="001E5E44" w:rsidP="001A564A">
      <w:pPr>
        <w:spacing w:line="600" w:lineRule="exact"/>
        <w:rPr>
          <w:rFonts w:eastAsia="仿宋_GB2312"/>
          <w:sz w:val="32"/>
          <w:szCs w:val="32"/>
        </w:rPr>
      </w:pPr>
      <w:r w:rsidRPr="00982EE9">
        <w:rPr>
          <w:rFonts w:eastAsia="仿宋_GB2312" w:cs="仿宋_GB2312" w:hint="eastAsia"/>
          <w:sz w:val="32"/>
          <w:szCs w:val="32"/>
        </w:rPr>
        <w:t xml:space="preserve">　　（二）形成合力。各相关责任单位要加强协同联动，形成工作合力，共同推进综合整治工作。对工作中出现职责</w:t>
      </w:r>
      <w:r w:rsidRPr="00982EE9">
        <w:rPr>
          <w:rFonts w:eastAsia="仿宋_GB2312"/>
          <w:sz w:val="32"/>
          <w:szCs w:val="32"/>
        </w:rPr>
        <w:t>“</w:t>
      </w:r>
      <w:r w:rsidRPr="00982EE9">
        <w:rPr>
          <w:rFonts w:eastAsia="仿宋_GB2312" w:cs="仿宋_GB2312" w:hint="eastAsia"/>
          <w:sz w:val="32"/>
          <w:szCs w:val="32"/>
        </w:rPr>
        <w:t>真空</w:t>
      </w:r>
      <w:r w:rsidRPr="00982EE9">
        <w:rPr>
          <w:rFonts w:eastAsia="仿宋_GB2312"/>
          <w:sz w:val="32"/>
          <w:szCs w:val="32"/>
        </w:rPr>
        <w:t>”</w:t>
      </w:r>
      <w:r w:rsidRPr="00982EE9">
        <w:rPr>
          <w:rFonts w:eastAsia="仿宋_GB2312" w:cs="仿宋_GB2312" w:hint="eastAsia"/>
          <w:sz w:val="32"/>
          <w:szCs w:val="32"/>
        </w:rPr>
        <w:t>或职责有争议、冲突的事项，所涉单位要从大局出发，主动承担、积极协商，确保工作落实到位。环保、发改、经科部门要充分发挥牵头作用，主动协调解决问题，遇重大事项及时向市政府报告。</w:t>
      </w:r>
      <w:r w:rsidRPr="00982EE9">
        <w:rPr>
          <w:rFonts w:eastAsia="仿宋_GB2312"/>
          <w:sz w:val="32"/>
          <w:szCs w:val="32"/>
        </w:rPr>
        <w:t xml:space="preserve"> </w:t>
      </w:r>
    </w:p>
    <w:p w:rsidR="001E5E44" w:rsidRPr="00982EE9" w:rsidRDefault="001E5E44" w:rsidP="001A564A">
      <w:pPr>
        <w:spacing w:line="600" w:lineRule="exact"/>
        <w:rPr>
          <w:rFonts w:eastAsia="仿宋_GB2312"/>
          <w:sz w:val="32"/>
          <w:szCs w:val="32"/>
        </w:rPr>
      </w:pPr>
      <w:r w:rsidRPr="00982EE9">
        <w:rPr>
          <w:rFonts w:eastAsia="仿宋_GB2312" w:cs="仿宋_GB2312" w:hint="eastAsia"/>
          <w:sz w:val="32"/>
          <w:szCs w:val="32"/>
        </w:rPr>
        <w:t xml:space="preserve">　　（三）依法依规。坚持依法依规、实事求是开展综合整治工作，切实维护生产经营者的合法权益，保障人民群众的正常生活，禁止简单粗暴</w:t>
      </w:r>
      <w:r w:rsidRPr="00982EE9">
        <w:rPr>
          <w:rFonts w:eastAsia="仿宋_GB2312"/>
          <w:sz w:val="32"/>
          <w:szCs w:val="32"/>
        </w:rPr>
        <w:t>“</w:t>
      </w:r>
      <w:r w:rsidRPr="00982EE9">
        <w:rPr>
          <w:rFonts w:eastAsia="仿宋_GB2312" w:cs="仿宋_GB2312" w:hint="eastAsia"/>
          <w:sz w:val="32"/>
          <w:szCs w:val="32"/>
        </w:rPr>
        <w:t>一刀切</w:t>
      </w:r>
      <w:r w:rsidRPr="00982EE9">
        <w:rPr>
          <w:rFonts w:eastAsia="仿宋_GB2312"/>
          <w:sz w:val="32"/>
          <w:szCs w:val="32"/>
        </w:rPr>
        <w:t>”</w:t>
      </w:r>
      <w:r w:rsidRPr="00982EE9">
        <w:rPr>
          <w:rFonts w:eastAsia="仿宋_GB2312" w:cs="仿宋_GB2312" w:hint="eastAsia"/>
          <w:sz w:val="32"/>
          <w:szCs w:val="32"/>
        </w:rPr>
        <w:t>的做法。</w:t>
      </w:r>
      <w:r w:rsidRPr="00982EE9">
        <w:rPr>
          <w:rFonts w:eastAsia="仿宋_GB2312"/>
          <w:sz w:val="32"/>
          <w:szCs w:val="32"/>
        </w:rPr>
        <w:t xml:space="preserve"> </w:t>
      </w:r>
    </w:p>
    <w:p w:rsidR="001E5E44" w:rsidRPr="00982EE9" w:rsidRDefault="001E5E44" w:rsidP="001A564A">
      <w:pPr>
        <w:spacing w:line="600" w:lineRule="exact"/>
        <w:rPr>
          <w:rFonts w:eastAsia="仿宋_GB2312"/>
          <w:sz w:val="32"/>
          <w:szCs w:val="32"/>
        </w:rPr>
      </w:pPr>
      <w:r w:rsidRPr="00982EE9">
        <w:rPr>
          <w:rFonts w:eastAsia="仿宋_GB2312" w:cs="仿宋_GB2312" w:hint="eastAsia"/>
          <w:sz w:val="32"/>
          <w:szCs w:val="32"/>
        </w:rPr>
        <w:t xml:space="preserve">　　三、工作任务</w:t>
      </w:r>
    </w:p>
    <w:p w:rsidR="001E5E44" w:rsidRPr="00982EE9" w:rsidRDefault="001E5E44" w:rsidP="001A564A">
      <w:pPr>
        <w:spacing w:line="600" w:lineRule="exact"/>
        <w:rPr>
          <w:rFonts w:eastAsia="仿宋_GB2312"/>
          <w:sz w:val="32"/>
          <w:szCs w:val="32"/>
        </w:rPr>
      </w:pPr>
      <w:r w:rsidRPr="00982EE9">
        <w:rPr>
          <w:rFonts w:eastAsia="仿宋_GB2312" w:cs="仿宋_GB2312" w:hint="eastAsia"/>
          <w:sz w:val="32"/>
          <w:szCs w:val="32"/>
        </w:rPr>
        <w:t xml:space="preserve">　　（一）制定完善整治方案。制定我市</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工业企业（场所）综合整治工作方案。</w:t>
      </w:r>
    </w:p>
    <w:p w:rsidR="001E5E44" w:rsidRPr="00982EE9" w:rsidRDefault="001E5E44" w:rsidP="001A564A">
      <w:pPr>
        <w:spacing w:line="600" w:lineRule="exact"/>
        <w:rPr>
          <w:rFonts w:eastAsia="仿宋_GB2312"/>
          <w:sz w:val="32"/>
          <w:szCs w:val="32"/>
        </w:rPr>
      </w:pPr>
      <w:r w:rsidRPr="00982EE9">
        <w:rPr>
          <w:rFonts w:eastAsia="仿宋_GB2312" w:cs="仿宋_GB2312" w:hint="eastAsia"/>
          <w:sz w:val="32"/>
          <w:szCs w:val="32"/>
        </w:rPr>
        <w:t xml:space="preserve">　　（二）建立整治清单。各镇（街道）要组织深入开展拉网式排查，进一步摸清我市</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工业企业（场所）底数，深入了解每家（个）企业（场所）情况，建立</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场所）综合整治清单，逐一明确处置方式、存在问题、改造具体措施、责任部门和计划完成时间等。（责任单位：各镇政府（街道办）负责落实，市环保局、发改局、经科局牵头督导，国土资源局、住建局、公用事业局、水务局、农业局、市场监管局、安监局、食品药品监管局等配合）</w:t>
      </w:r>
      <w:r w:rsidRPr="00982EE9">
        <w:rPr>
          <w:rFonts w:eastAsia="仿宋_GB2312"/>
          <w:sz w:val="32"/>
          <w:szCs w:val="32"/>
        </w:rPr>
        <w:t xml:space="preserve"> </w:t>
      </w:r>
    </w:p>
    <w:p w:rsidR="001E5E44" w:rsidRPr="00982EE9" w:rsidRDefault="001E5E44" w:rsidP="001A564A">
      <w:pPr>
        <w:spacing w:line="600" w:lineRule="exact"/>
        <w:rPr>
          <w:rFonts w:eastAsia="仿宋_GB2312"/>
          <w:sz w:val="32"/>
          <w:szCs w:val="32"/>
        </w:rPr>
      </w:pPr>
      <w:r w:rsidRPr="00982EE9">
        <w:rPr>
          <w:rFonts w:eastAsia="仿宋_GB2312" w:cs="仿宋_GB2312" w:hint="eastAsia"/>
          <w:sz w:val="32"/>
          <w:szCs w:val="32"/>
        </w:rPr>
        <w:t xml:space="preserve">　　（三）开展集中整治。按照</w:t>
      </w:r>
      <w:r w:rsidRPr="00982EE9">
        <w:rPr>
          <w:rFonts w:eastAsia="仿宋_GB2312"/>
          <w:sz w:val="32"/>
          <w:szCs w:val="32"/>
        </w:rPr>
        <w:t>“</w:t>
      </w:r>
      <w:r w:rsidRPr="00982EE9">
        <w:rPr>
          <w:rFonts w:eastAsia="仿宋_GB2312" w:cs="仿宋_GB2312" w:hint="eastAsia"/>
          <w:sz w:val="32"/>
          <w:szCs w:val="32"/>
        </w:rPr>
        <w:t>先停后治、疏堵结合、扶治并举</w:t>
      </w:r>
      <w:r w:rsidRPr="00982EE9">
        <w:rPr>
          <w:rFonts w:eastAsia="仿宋_GB2312"/>
          <w:sz w:val="32"/>
          <w:szCs w:val="32"/>
        </w:rPr>
        <w:t>”</w:t>
      </w:r>
      <w:r w:rsidRPr="00982EE9">
        <w:rPr>
          <w:rFonts w:eastAsia="仿宋_GB2312" w:cs="仿宋_GB2312" w:hint="eastAsia"/>
          <w:sz w:val="32"/>
          <w:szCs w:val="32"/>
        </w:rPr>
        <w:t>的原则，实施分类处置，做到</w:t>
      </w:r>
      <w:r w:rsidRPr="00982EE9">
        <w:rPr>
          <w:rFonts w:eastAsia="仿宋_GB2312"/>
          <w:sz w:val="32"/>
          <w:szCs w:val="32"/>
        </w:rPr>
        <w:t>“</w:t>
      </w:r>
      <w:r w:rsidRPr="00982EE9">
        <w:rPr>
          <w:rFonts w:eastAsia="仿宋_GB2312" w:cs="仿宋_GB2312" w:hint="eastAsia"/>
          <w:sz w:val="32"/>
          <w:szCs w:val="32"/>
        </w:rPr>
        <w:t>关停要坚决、搬迁有去处、整改有标准</w:t>
      </w:r>
      <w:r w:rsidRPr="00982EE9">
        <w:rPr>
          <w:rFonts w:eastAsia="仿宋_GB2312"/>
          <w:sz w:val="32"/>
          <w:szCs w:val="32"/>
        </w:rPr>
        <w:t>”</w:t>
      </w:r>
      <w:r w:rsidRPr="00982EE9">
        <w:rPr>
          <w:rFonts w:eastAsia="仿宋_GB2312" w:cs="仿宋_GB2312" w:hint="eastAsia"/>
          <w:sz w:val="32"/>
          <w:szCs w:val="32"/>
        </w:rPr>
        <w:t>。建立整改销号制度，依法整治一个，销号一个。</w:t>
      </w:r>
      <w:r w:rsidRPr="00982EE9">
        <w:rPr>
          <w:rFonts w:eastAsia="仿宋_GB2312"/>
          <w:sz w:val="32"/>
          <w:szCs w:val="32"/>
        </w:rPr>
        <w:t xml:space="preserve"> </w:t>
      </w:r>
    </w:p>
    <w:p w:rsidR="001E5E44" w:rsidRPr="00982EE9" w:rsidRDefault="001E5E44" w:rsidP="001A564A">
      <w:pPr>
        <w:spacing w:line="600" w:lineRule="exact"/>
        <w:rPr>
          <w:rFonts w:eastAsia="仿宋_GB2312"/>
          <w:sz w:val="32"/>
          <w:szCs w:val="32"/>
        </w:rPr>
      </w:pPr>
      <w:r w:rsidRPr="00982EE9">
        <w:rPr>
          <w:rFonts w:eastAsia="仿宋_GB2312" w:cs="仿宋_GB2312" w:hint="eastAsia"/>
          <w:sz w:val="32"/>
          <w:szCs w:val="32"/>
        </w:rPr>
        <w:t xml:space="preserve">　　</w:t>
      </w:r>
      <w:r w:rsidRPr="00982EE9">
        <w:rPr>
          <w:rFonts w:eastAsia="仿宋_GB2312"/>
          <w:sz w:val="32"/>
          <w:szCs w:val="32"/>
        </w:rPr>
        <w:t>1</w:t>
      </w:r>
      <w:r w:rsidRPr="00982EE9">
        <w:rPr>
          <w:rFonts w:eastAsia="仿宋_GB2312" w:cs="仿宋_GB2312" w:hint="eastAsia"/>
          <w:sz w:val="32"/>
          <w:szCs w:val="32"/>
        </w:rPr>
        <w:t>．关停取缔一批。对不符合国家或省产业政策、依法应办理而未办理相关审批或登记手续、违法排污严重的工业企业（场所），达到法律规定应停产、停业、关闭情节的，坚决依法进行查处。列入关停取缔类的，基本做到</w:t>
      </w:r>
      <w:r w:rsidRPr="00982EE9">
        <w:rPr>
          <w:rFonts w:eastAsia="仿宋_GB2312"/>
          <w:sz w:val="32"/>
          <w:szCs w:val="32"/>
        </w:rPr>
        <w:t>“</w:t>
      </w:r>
      <w:r w:rsidRPr="00982EE9">
        <w:rPr>
          <w:rFonts w:eastAsia="仿宋_GB2312" w:cs="仿宋_GB2312" w:hint="eastAsia"/>
          <w:sz w:val="32"/>
          <w:szCs w:val="32"/>
        </w:rPr>
        <w:t>两断三清</w:t>
      </w:r>
      <w:r w:rsidRPr="00982EE9">
        <w:rPr>
          <w:rFonts w:eastAsia="仿宋_GB2312"/>
          <w:sz w:val="32"/>
          <w:szCs w:val="32"/>
        </w:rPr>
        <w:t>”</w:t>
      </w:r>
      <w:r w:rsidRPr="00982EE9">
        <w:rPr>
          <w:rFonts w:eastAsia="仿宋_GB2312" w:cs="仿宋_GB2312" w:hint="eastAsia"/>
          <w:sz w:val="32"/>
          <w:szCs w:val="32"/>
        </w:rPr>
        <w:t>（切断工业用水、用电，清除原料、产品、生产设备）。（责任单位：各镇政府（街道办）牵头，市环保局、发改局、经科局、公安局、国土资源局、住建局、水务局、农业局、市场监管局、安监局、食品药品监管局、供电局、自来水公司等有关单位按照各自职责分工负责督导配合）</w:t>
      </w:r>
      <w:r w:rsidRPr="00982EE9">
        <w:rPr>
          <w:rFonts w:eastAsia="仿宋_GB2312"/>
          <w:sz w:val="32"/>
          <w:szCs w:val="32"/>
        </w:rPr>
        <w:t xml:space="preserve"> </w:t>
      </w:r>
    </w:p>
    <w:p w:rsidR="001E5E44" w:rsidRPr="00982EE9" w:rsidRDefault="001E5E44" w:rsidP="001A564A">
      <w:pPr>
        <w:spacing w:line="600" w:lineRule="exact"/>
        <w:rPr>
          <w:rFonts w:eastAsia="仿宋_GB2312"/>
          <w:sz w:val="32"/>
          <w:szCs w:val="32"/>
        </w:rPr>
      </w:pPr>
      <w:r w:rsidRPr="00982EE9">
        <w:rPr>
          <w:rFonts w:eastAsia="仿宋_GB2312" w:cs="仿宋_GB2312" w:hint="eastAsia"/>
          <w:sz w:val="32"/>
          <w:szCs w:val="32"/>
        </w:rPr>
        <w:t xml:space="preserve">　　</w:t>
      </w:r>
      <w:r w:rsidRPr="00982EE9">
        <w:rPr>
          <w:rFonts w:eastAsia="仿宋_GB2312"/>
          <w:sz w:val="32"/>
          <w:szCs w:val="32"/>
        </w:rPr>
        <w:t>2</w:t>
      </w:r>
      <w:r w:rsidRPr="00982EE9">
        <w:rPr>
          <w:rFonts w:eastAsia="仿宋_GB2312" w:cs="仿宋_GB2312" w:hint="eastAsia"/>
          <w:sz w:val="32"/>
          <w:szCs w:val="32"/>
        </w:rPr>
        <w:t>．整合搬迁一批。对达不到法律规定应停产、停业、关闭情节，符合国家和省产业政策，但不符合本地区产业布局规划、或者没有按要求进驻工业园区的规模以下且长期污染环境的工业企业（场所），要加强排污监管，并由市政府组织进行综合评估，评估认为经整合可以达到相关管理要求的，要按照产业发展规模化、现代化的原则，依法限期整合搬迁进驻工业园区并实施升级改造，并依法办理审批或登记等手续。（责任单位：各镇政府（街道办）牵头，市环保局、发改局、经科局、公安局、国土资源局、住建局、水务局、农业局、市场监管局、安监局、食品药品监管局、供电局、自来水公司等有关单位按照各自职责分工负责督导配合）</w:t>
      </w:r>
      <w:r w:rsidRPr="00982EE9">
        <w:rPr>
          <w:rFonts w:eastAsia="仿宋_GB2312"/>
          <w:sz w:val="32"/>
          <w:szCs w:val="32"/>
        </w:rPr>
        <w:t xml:space="preserve"> </w:t>
      </w:r>
    </w:p>
    <w:p w:rsidR="001E5E44" w:rsidRPr="00982EE9" w:rsidRDefault="001E5E44" w:rsidP="001A564A">
      <w:pPr>
        <w:spacing w:line="600" w:lineRule="exact"/>
        <w:rPr>
          <w:rFonts w:eastAsia="仿宋_GB2312"/>
          <w:sz w:val="32"/>
          <w:szCs w:val="32"/>
        </w:rPr>
      </w:pPr>
      <w:r w:rsidRPr="00982EE9">
        <w:rPr>
          <w:rFonts w:eastAsia="仿宋_GB2312" w:cs="仿宋_GB2312" w:hint="eastAsia"/>
          <w:sz w:val="32"/>
          <w:szCs w:val="32"/>
        </w:rPr>
        <w:t xml:space="preserve">　　</w:t>
      </w:r>
      <w:r w:rsidRPr="00982EE9">
        <w:rPr>
          <w:rFonts w:eastAsia="仿宋_GB2312"/>
          <w:sz w:val="32"/>
          <w:szCs w:val="32"/>
        </w:rPr>
        <w:t>3</w:t>
      </w:r>
      <w:r w:rsidRPr="00982EE9">
        <w:rPr>
          <w:rFonts w:eastAsia="仿宋_GB2312" w:cs="仿宋_GB2312" w:hint="eastAsia"/>
          <w:sz w:val="32"/>
          <w:szCs w:val="32"/>
        </w:rPr>
        <w:t>．升级改造一批。对达不到法律规定应停产、停业、关闭情节且未列入整合搬迁计划，符合国家和省产业政策，符合本地区产业布局规划，依法可以补办相关审批或登记手续的工业企业（场所），要加强排污监管，依法限期进行整改，并按照程序补办相关审批或登记手续，纳入日常监管范围。（责任单位：各镇政府（街道办）牵头，市环保局、发改局、经科局、公安局、国土资源局、住建局、水务局、农业局、市场监管局、安监局、食品药品监管局、供电局、自来水公司等有关单位按照各自职责分工负责督导配合）</w:t>
      </w:r>
      <w:r w:rsidRPr="00982EE9">
        <w:rPr>
          <w:rFonts w:eastAsia="仿宋_GB2312"/>
          <w:sz w:val="32"/>
          <w:szCs w:val="32"/>
        </w:rPr>
        <w:t xml:space="preserve"> </w:t>
      </w:r>
    </w:p>
    <w:p w:rsidR="001E5E44" w:rsidRPr="00982EE9" w:rsidRDefault="001E5E44" w:rsidP="001A564A">
      <w:pPr>
        <w:spacing w:line="600" w:lineRule="exact"/>
        <w:rPr>
          <w:rFonts w:eastAsia="仿宋_GB2312"/>
          <w:sz w:val="32"/>
          <w:szCs w:val="32"/>
        </w:rPr>
      </w:pPr>
      <w:r w:rsidRPr="00982EE9">
        <w:rPr>
          <w:rFonts w:eastAsia="仿宋_GB2312" w:cs="仿宋_GB2312" w:hint="eastAsia"/>
          <w:sz w:val="32"/>
          <w:szCs w:val="32"/>
        </w:rPr>
        <w:t xml:space="preserve">　　（四）加强信息公开。建立信息公开制度，于</w:t>
      </w:r>
      <w:r w:rsidRPr="00982EE9">
        <w:rPr>
          <w:rFonts w:eastAsia="仿宋_GB2312"/>
          <w:sz w:val="32"/>
          <w:szCs w:val="32"/>
        </w:rPr>
        <w:t>2018</w:t>
      </w:r>
      <w:r w:rsidRPr="00982EE9">
        <w:rPr>
          <w:rFonts w:eastAsia="仿宋_GB2312" w:cs="仿宋_GB2312" w:hint="eastAsia"/>
          <w:sz w:val="32"/>
          <w:szCs w:val="32"/>
        </w:rPr>
        <w:t>年</w:t>
      </w:r>
      <w:r w:rsidRPr="00982EE9">
        <w:rPr>
          <w:rFonts w:eastAsia="仿宋_GB2312"/>
          <w:sz w:val="32"/>
          <w:szCs w:val="32"/>
        </w:rPr>
        <w:t>9</w:t>
      </w:r>
      <w:r w:rsidRPr="00982EE9">
        <w:rPr>
          <w:rFonts w:eastAsia="仿宋_GB2312" w:cs="仿宋_GB2312" w:hint="eastAsia"/>
          <w:sz w:val="32"/>
          <w:szCs w:val="32"/>
        </w:rPr>
        <w:t>月</w:t>
      </w:r>
      <w:r w:rsidRPr="00982EE9">
        <w:rPr>
          <w:rFonts w:eastAsia="仿宋_GB2312"/>
          <w:sz w:val="32"/>
          <w:szCs w:val="32"/>
        </w:rPr>
        <w:t>30</w:t>
      </w:r>
      <w:r w:rsidRPr="00982EE9">
        <w:rPr>
          <w:rFonts w:eastAsia="仿宋_GB2312" w:cs="仿宋_GB2312" w:hint="eastAsia"/>
          <w:sz w:val="32"/>
          <w:szCs w:val="32"/>
        </w:rPr>
        <w:t>日前在政府门户网站开设专栏，将</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工业企业（场所）综合整治清单在专栏进行公开，公开内容要涵盖企业名称、地址、责任单位、责任人、整治措施、整治时限等。同时，从</w:t>
      </w:r>
      <w:r w:rsidRPr="00982EE9">
        <w:rPr>
          <w:rFonts w:eastAsia="仿宋_GB2312"/>
          <w:sz w:val="32"/>
          <w:szCs w:val="32"/>
        </w:rPr>
        <w:t>2018</w:t>
      </w:r>
      <w:r w:rsidRPr="00982EE9">
        <w:rPr>
          <w:rFonts w:eastAsia="仿宋_GB2312" w:cs="仿宋_GB2312" w:hint="eastAsia"/>
          <w:sz w:val="32"/>
          <w:szCs w:val="32"/>
        </w:rPr>
        <w:t>年</w:t>
      </w:r>
      <w:r w:rsidRPr="00982EE9">
        <w:rPr>
          <w:rFonts w:eastAsia="仿宋_GB2312"/>
          <w:sz w:val="32"/>
          <w:szCs w:val="32"/>
        </w:rPr>
        <w:t>10</w:t>
      </w:r>
      <w:r w:rsidRPr="00982EE9">
        <w:rPr>
          <w:rFonts w:eastAsia="仿宋_GB2312" w:cs="仿宋_GB2312" w:hint="eastAsia"/>
          <w:sz w:val="32"/>
          <w:szCs w:val="32"/>
        </w:rPr>
        <w:t>月起，于每月月底前在专栏公开整治进度。要设立专门举报热线，畅通线索收集渠道，接受群众监督。加大对违法违规</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工业企业（场所）的曝光力度，增强震慑力。对于已查处的违法违规</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工业企业，作出行政处罚决定的部门要及时在</w:t>
      </w:r>
      <w:r w:rsidRPr="00982EE9">
        <w:rPr>
          <w:rFonts w:eastAsia="仿宋_GB2312"/>
          <w:sz w:val="32"/>
          <w:szCs w:val="32"/>
        </w:rPr>
        <w:t>“</w:t>
      </w:r>
      <w:r w:rsidRPr="00982EE9">
        <w:rPr>
          <w:rFonts w:eastAsia="仿宋_GB2312" w:cs="仿宋_GB2312" w:hint="eastAsia"/>
          <w:sz w:val="32"/>
          <w:szCs w:val="32"/>
        </w:rPr>
        <w:t>国家企业信用信息公示系统（广东）</w:t>
      </w:r>
      <w:r w:rsidRPr="00982EE9">
        <w:rPr>
          <w:rFonts w:eastAsia="仿宋_GB2312"/>
          <w:sz w:val="32"/>
          <w:szCs w:val="32"/>
        </w:rPr>
        <w:t>”</w:t>
      </w:r>
      <w:r w:rsidRPr="00982EE9">
        <w:rPr>
          <w:rFonts w:eastAsia="仿宋_GB2312" w:cs="仿宋_GB2312" w:hint="eastAsia"/>
          <w:sz w:val="32"/>
          <w:szCs w:val="32"/>
        </w:rPr>
        <w:t>和</w:t>
      </w:r>
      <w:r w:rsidRPr="00982EE9">
        <w:rPr>
          <w:rFonts w:eastAsia="仿宋_GB2312"/>
          <w:sz w:val="32"/>
          <w:szCs w:val="32"/>
        </w:rPr>
        <w:t>“</w:t>
      </w:r>
      <w:r w:rsidRPr="00982EE9">
        <w:rPr>
          <w:rFonts w:eastAsia="仿宋_GB2312" w:cs="仿宋_GB2312" w:hint="eastAsia"/>
          <w:sz w:val="32"/>
          <w:szCs w:val="32"/>
        </w:rPr>
        <w:t>信用广东网</w:t>
      </w:r>
      <w:r w:rsidRPr="00982EE9">
        <w:rPr>
          <w:rFonts w:eastAsia="仿宋_GB2312"/>
          <w:sz w:val="32"/>
          <w:szCs w:val="32"/>
        </w:rPr>
        <w:t>”</w:t>
      </w:r>
      <w:r w:rsidRPr="00982EE9">
        <w:rPr>
          <w:rFonts w:eastAsia="仿宋_GB2312" w:cs="仿宋_GB2312" w:hint="eastAsia"/>
          <w:sz w:val="32"/>
          <w:szCs w:val="32"/>
        </w:rPr>
        <w:t>公示环境违法企业的行政处罚信息，对严重违法失信行为，实施联合惩戒。（责任单位：市环保局、发改局、经科局、公安局、国土资源局、住建局、水务局、农业局、市场监管局、安监局、食品药品监管局、供电局、自来水公司等有关单位按照各自职责分工负责）</w:t>
      </w:r>
      <w:r w:rsidRPr="00982EE9">
        <w:rPr>
          <w:rFonts w:eastAsia="仿宋_GB2312"/>
          <w:sz w:val="32"/>
          <w:szCs w:val="32"/>
        </w:rPr>
        <w:t xml:space="preserve"> </w:t>
      </w:r>
    </w:p>
    <w:p w:rsidR="001E5E44" w:rsidRPr="00982EE9" w:rsidRDefault="001E5E44" w:rsidP="001A564A">
      <w:pPr>
        <w:spacing w:line="600" w:lineRule="exact"/>
        <w:rPr>
          <w:rFonts w:eastAsia="仿宋_GB2312"/>
          <w:sz w:val="32"/>
          <w:szCs w:val="32"/>
        </w:rPr>
      </w:pPr>
      <w:r w:rsidRPr="00982EE9">
        <w:rPr>
          <w:rFonts w:eastAsia="仿宋_GB2312" w:cs="仿宋_GB2312" w:hint="eastAsia"/>
          <w:sz w:val="32"/>
          <w:szCs w:val="32"/>
        </w:rPr>
        <w:t xml:space="preserve">　　四、时间安排</w:t>
      </w:r>
    </w:p>
    <w:p w:rsidR="001E5E44" w:rsidRPr="00982EE9" w:rsidRDefault="001E5E44" w:rsidP="001A564A">
      <w:pPr>
        <w:spacing w:line="560" w:lineRule="exact"/>
        <w:rPr>
          <w:rFonts w:eastAsia="仿宋_GB2312"/>
          <w:sz w:val="32"/>
          <w:szCs w:val="32"/>
        </w:rPr>
      </w:pPr>
      <w:r w:rsidRPr="00982EE9">
        <w:rPr>
          <w:rFonts w:eastAsia="仿宋_GB2312" w:cs="仿宋_GB2312" w:hint="eastAsia"/>
          <w:sz w:val="32"/>
          <w:szCs w:val="32"/>
        </w:rPr>
        <w:t xml:space="preserve">　　（一）排查摸底、建立完善整治清单阶段（</w:t>
      </w:r>
      <w:r w:rsidRPr="00982EE9">
        <w:rPr>
          <w:rFonts w:eastAsia="仿宋_GB2312"/>
          <w:sz w:val="32"/>
          <w:szCs w:val="32"/>
        </w:rPr>
        <w:t>2018</w:t>
      </w:r>
      <w:r w:rsidRPr="00982EE9">
        <w:rPr>
          <w:rFonts w:eastAsia="仿宋_GB2312" w:cs="仿宋_GB2312" w:hint="eastAsia"/>
          <w:sz w:val="32"/>
          <w:szCs w:val="32"/>
        </w:rPr>
        <w:t>年</w:t>
      </w:r>
      <w:r w:rsidRPr="00982EE9">
        <w:rPr>
          <w:rFonts w:eastAsia="仿宋_GB2312"/>
          <w:sz w:val="32"/>
          <w:szCs w:val="32"/>
        </w:rPr>
        <w:t>9</w:t>
      </w:r>
      <w:r w:rsidRPr="00982EE9">
        <w:rPr>
          <w:rFonts w:eastAsia="仿宋_GB2312" w:cs="仿宋_GB2312" w:hint="eastAsia"/>
          <w:sz w:val="32"/>
          <w:szCs w:val="32"/>
        </w:rPr>
        <w:t>月</w:t>
      </w:r>
      <w:r w:rsidRPr="00982EE9">
        <w:rPr>
          <w:rFonts w:eastAsia="仿宋_GB2312"/>
          <w:sz w:val="32"/>
          <w:szCs w:val="32"/>
        </w:rPr>
        <w:t>25</w:t>
      </w:r>
      <w:r w:rsidRPr="00982EE9">
        <w:rPr>
          <w:rFonts w:eastAsia="仿宋_GB2312" w:cs="仿宋_GB2312" w:hint="eastAsia"/>
          <w:sz w:val="32"/>
          <w:szCs w:val="32"/>
        </w:rPr>
        <w:t>日前）。各镇（街道）要尽快完成全面排查工作，并补充填写完善《</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工业企业（场所）综合整治清单》于</w:t>
      </w:r>
      <w:r w:rsidRPr="00982EE9">
        <w:rPr>
          <w:rFonts w:eastAsia="仿宋_GB2312"/>
          <w:sz w:val="32"/>
          <w:szCs w:val="32"/>
        </w:rPr>
        <w:t>9</w:t>
      </w:r>
      <w:r w:rsidRPr="00982EE9">
        <w:rPr>
          <w:rFonts w:eastAsia="仿宋_GB2312" w:cs="仿宋_GB2312" w:hint="eastAsia"/>
          <w:sz w:val="32"/>
          <w:szCs w:val="32"/>
        </w:rPr>
        <w:t>月</w:t>
      </w:r>
      <w:r w:rsidRPr="00982EE9">
        <w:rPr>
          <w:rFonts w:eastAsia="仿宋_GB2312"/>
          <w:sz w:val="32"/>
          <w:szCs w:val="32"/>
        </w:rPr>
        <w:t>25</w:t>
      </w:r>
      <w:r w:rsidRPr="00982EE9">
        <w:rPr>
          <w:rFonts w:eastAsia="仿宋_GB2312" w:cs="仿宋_GB2312" w:hint="eastAsia"/>
          <w:sz w:val="32"/>
          <w:szCs w:val="32"/>
        </w:rPr>
        <w:t>日前报市环保局。市环保局汇总审核形成全市清单。</w:t>
      </w:r>
      <w:r w:rsidRPr="00982EE9">
        <w:rPr>
          <w:rFonts w:eastAsia="仿宋_GB2312"/>
          <w:sz w:val="32"/>
          <w:szCs w:val="32"/>
        </w:rPr>
        <w:t xml:space="preserve"> </w:t>
      </w:r>
    </w:p>
    <w:p w:rsidR="001E5E44" w:rsidRPr="00982EE9" w:rsidRDefault="001E5E44" w:rsidP="001A564A">
      <w:pPr>
        <w:spacing w:line="560" w:lineRule="exact"/>
        <w:rPr>
          <w:rFonts w:eastAsia="仿宋_GB2312"/>
          <w:sz w:val="32"/>
          <w:szCs w:val="32"/>
        </w:rPr>
      </w:pPr>
      <w:r w:rsidRPr="00982EE9">
        <w:rPr>
          <w:rFonts w:eastAsia="仿宋_GB2312" w:cs="仿宋_GB2312" w:hint="eastAsia"/>
          <w:sz w:val="32"/>
          <w:szCs w:val="32"/>
        </w:rPr>
        <w:t xml:space="preserve">　　（二）集中整治阶段（</w:t>
      </w:r>
      <w:r w:rsidRPr="00982EE9">
        <w:rPr>
          <w:rFonts w:eastAsia="仿宋_GB2312"/>
          <w:sz w:val="32"/>
          <w:szCs w:val="32"/>
        </w:rPr>
        <w:t>2018</w:t>
      </w:r>
      <w:r w:rsidRPr="00982EE9">
        <w:rPr>
          <w:rFonts w:eastAsia="仿宋_GB2312" w:cs="仿宋_GB2312" w:hint="eastAsia"/>
          <w:sz w:val="32"/>
          <w:szCs w:val="32"/>
        </w:rPr>
        <w:t>年</w:t>
      </w:r>
      <w:r w:rsidRPr="00982EE9">
        <w:rPr>
          <w:rFonts w:eastAsia="仿宋_GB2312"/>
          <w:sz w:val="32"/>
          <w:szCs w:val="32"/>
        </w:rPr>
        <w:t>9</w:t>
      </w:r>
      <w:r w:rsidRPr="00982EE9">
        <w:rPr>
          <w:rFonts w:eastAsia="仿宋_GB2312" w:cs="仿宋_GB2312" w:hint="eastAsia"/>
          <w:sz w:val="32"/>
          <w:szCs w:val="32"/>
        </w:rPr>
        <w:t>月</w:t>
      </w:r>
      <w:r w:rsidRPr="00982EE9">
        <w:rPr>
          <w:rFonts w:eastAsia="仿宋_GB2312"/>
          <w:sz w:val="32"/>
          <w:szCs w:val="32"/>
        </w:rPr>
        <w:t>26</w:t>
      </w:r>
      <w:r w:rsidRPr="00982EE9">
        <w:rPr>
          <w:rFonts w:eastAsia="仿宋_GB2312" w:cs="仿宋_GB2312" w:hint="eastAsia"/>
          <w:sz w:val="32"/>
          <w:szCs w:val="32"/>
        </w:rPr>
        <w:t>日</w:t>
      </w:r>
      <w:r w:rsidRPr="00982EE9">
        <w:rPr>
          <w:rFonts w:eastAsia="仿宋_GB2312"/>
          <w:sz w:val="32"/>
          <w:szCs w:val="32"/>
        </w:rPr>
        <w:t>—2019</w:t>
      </w:r>
      <w:r w:rsidRPr="00982EE9">
        <w:rPr>
          <w:rFonts w:eastAsia="仿宋_GB2312" w:cs="仿宋_GB2312" w:hint="eastAsia"/>
          <w:sz w:val="32"/>
          <w:szCs w:val="32"/>
        </w:rPr>
        <w:t>年</w:t>
      </w:r>
      <w:r w:rsidRPr="00982EE9">
        <w:rPr>
          <w:rFonts w:eastAsia="仿宋_GB2312"/>
          <w:sz w:val="32"/>
          <w:szCs w:val="32"/>
        </w:rPr>
        <w:t>8</w:t>
      </w:r>
      <w:r w:rsidRPr="00982EE9">
        <w:rPr>
          <w:rFonts w:eastAsia="仿宋_GB2312" w:cs="仿宋_GB2312" w:hint="eastAsia"/>
          <w:sz w:val="32"/>
          <w:szCs w:val="32"/>
        </w:rPr>
        <w:t>月</w:t>
      </w:r>
      <w:r w:rsidRPr="00982EE9">
        <w:rPr>
          <w:rFonts w:eastAsia="仿宋_GB2312"/>
          <w:sz w:val="32"/>
          <w:szCs w:val="32"/>
        </w:rPr>
        <w:t>30</w:t>
      </w:r>
      <w:r w:rsidRPr="00982EE9">
        <w:rPr>
          <w:rFonts w:eastAsia="仿宋_GB2312" w:cs="仿宋_GB2312" w:hint="eastAsia"/>
          <w:sz w:val="32"/>
          <w:szCs w:val="32"/>
        </w:rPr>
        <w:t>日）。</w:t>
      </w:r>
      <w:r w:rsidRPr="00982EE9">
        <w:rPr>
          <w:rFonts w:eastAsia="仿宋_GB2312"/>
          <w:sz w:val="32"/>
          <w:szCs w:val="32"/>
        </w:rPr>
        <w:t>2018</w:t>
      </w:r>
      <w:r w:rsidRPr="00982EE9">
        <w:rPr>
          <w:rFonts w:eastAsia="仿宋_GB2312" w:cs="仿宋_GB2312" w:hint="eastAsia"/>
          <w:sz w:val="32"/>
          <w:szCs w:val="32"/>
        </w:rPr>
        <w:t>年完成整治清单任务的</w:t>
      </w:r>
      <w:r w:rsidRPr="00982EE9">
        <w:rPr>
          <w:rFonts w:eastAsia="仿宋_GB2312"/>
          <w:sz w:val="32"/>
          <w:szCs w:val="32"/>
        </w:rPr>
        <w:t>40%</w:t>
      </w:r>
      <w:r w:rsidRPr="00982EE9">
        <w:rPr>
          <w:rFonts w:eastAsia="仿宋_GB2312" w:cs="仿宋_GB2312" w:hint="eastAsia"/>
          <w:sz w:val="32"/>
          <w:szCs w:val="32"/>
        </w:rPr>
        <w:t>，</w:t>
      </w:r>
      <w:r w:rsidRPr="00982EE9">
        <w:rPr>
          <w:rFonts w:eastAsia="仿宋_GB2312"/>
          <w:sz w:val="32"/>
          <w:szCs w:val="32"/>
        </w:rPr>
        <w:t>2019</w:t>
      </w:r>
      <w:r w:rsidRPr="00982EE9">
        <w:rPr>
          <w:rFonts w:eastAsia="仿宋_GB2312" w:cs="仿宋_GB2312" w:hint="eastAsia"/>
          <w:sz w:val="32"/>
          <w:szCs w:val="32"/>
        </w:rPr>
        <w:t>年</w:t>
      </w:r>
      <w:r w:rsidRPr="00982EE9">
        <w:rPr>
          <w:rFonts w:eastAsia="仿宋_GB2312"/>
          <w:sz w:val="32"/>
          <w:szCs w:val="32"/>
        </w:rPr>
        <w:t>8</w:t>
      </w:r>
      <w:r w:rsidRPr="00982EE9">
        <w:rPr>
          <w:rFonts w:eastAsia="仿宋_GB2312" w:cs="仿宋_GB2312" w:hint="eastAsia"/>
          <w:sz w:val="32"/>
          <w:szCs w:val="32"/>
        </w:rPr>
        <w:t>月底前基本完成全市整治工作清单确定的任务。各镇（街道）要于每季度第</w:t>
      </w:r>
      <w:r w:rsidRPr="00982EE9">
        <w:rPr>
          <w:rFonts w:eastAsia="仿宋_GB2312"/>
          <w:sz w:val="32"/>
          <w:szCs w:val="32"/>
        </w:rPr>
        <w:t>1</w:t>
      </w:r>
      <w:r w:rsidRPr="00982EE9">
        <w:rPr>
          <w:rFonts w:eastAsia="仿宋_GB2312" w:cs="仿宋_GB2312" w:hint="eastAsia"/>
          <w:sz w:val="32"/>
          <w:szCs w:val="32"/>
        </w:rPr>
        <w:t>个月</w:t>
      </w:r>
      <w:r w:rsidRPr="00982EE9">
        <w:rPr>
          <w:rFonts w:eastAsia="仿宋_GB2312"/>
          <w:sz w:val="32"/>
          <w:szCs w:val="32"/>
        </w:rPr>
        <w:t>5</w:t>
      </w:r>
      <w:r w:rsidRPr="00982EE9">
        <w:rPr>
          <w:rFonts w:eastAsia="仿宋_GB2312" w:cs="仿宋_GB2312" w:hint="eastAsia"/>
          <w:sz w:val="32"/>
          <w:szCs w:val="32"/>
        </w:rPr>
        <w:t>日前，向市环保局报送</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工业企业（场所）综合整治阶段性总结和《</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工业企业（场所）综合整治进度表》，核销更新《</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工业企业（场所）综合整治清单》一并上报。市直有关单位根据职责分工对各镇（街道）整治工作进行督导。在整治期间，确因实际需要调整</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工业企业（场所）处置分类的，报市政府审核把关，并按季度上报。对整治期间新发现的</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工业企业（场所），各镇（街道）应参照本工作方案要求，建立动态管理清单，统一整治；对整治的企业实行销号管理制度，整治完成一家，销号一家，确保于</w:t>
      </w:r>
      <w:r w:rsidRPr="00982EE9">
        <w:rPr>
          <w:rFonts w:eastAsia="仿宋_GB2312"/>
          <w:sz w:val="32"/>
          <w:szCs w:val="32"/>
        </w:rPr>
        <w:t>2019</w:t>
      </w:r>
      <w:r w:rsidRPr="00982EE9">
        <w:rPr>
          <w:rFonts w:eastAsia="仿宋_GB2312" w:cs="仿宋_GB2312" w:hint="eastAsia"/>
          <w:sz w:val="32"/>
          <w:szCs w:val="32"/>
        </w:rPr>
        <w:t>年年底前完成整治工作。新增整治企业名单由市环保局汇总，纳入整治完成情况验收范围。</w:t>
      </w:r>
      <w:r w:rsidRPr="00982EE9">
        <w:rPr>
          <w:rFonts w:eastAsia="仿宋_GB2312"/>
          <w:sz w:val="32"/>
          <w:szCs w:val="32"/>
        </w:rPr>
        <w:t xml:space="preserve"> </w:t>
      </w:r>
    </w:p>
    <w:p w:rsidR="001E5E44" w:rsidRPr="00982EE9" w:rsidRDefault="001E5E44" w:rsidP="001A564A">
      <w:pPr>
        <w:spacing w:line="560" w:lineRule="exact"/>
        <w:rPr>
          <w:rFonts w:eastAsia="仿宋_GB2312"/>
          <w:sz w:val="32"/>
          <w:szCs w:val="32"/>
        </w:rPr>
      </w:pPr>
      <w:r w:rsidRPr="00982EE9">
        <w:rPr>
          <w:rFonts w:eastAsia="仿宋_GB2312" w:cs="仿宋_GB2312" w:hint="eastAsia"/>
          <w:sz w:val="32"/>
          <w:szCs w:val="32"/>
        </w:rPr>
        <w:t xml:space="preserve">　　（三）总结复查阶段（</w:t>
      </w:r>
      <w:r w:rsidRPr="00982EE9">
        <w:rPr>
          <w:rFonts w:eastAsia="仿宋_GB2312"/>
          <w:sz w:val="32"/>
          <w:szCs w:val="32"/>
        </w:rPr>
        <w:t>2019</w:t>
      </w:r>
      <w:r w:rsidRPr="00982EE9">
        <w:rPr>
          <w:rFonts w:eastAsia="仿宋_GB2312" w:cs="仿宋_GB2312" w:hint="eastAsia"/>
          <w:sz w:val="32"/>
          <w:szCs w:val="32"/>
        </w:rPr>
        <w:t>年</w:t>
      </w:r>
      <w:r w:rsidRPr="00982EE9">
        <w:rPr>
          <w:rFonts w:eastAsia="仿宋_GB2312"/>
          <w:sz w:val="32"/>
          <w:szCs w:val="32"/>
        </w:rPr>
        <w:t>9</w:t>
      </w:r>
      <w:r w:rsidRPr="00982EE9">
        <w:rPr>
          <w:rFonts w:eastAsia="仿宋_GB2312" w:cs="仿宋_GB2312" w:hint="eastAsia"/>
          <w:sz w:val="32"/>
          <w:szCs w:val="32"/>
        </w:rPr>
        <w:t>月</w:t>
      </w:r>
      <w:r w:rsidRPr="00982EE9">
        <w:rPr>
          <w:rFonts w:eastAsia="仿宋_GB2312"/>
          <w:sz w:val="32"/>
          <w:szCs w:val="32"/>
        </w:rPr>
        <w:t>1</w:t>
      </w:r>
      <w:r w:rsidRPr="00982EE9">
        <w:rPr>
          <w:rFonts w:eastAsia="仿宋_GB2312" w:cs="仿宋_GB2312" w:hint="eastAsia"/>
          <w:sz w:val="32"/>
          <w:szCs w:val="32"/>
        </w:rPr>
        <w:t>日</w:t>
      </w:r>
      <w:r w:rsidRPr="00982EE9">
        <w:rPr>
          <w:rFonts w:eastAsia="仿宋_GB2312"/>
          <w:sz w:val="32"/>
          <w:szCs w:val="32"/>
        </w:rPr>
        <w:t>—11</w:t>
      </w:r>
      <w:r w:rsidRPr="00982EE9">
        <w:rPr>
          <w:rFonts w:eastAsia="仿宋_GB2312" w:cs="仿宋_GB2312" w:hint="eastAsia"/>
          <w:sz w:val="32"/>
          <w:szCs w:val="32"/>
        </w:rPr>
        <w:t>月</w:t>
      </w:r>
      <w:r w:rsidRPr="00982EE9">
        <w:rPr>
          <w:rFonts w:eastAsia="仿宋_GB2312"/>
          <w:sz w:val="32"/>
          <w:szCs w:val="32"/>
        </w:rPr>
        <w:t>30</w:t>
      </w:r>
      <w:r w:rsidRPr="00982EE9">
        <w:rPr>
          <w:rFonts w:eastAsia="仿宋_GB2312" w:cs="仿宋_GB2312" w:hint="eastAsia"/>
          <w:sz w:val="32"/>
          <w:szCs w:val="32"/>
        </w:rPr>
        <w:t>日）。各镇（街道）要于</w:t>
      </w:r>
      <w:r w:rsidRPr="00982EE9">
        <w:rPr>
          <w:rFonts w:eastAsia="仿宋_GB2312"/>
          <w:sz w:val="32"/>
          <w:szCs w:val="32"/>
        </w:rPr>
        <w:t>2019</w:t>
      </w:r>
      <w:r w:rsidRPr="00982EE9">
        <w:rPr>
          <w:rFonts w:eastAsia="仿宋_GB2312" w:cs="仿宋_GB2312" w:hint="eastAsia"/>
          <w:sz w:val="32"/>
          <w:szCs w:val="32"/>
        </w:rPr>
        <w:t>年</w:t>
      </w:r>
      <w:r w:rsidRPr="00982EE9">
        <w:rPr>
          <w:rFonts w:eastAsia="仿宋_GB2312"/>
          <w:sz w:val="32"/>
          <w:szCs w:val="32"/>
        </w:rPr>
        <w:t>10</w:t>
      </w:r>
      <w:r w:rsidRPr="00982EE9">
        <w:rPr>
          <w:rFonts w:eastAsia="仿宋_GB2312" w:cs="仿宋_GB2312" w:hint="eastAsia"/>
          <w:sz w:val="32"/>
          <w:szCs w:val="32"/>
        </w:rPr>
        <w:t>月</w:t>
      </w:r>
      <w:r w:rsidRPr="00982EE9">
        <w:rPr>
          <w:rFonts w:eastAsia="仿宋_GB2312"/>
          <w:sz w:val="32"/>
          <w:szCs w:val="32"/>
        </w:rPr>
        <w:t>30</w:t>
      </w:r>
      <w:r w:rsidRPr="00982EE9">
        <w:rPr>
          <w:rFonts w:eastAsia="仿宋_GB2312" w:cs="仿宋_GB2312" w:hint="eastAsia"/>
          <w:sz w:val="32"/>
          <w:szCs w:val="32"/>
        </w:rPr>
        <w:t>日前形成工作总结，并按要求上报</w:t>
      </w:r>
      <w:r w:rsidRPr="00982EE9">
        <w:rPr>
          <w:rFonts w:eastAsia="仿宋_GB2312"/>
          <w:sz w:val="32"/>
          <w:szCs w:val="32"/>
        </w:rPr>
        <w:t>;</w:t>
      </w:r>
      <w:r w:rsidRPr="00982EE9">
        <w:rPr>
          <w:rFonts w:eastAsia="仿宋_GB2312" w:cs="仿宋_GB2312" w:hint="eastAsia"/>
          <w:sz w:val="32"/>
          <w:szCs w:val="32"/>
        </w:rPr>
        <w:t>要持续巩固整治成果，组织对</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工业企业（场所）综合整治情况进行复查。</w:t>
      </w:r>
      <w:r w:rsidRPr="00982EE9">
        <w:rPr>
          <w:rFonts w:eastAsia="仿宋_GB2312"/>
          <w:sz w:val="32"/>
          <w:szCs w:val="32"/>
        </w:rPr>
        <w:t xml:space="preserve"> </w:t>
      </w:r>
    </w:p>
    <w:p w:rsidR="001E5E44" w:rsidRPr="00982EE9" w:rsidRDefault="001E5E44" w:rsidP="001A564A">
      <w:pPr>
        <w:spacing w:line="560" w:lineRule="exact"/>
        <w:rPr>
          <w:rFonts w:eastAsia="仿宋_GB2312"/>
          <w:sz w:val="32"/>
          <w:szCs w:val="32"/>
        </w:rPr>
      </w:pPr>
      <w:r w:rsidRPr="00982EE9">
        <w:rPr>
          <w:rFonts w:eastAsia="仿宋_GB2312" w:cs="仿宋_GB2312" w:hint="eastAsia"/>
          <w:sz w:val="32"/>
          <w:szCs w:val="32"/>
        </w:rPr>
        <w:t xml:space="preserve">　　五、工作要求</w:t>
      </w:r>
    </w:p>
    <w:p w:rsidR="001E5E44" w:rsidRPr="00982EE9" w:rsidRDefault="001E5E44" w:rsidP="001A564A">
      <w:pPr>
        <w:spacing w:line="560" w:lineRule="exact"/>
        <w:rPr>
          <w:rFonts w:eastAsia="仿宋_GB2312"/>
          <w:sz w:val="32"/>
          <w:szCs w:val="32"/>
        </w:rPr>
      </w:pPr>
      <w:r w:rsidRPr="00982EE9">
        <w:rPr>
          <w:rFonts w:eastAsia="仿宋_GB2312" w:cs="仿宋_GB2312" w:hint="eastAsia"/>
          <w:sz w:val="32"/>
          <w:szCs w:val="32"/>
        </w:rPr>
        <w:t xml:space="preserve">　　（一）加强组织领导。成立吴川市</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场所）综合整治工作领导小组，统筹领导开展此项工作。各镇（街道）要成立本行政区域的综合整治工作领导小组，由主要负责同志担任组长，牵头部署推动工作落实，组织各有关单位联合开展综合整治。</w:t>
      </w:r>
      <w:r w:rsidRPr="00982EE9">
        <w:rPr>
          <w:rFonts w:eastAsia="仿宋_GB2312" w:hAnsi="仿宋_GB2312" w:cs="仿宋_GB2312" w:hint="eastAsia"/>
          <w:sz w:val="32"/>
          <w:szCs w:val="32"/>
        </w:rPr>
        <w:t>各镇政府（街道办）是此项工作的责任主体，要落实调查的各项要求，克服任务重、人员少、时间紧等困难，</w:t>
      </w:r>
      <w:r w:rsidRPr="00982EE9">
        <w:rPr>
          <w:rFonts w:eastAsia="仿宋_GB2312" w:cs="仿宋_GB2312" w:hint="eastAsia"/>
          <w:sz w:val="32"/>
          <w:szCs w:val="32"/>
        </w:rPr>
        <w:t>安排人员专</w:t>
      </w:r>
      <w:r w:rsidRPr="00982EE9">
        <w:rPr>
          <w:rFonts w:eastAsia="仿宋_GB2312" w:cs="仿宋_GB2312" w:hint="eastAsia"/>
          <w:spacing w:val="6"/>
          <w:sz w:val="32"/>
          <w:szCs w:val="32"/>
        </w:rPr>
        <w:t>职负责排查整治工作，按时报送工作落实情况，确保工作落实</w:t>
      </w:r>
      <w:r w:rsidRPr="00982EE9">
        <w:rPr>
          <w:rFonts w:eastAsia="仿宋_GB2312" w:cs="仿宋_GB2312" w:hint="eastAsia"/>
          <w:sz w:val="32"/>
          <w:szCs w:val="32"/>
        </w:rPr>
        <w:t>到位。</w:t>
      </w:r>
      <w:r w:rsidRPr="00982EE9">
        <w:rPr>
          <w:rFonts w:eastAsia="仿宋_GB2312"/>
          <w:sz w:val="32"/>
          <w:szCs w:val="32"/>
        </w:rPr>
        <w:t xml:space="preserve"> </w:t>
      </w:r>
    </w:p>
    <w:p w:rsidR="001E5E44" w:rsidRPr="00982EE9" w:rsidRDefault="001E5E44" w:rsidP="001A564A">
      <w:pPr>
        <w:spacing w:line="560" w:lineRule="exact"/>
        <w:rPr>
          <w:rFonts w:eastAsia="仿宋_GB2312"/>
          <w:sz w:val="32"/>
          <w:szCs w:val="32"/>
        </w:rPr>
      </w:pPr>
      <w:r w:rsidRPr="00982EE9">
        <w:rPr>
          <w:rFonts w:eastAsia="仿宋_GB2312" w:cs="仿宋_GB2312" w:hint="eastAsia"/>
          <w:sz w:val="32"/>
          <w:szCs w:val="32"/>
        </w:rPr>
        <w:t xml:space="preserve">　　（二）严格履行职责。严格把握时间节点，实施挂图作战，做到排查无盲区、整治无死角。各相关单位要按照职责要求，严肃查处违法违规企业，加强行政执法与刑事司法衔接，涉刑移送案件和取缔企业信息要及时录入污染源动态管理数据库。要认真落实工作责任分工，加强跟踪督导，及时指导、帮助各镇（街道）解决实际问题。</w:t>
      </w:r>
      <w:r w:rsidRPr="00982EE9">
        <w:rPr>
          <w:rFonts w:eastAsia="仿宋_GB2312"/>
          <w:sz w:val="32"/>
          <w:szCs w:val="32"/>
        </w:rPr>
        <w:t xml:space="preserve"> </w:t>
      </w:r>
    </w:p>
    <w:p w:rsidR="001E5E44" w:rsidRPr="00982EE9" w:rsidRDefault="001E5E44" w:rsidP="001A564A">
      <w:pPr>
        <w:spacing w:line="560" w:lineRule="exact"/>
        <w:rPr>
          <w:rFonts w:eastAsia="仿宋_GB2312"/>
          <w:sz w:val="32"/>
          <w:szCs w:val="32"/>
        </w:rPr>
      </w:pPr>
      <w:r w:rsidRPr="00982EE9">
        <w:rPr>
          <w:rFonts w:eastAsia="仿宋_GB2312" w:cs="仿宋_GB2312" w:hint="eastAsia"/>
          <w:sz w:val="32"/>
          <w:szCs w:val="32"/>
        </w:rPr>
        <w:t xml:space="preserve">　　（三）加强激励督导。吴川市</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场所）综合整治工作领导小组适时组织对各镇（街道）综合整治工作进行抽查督导，定期通报工作进度。将各镇（街道）整治工作情况纳入相关涉环境保护考核。对工作成效突出的，予以通报表扬。对排查不到位，上报清单不实，虚报、瞒报、漏报、迟报，整治进展缓慢、工作不力的，及时督促整改纠正并进行通报，视情节严重程度依法依规对相关负责人予以约谈或问责。</w:t>
      </w:r>
      <w:r w:rsidRPr="00982EE9">
        <w:rPr>
          <w:rFonts w:eastAsia="仿宋_GB2312"/>
          <w:sz w:val="32"/>
          <w:szCs w:val="32"/>
        </w:rPr>
        <w:t xml:space="preserve"> </w:t>
      </w:r>
    </w:p>
    <w:p w:rsidR="001E5E44" w:rsidRPr="00982EE9" w:rsidRDefault="001E5E44" w:rsidP="00E56EF6">
      <w:pPr>
        <w:spacing w:line="560" w:lineRule="exact"/>
        <w:jc w:val="left"/>
        <w:rPr>
          <w:rFonts w:eastAsia="仿宋_GB2312"/>
          <w:sz w:val="32"/>
          <w:szCs w:val="32"/>
        </w:rPr>
      </w:pPr>
    </w:p>
    <w:p w:rsidR="001E5E44" w:rsidRPr="00982EE9" w:rsidRDefault="001E5E44" w:rsidP="00D31138">
      <w:pPr>
        <w:spacing w:line="560" w:lineRule="exact"/>
        <w:ind w:rightChars="-94" w:right="31680" w:firstLineChars="200" w:firstLine="31680"/>
        <w:jc w:val="left"/>
        <w:rPr>
          <w:rFonts w:eastAsia="仿宋_GB2312"/>
          <w:sz w:val="32"/>
          <w:szCs w:val="32"/>
        </w:rPr>
      </w:pPr>
      <w:r w:rsidRPr="00982EE9">
        <w:rPr>
          <w:rFonts w:eastAsia="仿宋_GB2312" w:cs="仿宋_GB2312" w:hint="eastAsia"/>
          <w:sz w:val="32"/>
          <w:szCs w:val="32"/>
        </w:rPr>
        <w:t>附件：</w:t>
      </w:r>
      <w:r w:rsidRPr="00982EE9">
        <w:rPr>
          <w:rFonts w:eastAsia="仿宋_GB2312"/>
          <w:sz w:val="32"/>
          <w:szCs w:val="32"/>
        </w:rPr>
        <w:t>1.</w:t>
      </w:r>
      <w:r w:rsidRPr="00982EE9">
        <w:rPr>
          <w:rFonts w:eastAsia="仿宋_GB2312" w:cs="仿宋_GB2312" w:hint="eastAsia"/>
          <w:sz w:val="32"/>
          <w:szCs w:val="32"/>
        </w:rPr>
        <w:t>吴川市</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工业企业（场所）综合整治清单</w:t>
      </w:r>
    </w:p>
    <w:p w:rsidR="001E5E44" w:rsidRPr="00982EE9" w:rsidRDefault="001E5E44" w:rsidP="00E56EF6">
      <w:pPr>
        <w:spacing w:line="560" w:lineRule="exact"/>
        <w:jc w:val="left"/>
        <w:rPr>
          <w:rFonts w:eastAsia="仿宋_GB2312"/>
          <w:sz w:val="32"/>
          <w:szCs w:val="32"/>
        </w:rPr>
      </w:pPr>
      <w:r w:rsidRPr="00982EE9">
        <w:rPr>
          <w:rFonts w:eastAsia="仿宋_GB2312" w:cs="仿宋_GB2312" w:hint="eastAsia"/>
          <w:sz w:val="32"/>
          <w:szCs w:val="32"/>
        </w:rPr>
        <w:t xml:space="preserve">　　　</w:t>
      </w:r>
      <w:r w:rsidRPr="00982EE9">
        <w:rPr>
          <w:rFonts w:eastAsia="仿宋_GB2312"/>
          <w:sz w:val="32"/>
          <w:szCs w:val="32"/>
        </w:rPr>
        <w:t xml:space="preserve">    2.</w:t>
      </w:r>
      <w:r w:rsidRPr="00982EE9">
        <w:rPr>
          <w:rFonts w:eastAsia="仿宋_GB2312" w:cs="仿宋_GB2312" w:hint="eastAsia"/>
          <w:spacing w:val="-20"/>
          <w:sz w:val="32"/>
          <w:szCs w:val="32"/>
        </w:rPr>
        <w:t>镇（街道）</w:t>
      </w:r>
      <w:r w:rsidRPr="00982EE9">
        <w:rPr>
          <w:rFonts w:eastAsia="仿宋_GB2312"/>
          <w:spacing w:val="-20"/>
          <w:sz w:val="32"/>
          <w:szCs w:val="32"/>
        </w:rPr>
        <w:t>“</w:t>
      </w:r>
      <w:r w:rsidRPr="00982EE9">
        <w:rPr>
          <w:rFonts w:eastAsia="仿宋_GB2312" w:cs="仿宋_GB2312" w:hint="eastAsia"/>
          <w:spacing w:val="-20"/>
          <w:sz w:val="32"/>
          <w:szCs w:val="32"/>
        </w:rPr>
        <w:t>散乱污</w:t>
      </w:r>
      <w:r w:rsidRPr="00982EE9">
        <w:rPr>
          <w:rFonts w:eastAsia="仿宋_GB2312"/>
          <w:spacing w:val="-20"/>
          <w:sz w:val="32"/>
          <w:szCs w:val="32"/>
        </w:rPr>
        <w:t>”</w:t>
      </w:r>
      <w:r w:rsidRPr="00982EE9">
        <w:rPr>
          <w:rFonts w:eastAsia="仿宋_GB2312" w:cs="仿宋_GB2312" w:hint="eastAsia"/>
          <w:spacing w:val="-20"/>
          <w:sz w:val="32"/>
          <w:szCs w:val="32"/>
        </w:rPr>
        <w:t>工业企业（场所）综合整治进度</w:t>
      </w:r>
      <w:r w:rsidRPr="00982EE9">
        <w:rPr>
          <w:rFonts w:eastAsia="仿宋_GB2312" w:cs="仿宋_GB2312" w:hint="eastAsia"/>
          <w:sz w:val="32"/>
          <w:szCs w:val="32"/>
        </w:rPr>
        <w:t>表</w:t>
      </w:r>
    </w:p>
    <w:p w:rsidR="001E5E44" w:rsidRPr="00982EE9" w:rsidRDefault="001E5E44" w:rsidP="00E56EF6">
      <w:pPr>
        <w:spacing w:line="560" w:lineRule="exact"/>
        <w:jc w:val="left"/>
        <w:rPr>
          <w:rFonts w:eastAsia="仿宋_GB2312"/>
          <w:sz w:val="32"/>
          <w:szCs w:val="32"/>
        </w:rPr>
      </w:pPr>
      <w:r w:rsidRPr="00982EE9">
        <w:rPr>
          <w:rFonts w:eastAsia="仿宋_GB2312" w:cs="仿宋_GB2312" w:hint="eastAsia"/>
          <w:sz w:val="32"/>
          <w:szCs w:val="32"/>
        </w:rPr>
        <w:t xml:space="preserve">　　　</w:t>
      </w:r>
      <w:r w:rsidRPr="00982EE9">
        <w:rPr>
          <w:rFonts w:eastAsia="仿宋_GB2312"/>
          <w:sz w:val="32"/>
          <w:szCs w:val="32"/>
        </w:rPr>
        <w:t xml:space="preserve">    3.</w:t>
      </w:r>
      <w:r w:rsidRPr="00982EE9">
        <w:rPr>
          <w:rFonts w:eastAsia="仿宋_GB2312" w:cs="仿宋_GB2312" w:hint="eastAsia"/>
          <w:sz w:val="32"/>
          <w:szCs w:val="32"/>
        </w:rPr>
        <w:t>各相关单位职责分工</w:t>
      </w:r>
    </w:p>
    <w:p w:rsidR="001E5E44" w:rsidRPr="00982EE9" w:rsidRDefault="001E5E44" w:rsidP="00E56EF6">
      <w:pPr>
        <w:spacing w:line="560" w:lineRule="exact"/>
        <w:jc w:val="left"/>
        <w:rPr>
          <w:rFonts w:eastAsia="仿宋_GB2312"/>
          <w:sz w:val="32"/>
          <w:szCs w:val="32"/>
        </w:rPr>
      </w:pPr>
      <w:r w:rsidRPr="00982EE9">
        <w:rPr>
          <w:rFonts w:eastAsia="仿宋_GB2312"/>
          <w:sz w:val="32"/>
          <w:szCs w:val="32"/>
        </w:rPr>
        <w:t xml:space="preserve">          4.</w:t>
      </w:r>
      <w:r w:rsidRPr="00982EE9">
        <w:rPr>
          <w:rFonts w:eastAsia="仿宋_GB2312" w:cs="仿宋_GB2312" w:hint="eastAsia"/>
          <w:sz w:val="32"/>
          <w:szCs w:val="32"/>
        </w:rPr>
        <w:t>填表说明</w:t>
      </w:r>
    </w:p>
    <w:p w:rsidR="001E5E44" w:rsidRPr="00982EE9" w:rsidRDefault="001E5E44" w:rsidP="001118FE">
      <w:pPr>
        <w:jc w:val="left"/>
        <w:rPr>
          <w:rFonts w:eastAsia="仿宋_GB2312"/>
          <w:sz w:val="32"/>
          <w:szCs w:val="32"/>
        </w:rPr>
      </w:pPr>
    </w:p>
    <w:p w:rsidR="001E5E44" w:rsidRPr="00982EE9" w:rsidRDefault="001E5E44" w:rsidP="001118FE">
      <w:pPr>
        <w:jc w:val="left"/>
        <w:rPr>
          <w:rFonts w:eastAsia="仿宋_GB2312"/>
          <w:sz w:val="32"/>
          <w:szCs w:val="32"/>
        </w:rPr>
      </w:pPr>
    </w:p>
    <w:p w:rsidR="001E5E44" w:rsidRPr="00982EE9" w:rsidRDefault="001E5E44" w:rsidP="001118FE">
      <w:pPr>
        <w:jc w:val="left"/>
        <w:rPr>
          <w:rFonts w:eastAsia="仿宋_GB2312"/>
          <w:color w:val="FFFFFF"/>
          <w:sz w:val="32"/>
          <w:szCs w:val="32"/>
        </w:rPr>
        <w:sectPr w:rsidR="001E5E44" w:rsidRPr="00982EE9" w:rsidSect="00E56EF6">
          <w:footerReference w:type="default" r:id="rId6"/>
          <w:pgSz w:w="11906" w:h="16838"/>
          <w:pgMar w:top="1418" w:right="1418" w:bottom="1418" w:left="1588" w:header="851" w:footer="992" w:gutter="0"/>
          <w:cols w:space="425"/>
          <w:docGrid w:type="lines" w:linePitch="312"/>
        </w:sectPr>
      </w:pPr>
      <w:r w:rsidRPr="00982EE9">
        <w:rPr>
          <w:rFonts w:eastAsia="黑体" w:hAnsi="黑体" w:cs="黑体" w:hint="eastAsia"/>
          <w:color w:val="FFFFFF"/>
          <w:sz w:val="32"/>
          <w:szCs w:val="32"/>
        </w:rPr>
        <w:t>公开方式：</w:t>
      </w:r>
      <w:r w:rsidRPr="00982EE9">
        <w:rPr>
          <w:rFonts w:eastAsia="仿宋_GB2312" w:cs="仿宋_GB2312" w:hint="eastAsia"/>
          <w:color w:val="FFFFFF"/>
          <w:sz w:val="32"/>
          <w:szCs w:val="32"/>
        </w:rPr>
        <w:t>主动公开</w:t>
      </w:r>
    </w:p>
    <w:p w:rsidR="001E5E44" w:rsidRPr="00982EE9" w:rsidRDefault="001E5E44" w:rsidP="001118FE">
      <w:pPr>
        <w:jc w:val="left"/>
        <w:rPr>
          <w:sz w:val="32"/>
          <w:szCs w:val="32"/>
        </w:rPr>
      </w:pPr>
      <w:r w:rsidRPr="00982EE9">
        <w:rPr>
          <w:rFonts w:hAnsi="宋体" w:cs="宋体" w:hint="eastAsia"/>
          <w:sz w:val="32"/>
          <w:szCs w:val="32"/>
        </w:rPr>
        <w:t>附件</w:t>
      </w:r>
      <w:r w:rsidRPr="00982EE9">
        <w:rPr>
          <w:sz w:val="32"/>
          <w:szCs w:val="32"/>
        </w:rPr>
        <w:t>1</w:t>
      </w:r>
      <w:r w:rsidRPr="00982EE9">
        <w:rPr>
          <w:rFonts w:hAnsi="宋体" w:cs="宋体" w:hint="eastAsia"/>
          <w:sz w:val="32"/>
          <w:szCs w:val="32"/>
        </w:rPr>
        <w:t>：</w:t>
      </w:r>
    </w:p>
    <w:p w:rsidR="001E5E44" w:rsidRPr="00982EE9" w:rsidRDefault="001E5E44" w:rsidP="00A64A01">
      <w:pPr>
        <w:jc w:val="center"/>
        <w:rPr>
          <w:sz w:val="32"/>
          <w:szCs w:val="32"/>
        </w:rPr>
      </w:pPr>
      <w:r w:rsidRPr="00982EE9">
        <w:rPr>
          <w:rFonts w:eastAsia="仿宋_GB2312" w:cs="仿宋_GB2312" w:hint="eastAsia"/>
          <w:sz w:val="32"/>
          <w:szCs w:val="32"/>
        </w:rPr>
        <w:t>吴川市</w:t>
      </w:r>
      <w:r w:rsidRPr="00982EE9">
        <w:rPr>
          <w:rFonts w:eastAsia="仿宋_GB2312"/>
          <w:sz w:val="32"/>
          <w:szCs w:val="32"/>
        </w:rPr>
        <w:t>“</w:t>
      </w:r>
      <w:r w:rsidRPr="00982EE9">
        <w:rPr>
          <w:rFonts w:eastAsia="仿宋_GB2312" w:cs="仿宋_GB2312" w:hint="eastAsia"/>
          <w:sz w:val="32"/>
          <w:szCs w:val="32"/>
        </w:rPr>
        <w:t>散乱污</w:t>
      </w:r>
      <w:r w:rsidRPr="00982EE9">
        <w:rPr>
          <w:rFonts w:eastAsia="仿宋_GB2312"/>
          <w:sz w:val="32"/>
          <w:szCs w:val="32"/>
        </w:rPr>
        <w:t>”</w:t>
      </w:r>
      <w:r w:rsidRPr="00982EE9">
        <w:rPr>
          <w:rFonts w:eastAsia="仿宋_GB2312" w:cs="仿宋_GB2312" w:hint="eastAsia"/>
          <w:sz w:val="32"/>
          <w:szCs w:val="32"/>
        </w:rPr>
        <w:t>工业企业（场所）综合整治清单</w:t>
      </w:r>
    </w:p>
    <w:tbl>
      <w:tblPr>
        <w:tblW w:w="14544" w:type="dxa"/>
        <w:jc w:val="center"/>
        <w:tblLayout w:type="fixed"/>
        <w:tblCellMar>
          <w:top w:w="15" w:type="dxa"/>
          <w:left w:w="15" w:type="dxa"/>
          <w:bottom w:w="15" w:type="dxa"/>
          <w:right w:w="15" w:type="dxa"/>
        </w:tblCellMar>
        <w:tblLook w:val="00A0"/>
      </w:tblPr>
      <w:tblGrid>
        <w:gridCol w:w="658"/>
        <w:gridCol w:w="734"/>
        <w:gridCol w:w="975"/>
        <w:gridCol w:w="777"/>
        <w:gridCol w:w="717"/>
        <w:gridCol w:w="591"/>
        <w:gridCol w:w="675"/>
        <w:gridCol w:w="615"/>
        <w:gridCol w:w="675"/>
        <w:gridCol w:w="631"/>
        <w:gridCol w:w="558"/>
        <w:gridCol w:w="570"/>
        <w:gridCol w:w="600"/>
        <w:gridCol w:w="536"/>
        <w:gridCol w:w="620"/>
        <w:gridCol w:w="720"/>
        <w:gridCol w:w="1500"/>
        <w:gridCol w:w="780"/>
        <w:gridCol w:w="690"/>
        <w:gridCol w:w="922"/>
      </w:tblGrid>
      <w:tr w:rsidR="001E5E44" w:rsidRPr="00982EE9">
        <w:trPr>
          <w:trHeight w:val="363"/>
          <w:jc w:val="center"/>
        </w:trPr>
        <w:tc>
          <w:tcPr>
            <w:tcW w:w="6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textAlignment w:val="center"/>
              <w:rPr>
                <w:rFonts w:eastAsia="楷体_GB2312"/>
                <w:b/>
                <w:bCs/>
                <w:color w:val="000000"/>
                <w:sz w:val="24"/>
                <w:szCs w:val="24"/>
              </w:rPr>
            </w:pPr>
            <w:r w:rsidRPr="00982EE9">
              <w:rPr>
                <w:rFonts w:eastAsia="楷体_GB2312" w:cs="楷体_GB2312" w:hint="eastAsia"/>
                <w:b/>
                <w:bCs/>
                <w:color w:val="000000"/>
                <w:kern w:val="0"/>
                <w:sz w:val="24"/>
                <w:szCs w:val="24"/>
              </w:rPr>
              <w:t>序号</w:t>
            </w:r>
          </w:p>
        </w:tc>
        <w:tc>
          <w:tcPr>
            <w:tcW w:w="734" w:type="dxa"/>
            <w:vMerge w:val="restart"/>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textAlignment w:val="center"/>
              <w:rPr>
                <w:rFonts w:eastAsia="楷体_GB2312"/>
                <w:b/>
                <w:bCs/>
                <w:color w:val="000000"/>
                <w:sz w:val="24"/>
                <w:szCs w:val="24"/>
              </w:rPr>
            </w:pPr>
            <w:r w:rsidRPr="00982EE9">
              <w:rPr>
                <w:rFonts w:eastAsia="楷体_GB2312" w:cs="楷体_GB2312" w:hint="eastAsia"/>
                <w:b/>
                <w:bCs/>
                <w:color w:val="000000"/>
                <w:kern w:val="0"/>
                <w:sz w:val="24"/>
                <w:szCs w:val="24"/>
              </w:rPr>
              <w:t>县</w:t>
            </w:r>
            <w:r w:rsidRPr="00982EE9">
              <w:rPr>
                <w:rFonts w:eastAsia="楷体_GB2312"/>
                <w:b/>
                <w:bCs/>
                <w:color w:val="000000"/>
                <w:kern w:val="0"/>
                <w:sz w:val="24"/>
                <w:szCs w:val="24"/>
              </w:rPr>
              <w:t>(</w:t>
            </w:r>
            <w:r w:rsidRPr="00982EE9">
              <w:rPr>
                <w:rFonts w:eastAsia="楷体_GB2312" w:cs="楷体_GB2312" w:hint="eastAsia"/>
                <w:b/>
                <w:bCs/>
                <w:color w:val="000000"/>
                <w:kern w:val="0"/>
                <w:sz w:val="24"/>
                <w:szCs w:val="24"/>
              </w:rPr>
              <w:t>市、区</w:t>
            </w:r>
            <w:r w:rsidRPr="00982EE9">
              <w:rPr>
                <w:rFonts w:eastAsia="楷体_GB2312"/>
                <w:b/>
                <w:bCs/>
                <w:color w:val="000000"/>
                <w:kern w:val="0"/>
                <w:sz w:val="24"/>
                <w:szCs w:val="24"/>
              </w:rPr>
              <w:t>)</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textAlignment w:val="center"/>
              <w:rPr>
                <w:rFonts w:eastAsia="楷体_GB2312"/>
                <w:b/>
                <w:bCs/>
                <w:color w:val="000000"/>
                <w:sz w:val="24"/>
                <w:szCs w:val="24"/>
              </w:rPr>
            </w:pPr>
            <w:r w:rsidRPr="00982EE9">
              <w:rPr>
                <w:rFonts w:eastAsia="楷体_GB2312" w:cs="楷体_GB2312" w:hint="eastAsia"/>
                <w:b/>
                <w:bCs/>
                <w:color w:val="000000"/>
                <w:kern w:val="0"/>
                <w:sz w:val="24"/>
                <w:szCs w:val="24"/>
              </w:rPr>
              <w:t>乡镇街</w:t>
            </w:r>
          </w:p>
        </w:tc>
        <w:tc>
          <w:tcPr>
            <w:tcW w:w="777" w:type="dxa"/>
            <w:vMerge w:val="restart"/>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textAlignment w:val="center"/>
              <w:rPr>
                <w:rFonts w:eastAsia="楷体_GB2312"/>
                <w:b/>
                <w:bCs/>
                <w:color w:val="000000"/>
                <w:sz w:val="24"/>
                <w:szCs w:val="24"/>
              </w:rPr>
            </w:pPr>
            <w:r w:rsidRPr="00982EE9">
              <w:rPr>
                <w:rFonts w:eastAsia="楷体_GB2312" w:cs="楷体_GB2312" w:hint="eastAsia"/>
                <w:b/>
                <w:bCs/>
                <w:color w:val="000000"/>
                <w:kern w:val="0"/>
                <w:sz w:val="24"/>
                <w:szCs w:val="24"/>
              </w:rPr>
              <w:t>工业企业（场所）名称</w:t>
            </w:r>
          </w:p>
        </w:tc>
        <w:tc>
          <w:tcPr>
            <w:tcW w:w="7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textAlignment w:val="center"/>
              <w:rPr>
                <w:rFonts w:eastAsia="楷体_GB2312"/>
                <w:b/>
                <w:bCs/>
                <w:color w:val="000000"/>
                <w:sz w:val="24"/>
                <w:szCs w:val="24"/>
              </w:rPr>
            </w:pPr>
            <w:r w:rsidRPr="00982EE9">
              <w:rPr>
                <w:rFonts w:eastAsia="楷体_GB2312" w:cs="楷体_GB2312" w:hint="eastAsia"/>
                <w:b/>
                <w:bCs/>
                <w:color w:val="000000"/>
                <w:kern w:val="0"/>
                <w:sz w:val="24"/>
                <w:szCs w:val="24"/>
              </w:rPr>
              <w:t>组织机构代码</w:t>
            </w:r>
          </w:p>
        </w:tc>
        <w:tc>
          <w:tcPr>
            <w:tcW w:w="59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textAlignment w:val="center"/>
              <w:rPr>
                <w:rFonts w:eastAsia="楷体_GB2312"/>
                <w:b/>
                <w:bCs/>
                <w:color w:val="000000"/>
                <w:sz w:val="24"/>
                <w:szCs w:val="24"/>
              </w:rPr>
            </w:pPr>
            <w:r w:rsidRPr="00982EE9">
              <w:rPr>
                <w:rFonts w:eastAsia="楷体_GB2312" w:cs="楷体_GB2312" w:hint="eastAsia"/>
                <w:b/>
                <w:bCs/>
                <w:color w:val="000000"/>
                <w:kern w:val="0"/>
                <w:sz w:val="24"/>
                <w:szCs w:val="24"/>
              </w:rPr>
              <w:t>地址</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textAlignment w:val="center"/>
              <w:rPr>
                <w:rFonts w:eastAsia="楷体_GB2312"/>
                <w:b/>
                <w:bCs/>
                <w:color w:val="000000"/>
                <w:sz w:val="24"/>
                <w:szCs w:val="24"/>
              </w:rPr>
            </w:pPr>
            <w:r w:rsidRPr="00982EE9">
              <w:rPr>
                <w:rFonts w:eastAsia="楷体_GB2312" w:cs="楷体_GB2312" w:hint="eastAsia"/>
                <w:b/>
                <w:bCs/>
                <w:color w:val="000000"/>
                <w:kern w:val="0"/>
                <w:sz w:val="24"/>
                <w:szCs w:val="24"/>
              </w:rPr>
              <w:t>经度</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textAlignment w:val="center"/>
              <w:rPr>
                <w:rFonts w:eastAsia="楷体_GB2312"/>
                <w:b/>
                <w:bCs/>
                <w:color w:val="000000"/>
                <w:sz w:val="24"/>
                <w:szCs w:val="24"/>
              </w:rPr>
            </w:pPr>
            <w:r w:rsidRPr="00982EE9">
              <w:rPr>
                <w:rFonts w:eastAsia="楷体_GB2312" w:cs="楷体_GB2312" w:hint="eastAsia"/>
                <w:b/>
                <w:bCs/>
                <w:color w:val="000000"/>
                <w:kern w:val="0"/>
                <w:sz w:val="24"/>
                <w:szCs w:val="24"/>
              </w:rPr>
              <w:t>纬度</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textAlignment w:val="center"/>
              <w:rPr>
                <w:rFonts w:eastAsia="楷体_GB2312"/>
                <w:b/>
                <w:bCs/>
                <w:color w:val="000000"/>
                <w:sz w:val="24"/>
                <w:szCs w:val="24"/>
              </w:rPr>
            </w:pPr>
            <w:r w:rsidRPr="00982EE9">
              <w:rPr>
                <w:rFonts w:eastAsia="楷体_GB2312" w:cs="楷体_GB2312" w:hint="eastAsia"/>
                <w:b/>
                <w:bCs/>
                <w:color w:val="000000"/>
                <w:kern w:val="0"/>
                <w:sz w:val="24"/>
                <w:szCs w:val="24"/>
              </w:rPr>
              <w:t>行业类别</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textAlignment w:val="center"/>
              <w:rPr>
                <w:rFonts w:eastAsia="楷体_GB2312"/>
                <w:b/>
                <w:bCs/>
                <w:color w:val="000000"/>
                <w:sz w:val="24"/>
                <w:szCs w:val="24"/>
              </w:rPr>
            </w:pPr>
            <w:r w:rsidRPr="00982EE9">
              <w:rPr>
                <w:rFonts w:eastAsia="楷体_GB2312" w:cs="楷体_GB2312" w:hint="eastAsia"/>
                <w:b/>
                <w:bCs/>
                <w:color w:val="000000"/>
                <w:kern w:val="0"/>
                <w:sz w:val="24"/>
                <w:szCs w:val="24"/>
              </w:rPr>
              <w:t>企业规模</w:t>
            </w:r>
          </w:p>
        </w:tc>
        <w:tc>
          <w:tcPr>
            <w:tcW w:w="5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textAlignment w:val="center"/>
              <w:rPr>
                <w:rFonts w:eastAsia="楷体_GB2312"/>
                <w:b/>
                <w:bCs/>
                <w:color w:val="000000"/>
                <w:sz w:val="24"/>
                <w:szCs w:val="24"/>
              </w:rPr>
            </w:pPr>
            <w:r w:rsidRPr="00982EE9">
              <w:rPr>
                <w:rFonts w:eastAsia="楷体_GB2312" w:cs="楷体_GB2312" w:hint="eastAsia"/>
                <w:b/>
                <w:bCs/>
                <w:color w:val="000000"/>
                <w:kern w:val="0"/>
                <w:sz w:val="24"/>
                <w:szCs w:val="24"/>
              </w:rPr>
              <w:t>主要原料</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textAlignment w:val="center"/>
              <w:rPr>
                <w:rFonts w:eastAsia="楷体_GB2312"/>
                <w:b/>
                <w:bCs/>
                <w:color w:val="000000"/>
                <w:sz w:val="24"/>
                <w:szCs w:val="24"/>
              </w:rPr>
            </w:pPr>
            <w:r w:rsidRPr="00982EE9">
              <w:rPr>
                <w:rFonts w:eastAsia="楷体_GB2312" w:cs="楷体_GB2312" w:hint="eastAsia"/>
                <w:b/>
                <w:bCs/>
                <w:color w:val="000000"/>
                <w:kern w:val="0"/>
                <w:sz w:val="24"/>
                <w:szCs w:val="24"/>
              </w:rPr>
              <w:t>主要燃料</w:t>
            </w:r>
          </w:p>
        </w:tc>
        <w:tc>
          <w:tcPr>
            <w:tcW w:w="600" w:type="dxa"/>
            <w:vMerge w:val="restart"/>
            <w:tcBorders>
              <w:top w:val="single" w:sz="4" w:space="0" w:color="000000"/>
              <w:left w:val="single" w:sz="4" w:space="0" w:color="000000"/>
              <w:right w:val="single" w:sz="4" w:space="0" w:color="auto"/>
            </w:tcBorders>
            <w:shd w:val="clear" w:color="auto" w:fill="FFFFFF"/>
            <w:vAlign w:val="center"/>
          </w:tcPr>
          <w:p w:rsidR="001E5E44" w:rsidRPr="00982EE9" w:rsidRDefault="001E5E44" w:rsidP="008D7C70">
            <w:pPr>
              <w:widowControl/>
              <w:spacing w:line="320" w:lineRule="exact"/>
              <w:jc w:val="center"/>
              <w:textAlignment w:val="center"/>
              <w:rPr>
                <w:rFonts w:eastAsia="楷体_GB2312"/>
                <w:b/>
                <w:bCs/>
                <w:color w:val="000000"/>
                <w:sz w:val="24"/>
                <w:szCs w:val="24"/>
              </w:rPr>
            </w:pPr>
            <w:r w:rsidRPr="00982EE9">
              <w:rPr>
                <w:rFonts w:eastAsia="楷体_GB2312" w:cs="楷体_GB2312" w:hint="eastAsia"/>
                <w:b/>
                <w:bCs/>
                <w:color w:val="000000"/>
                <w:kern w:val="0"/>
                <w:sz w:val="24"/>
                <w:szCs w:val="24"/>
              </w:rPr>
              <w:t>主要产品</w:t>
            </w:r>
          </w:p>
        </w:tc>
        <w:tc>
          <w:tcPr>
            <w:tcW w:w="5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textAlignment w:val="center"/>
              <w:rPr>
                <w:rFonts w:eastAsia="楷体_GB2312"/>
                <w:b/>
                <w:bCs/>
                <w:color w:val="000000"/>
                <w:sz w:val="24"/>
                <w:szCs w:val="24"/>
              </w:rPr>
            </w:pPr>
            <w:r w:rsidRPr="00982EE9">
              <w:rPr>
                <w:rFonts w:eastAsia="楷体_GB2312" w:cs="楷体_GB2312" w:hint="eastAsia"/>
                <w:b/>
                <w:bCs/>
                <w:color w:val="000000"/>
                <w:kern w:val="0"/>
                <w:sz w:val="24"/>
                <w:szCs w:val="24"/>
              </w:rPr>
              <w:t>存在问题</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textAlignment w:val="center"/>
              <w:rPr>
                <w:rFonts w:eastAsia="楷体_GB2312"/>
                <w:b/>
                <w:bCs/>
                <w:color w:val="000000"/>
                <w:sz w:val="24"/>
                <w:szCs w:val="24"/>
              </w:rPr>
            </w:pPr>
            <w:r w:rsidRPr="00982EE9">
              <w:rPr>
                <w:rFonts w:eastAsia="楷体_GB2312" w:cs="楷体_GB2312" w:hint="eastAsia"/>
                <w:b/>
                <w:bCs/>
                <w:color w:val="000000"/>
                <w:kern w:val="0"/>
                <w:sz w:val="24"/>
                <w:szCs w:val="24"/>
              </w:rPr>
              <w:t>改造具体措施</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textAlignment w:val="center"/>
              <w:rPr>
                <w:rFonts w:eastAsia="楷体_GB2312"/>
                <w:b/>
                <w:bCs/>
                <w:color w:val="000000"/>
                <w:sz w:val="24"/>
                <w:szCs w:val="24"/>
              </w:rPr>
            </w:pPr>
            <w:r w:rsidRPr="00982EE9">
              <w:rPr>
                <w:rFonts w:eastAsia="楷体_GB2312" w:cs="楷体_GB2312" w:hint="eastAsia"/>
                <w:b/>
                <w:bCs/>
                <w:color w:val="000000"/>
                <w:kern w:val="0"/>
                <w:sz w:val="24"/>
                <w:szCs w:val="24"/>
              </w:rPr>
              <w:t>计划完成时间</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textAlignment w:val="center"/>
              <w:rPr>
                <w:rFonts w:eastAsia="楷体_GB2312"/>
                <w:b/>
                <w:bCs/>
                <w:color w:val="000000"/>
                <w:sz w:val="24"/>
                <w:szCs w:val="24"/>
              </w:rPr>
            </w:pPr>
            <w:r w:rsidRPr="00982EE9">
              <w:rPr>
                <w:rFonts w:eastAsia="楷体_GB2312" w:cs="楷体_GB2312" w:hint="eastAsia"/>
                <w:b/>
                <w:bCs/>
                <w:color w:val="000000"/>
                <w:kern w:val="0"/>
                <w:sz w:val="24"/>
                <w:szCs w:val="24"/>
              </w:rPr>
              <w:t>是否属于（城市交界处</w:t>
            </w:r>
            <w:r w:rsidRPr="00982EE9">
              <w:rPr>
                <w:rFonts w:eastAsia="楷体_GB2312"/>
                <w:b/>
                <w:bCs/>
                <w:color w:val="000000"/>
                <w:kern w:val="0"/>
                <w:sz w:val="24"/>
                <w:szCs w:val="24"/>
              </w:rPr>
              <w:t>/</w:t>
            </w:r>
            <w:r w:rsidRPr="00982EE9">
              <w:rPr>
                <w:rFonts w:eastAsia="楷体_GB2312" w:cs="楷体_GB2312" w:hint="eastAsia"/>
                <w:b/>
                <w:bCs/>
                <w:color w:val="000000"/>
                <w:kern w:val="0"/>
                <w:sz w:val="24"/>
                <w:szCs w:val="24"/>
              </w:rPr>
              <w:t>工业集聚区</w:t>
            </w:r>
            <w:r w:rsidRPr="00982EE9">
              <w:rPr>
                <w:rFonts w:eastAsia="楷体_GB2312"/>
                <w:b/>
                <w:bCs/>
                <w:color w:val="000000"/>
                <w:kern w:val="0"/>
                <w:sz w:val="24"/>
                <w:szCs w:val="24"/>
              </w:rPr>
              <w:t>/</w:t>
            </w:r>
            <w:r w:rsidRPr="00982EE9">
              <w:rPr>
                <w:rFonts w:eastAsia="楷体_GB2312" w:cs="楷体_GB2312" w:hint="eastAsia"/>
                <w:b/>
                <w:bCs/>
                <w:color w:val="000000"/>
                <w:kern w:val="0"/>
                <w:sz w:val="24"/>
                <w:szCs w:val="24"/>
              </w:rPr>
              <w:t>村级工业园）</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责任</w:t>
            </w:r>
          </w:p>
          <w:p w:rsidR="001E5E44" w:rsidRPr="00982EE9" w:rsidRDefault="001E5E44" w:rsidP="008D7C70">
            <w:pPr>
              <w:widowControl/>
              <w:spacing w:line="320" w:lineRule="exact"/>
              <w:jc w:val="center"/>
              <w:textAlignment w:val="center"/>
              <w:rPr>
                <w:rFonts w:eastAsia="楷体_GB2312"/>
                <w:b/>
                <w:bCs/>
                <w:color w:val="000000"/>
                <w:sz w:val="24"/>
                <w:szCs w:val="24"/>
              </w:rPr>
            </w:pPr>
            <w:r w:rsidRPr="00982EE9">
              <w:rPr>
                <w:rFonts w:eastAsia="楷体_GB2312" w:cs="楷体_GB2312" w:hint="eastAsia"/>
                <w:b/>
                <w:bCs/>
                <w:color w:val="000000"/>
                <w:kern w:val="0"/>
                <w:sz w:val="24"/>
                <w:szCs w:val="24"/>
              </w:rPr>
              <w:t>部门</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textAlignment w:val="center"/>
              <w:rPr>
                <w:rFonts w:eastAsia="楷体_GB2312"/>
                <w:b/>
                <w:bCs/>
                <w:color w:val="000000"/>
                <w:sz w:val="24"/>
                <w:szCs w:val="24"/>
              </w:rPr>
            </w:pPr>
            <w:r w:rsidRPr="00982EE9">
              <w:rPr>
                <w:rFonts w:eastAsia="楷体_GB2312" w:cs="楷体_GB2312" w:hint="eastAsia"/>
                <w:b/>
                <w:bCs/>
                <w:color w:val="000000"/>
                <w:kern w:val="0"/>
                <w:sz w:val="24"/>
                <w:szCs w:val="24"/>
              </w:rPr>
              <w:t>实际完成时间</w:t>
            </w: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textAlignment w:val="center"/>
              <w:rPr>
                <w:rFonts w:eastAsia="楷体_GB2312"/>
                <w:b/>
                <w:bCs/>
                <w:color w:val="000000"/>
                <w:sz w:val="24"/>
                <w:szCs w:val="24"/>
              </w:rPr>
            </w:pPr>
            <w:r w:rsidRPr="00982EE9">
              <w:rPr>
                <w:rFonts w:eastAsia="楷体_GB2312" w:cs="楷体_GB2312" w:hint="eastAsia"/>
                <w:b/>
                <w:bCs/>
                <w:color w:val="000000"/>
                <w:kern w:val="0"/>
                <w:sz w:val="24"/>
                <w:szCs w:val="24"/>
              </w:rPr>
              <w:t>备注</w:t>
            </w:r>
          </w:p>
        </w:tc>
      </w:tr>
      <w:tr w:rsidR="001E5E44" w:rsidRPr="00982EE9">
        <w:trPr>
          <w:trHeight w:val="363"/>
          <w:jc w:val="center"/>
        </w:trPr>
        <w:tc>
          <w:tcPr>
            <w:tcW w:w="6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rPr>
                <w:rFonts w:eastAsia="楷体_GB2312"/>
                <w:color w:val="000000"/>
                <w:sz w:val="24"/>
                <w:szCs w:val="24"/>
              </w:rPr>
            </w:pPr>
          </w:p>
        </w:tc>
        <w:tc>
          <w:tcPr>
            <w:tcW w:w="734" w:type="dxa"/>
            <w:vMerge/>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777" w:type="dxa"/>
            <w:vMerge/>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7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rPr>
                <w:rFonts w:eastAsia="楷体_GB2312"/>
                <w:color w:val="000000"/>
                <w:sz w:val="24"/>
                <w:szCs w:val="24"/>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rPr>
                <w:rFonts w:eastAsia="楷体_GB2312"/>
                <w:color w:val="000000"/>
                <w:sz w:val="24"/>
                <w:szCs w:val="24"/>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rPr>
                <w:rFonts w:eastAsia="楷体_GB2312"/>
                <w:color w:val="000000"/>
                <w:sz w:val="24"/>
                <w:szCs w:val="24"/>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rPr>
                <w:rFonts w:eastAsia="楷体_GB2312"/>
                <w:color w:val="000000"/>
                <w:sz w:val="24"/>
                <w:szCs w:val="24"/>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rPr>
                <w:rFonts w:eastAsia="楷体_GB2312"/>
                <w:color w:val="000000"/>
                <w:sz w:val="24"/>
                <w:szCs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rPr>
                <w:rFonts w:eastAsia="楷体_GB2312"/>
                <w:color w:val="000000"/>
                <w:sz w:val="24"/>
                <w:szCs w:val="24"/>
              </w:rPr>
            </w:pPr>
          </w:p>
        </w:tc>
        <w:tc>
          <w:tcPr>
            <w:tcW w:w="5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rPr>
                <w:rFonts w:eastAsia="楷体_GB2312"/>
                <w:color w:val="000000"/>
                <w:sz w:val="24"/>
                <w:szCs w:val="24"/>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rPr>
                <w:rFonts w:eastAsia="楷体_GB2312"/>
                <w:color w:val="000000"/>
                <w:sz w:val="24"/>
                <w:szCs w:val="24"/>
              </w:rPr>
            </w:pPr>
          </w:p>
        </w:tc>
        <w:tc>
          <w:tcPr>
            <w:tcW w:w="600" w:type="dxa"/>
            <w:vMerge/>
            <w:tcBorders>
              <w:left w:val="single" w:sz="4" w:space="0" w:color="000000"/>
              <w:bottom w:val="single" w:sz="4" w:space="0" w:color="000000"/>
              <w:right w:val="single" w:sz="4" w:space="0" w:color="auto"/>
            </w:tcBorders>
            <w:shd w:val="clear" w:color="auto" w:fill="FFFFFF"/>
            <w:vAlign w:val="center"/>
          </w:tcPr>
          <w:p w:rsidR="001E5E44" w:rsidRPr="00982EE9" w:rsidRDefault="001E5E44" w:rsidP="008D7C70">
            <w:pPr>
              <w:widowControl/>
              <w:spacing w:line="320" w:lineRule="exact"/>
              <w:jc w:val="center"/>
              <w:rPr>
                <w:rFonts w:eastAsia="楷体_GB2312"/>
                <w:color w:val="000000"/>
                <w:sz w:val="24"/>
                <w:szCs w:val="24"/>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rPr>
                <w:rFonts w:eastAsia="楷体_GB2312"/>
                <w:color w:val="000000"/>
                <w:sz w:val="24"/>
                <w:szCs w:val="24"/>
              </w:rPr>
            </w:pPr>
          </w:p>
        </w:tc>
        <w:tc>
          <w:tcPr>
            <w:tcW w:w="6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rPr>
                <w:rFonts w:eastAsia="楷体_GB2312"/>
                <w:color w:val="000000"/>
                <w:sz w:val="24"/>
                <w:szCs w:val="24"/>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rPr>
                <w:rFonts w:eastAsia="楷体_GB2312"/>
                <w:color w:val="000000"/>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rPr>
                <w:rFonts w:eastAsia="楷体_GB2312"/>
                <w:color w:val="000000"/>
                <w:sz w:val="24"/>
                <w:szCs w:val="24"/>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rPr>
                <w:rFonts w:eastAsia="楷体_GB2312"/>
                <w:color w:val="000000"/>
                <w:sz w:val="24"/>
                <w:szCs w:val="24"/>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rPr>
                <w:rFonts w:eastAsia="楷体_GB2312"/>
                <w:color w:val="000000"/>
                <w:sz w:val="24"/>
                <w:szCs w:val="24"/>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rPr>
                <w:rFonts w:eastAsia="楷体_GB2312"/>
                <w:color w:val="000000"/>
                <w:sz w:val="24"/>
                <w:szCs w:val="24"/>
              </w:rPr>
            </w:pPr>
          </w:p>
        </w:tc>
      </w:tr>
      <w:tr w:rsidR="001E5E44" w:rsidRPr="00982EE9">
        <w:trPr>
          <w:trHeight w:val="363"/>
          <w:jc w:val="center"/>
        </w:trPr>
        <w:tc>
          <w:tcPr>
            <w:tcW w:w="2367" w:type="dxa"/>
            <w:gridSpan w:val="3"/>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textAlignment w:val="center"/>
              <w:rPr>
                <w:rFonts w:eastAsia="楷体_GB2312"/>
                <w:color w:val="000000"/>
                <w:sz w:val="24"/>
                <w:szCs w:val="24"/>
              </w:rPr>
            </w:pPr>
            <w:r w:rsidRPr="00982EE9">
              <w:rPr>
                <w:rFonts w:eastAsia="楷体_GB2312" w:cs="楷体_GB2312" w:hint="eastAsia"/>
                <w:color w:val="000000"/>
                <w:kern w:val="0"/>
                <w:sz w:val="24"/>
                <w:szCs w:val="24"/>
              </w:rPr>
              <w:t>一、拟关停取缔类企业</w:t>
            </w:r>
          </w:p>
        </w:tc>
        <w:tc>
          <w:tcPr>
            <w:tcW w:w="777"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558"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00" w:type="dxa"/>
            <w:tcBorders>
              <w:top w:val="single" w:sz="4" w:space="0" w:color="000000"/>
              <w:left w:val="single" w:sz="4" w:space="0" w:color="000000"/>
              <w:bottom w:val="single" w:sz="4" w:space="0" w:color="000000"/>
              <w:right w:val="single" w:sz="4" w:space="0" w:color="auto"/>
            </w:tcBorders>
            <w:vAlign w:val="center"/>
          </w:tcPr>
          <w:p w:rsidR="001E5E44" w:rsidRPr="00982EE9" w:rsidRDefault="001E5E44" w:rsidP="008D7C70">
            <w:pPr>
              <w:widowControl/>
              <w:spacing w:line="320" w:lineRule="exact"/>
              <w:rPr>
                <w:rFonts w:eastAsia="楷体_GB2312"/>
                <w:color w:val="000000"/>
                <w:sz w:val="24"/>
                <w:szCs w:val="24"/>
              </w:rPr>
            </w:pPr>
          </w:p>
        </w:tc>
        <w:tc>
          <w:tcPr>
            <w:tcW w:w="536"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rPr>
                <w:rFonts w:eastAsia="楷体_GB2312"/>
                <w:color w:val="000000"/>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rPr>
                <w:rFonts w:eastAsia="楷体_GB2312"/>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rPr>
                <w:rFonts w:eastAsia="楷体_GB2312"/>
                <w:color w:val="000000"/>
                <w:sz w:val="24"/>
                <w:szCs w:val="24"/>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r>
      <w:tr w:rsidR="001E5E44" w:rsidRPr="00982EE9">
        <w:trPr>
          <w:trHeight w:val="363"/>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textAlignment w:val="center"/>
              <w:rPr>
                <w:rFonts w:eastAsia="楷体_GB2312"/>
                <w:color w:val="000000"/>
                <w:sz w:val="24"/>
                <w:szCs w:val="24"/>
              </w:rPr>
            </w:pPr>
            <w:r w:rsidRPr="00982EE9">
              <w:rPr>
                <w:rFonts w:eastAsia="楷体_GB2312"/>
                <w:color w:val="000000"/>
                <w:kern w:val="0"/>
                <w:sz w:val="24"/>
                <w:szCs w:val="24"/>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558"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00" w:type="dxa"/>
            <w:tcBorders>
              <w:top w:val="single" w:sz="4" w:space="0" w:color="000000"/>
              <w:left w:val="single" w:sz="4" w:space="0" w:color="000000"/>
              <w:bottom w:val="single" w:sz="4" w:space="0" w:color="000000"/>
              <w:right w:val="single" w:sz="4" w:space="0" w:color="auto"/>
            </w:tcBorders>
            <w:vAlign w:val="center"/>
          </w:tcPr>
          <w:p w:rsidR="001E5E44" w:rsidRPr="00982EE9" w:rsidRDefault="001E5E44" w:rsidP="008D7C70">
            <w:pPr>
              <w:widowControl/>
              <w:spacing w:line="320" w:lineRule="exact"/>
              <w:rPr>
                <w:rFonts w:eastAsia="楷体_GB2312"/>
                <w:color w:val="000000"/>
                <w:sz w:val="24"/>
                <w:szCs w:val="24"/>
              </w:rPr>
            </w:pPr>
          </w:p>
        </w:tc>
        <w:tc>
          <w:tcPr>
            <w:tcW w:w="536"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rPr>
                <w:rFonts w:eastAsia="楷体_GB2312"/>
                <w:color w:val="000000"/>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rPr>
                <w:rFonts w:eastAsia="楷体_GB2312"/>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5E44" w:rsidRPr="00982EE9" w:rsidRDefault="001E5E44" w:rsidP="008D7C70">
            <w:pPr>
              <w:widowControl/>
              <w:spacing w:line="320" w:lineRule="exact"/>
              <w:jc w:val="center"/>
              <w:rPr>
                <w:rFonts w:eastAsia="楷体_GB2312"/>
                <w:color w:val="000000"/>
                <w:sz w:val="24"/>
                <w:szCs w:val="24"/>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r>
      <w:tr w:rsidR="001E5E44" w:rsidRPr="00982EE9">
        <w:trPr>
          <w:trHeight w:val="363"/>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textAlignment w:val="center"/>
              <w:rPr>
                <w:rFonts w:eastAsia="楷体_GB2312"/>
                <w:color w:val="000000"/>
                <w:sz w:val="24"/>
                <w:szCs w:val="24"/>
              </w:rPr>
            </w:pPr>
            <w:r w:rsidRPr="00982EE9">
              <w:rPr>
                <w:rFonts w:eastAsia="楷体_GB2312"/>
                <w:color w:val="000000"/>
                <w:kern w:val="0"/>
                <w:sz w:val="24"/>
                <w:szCs w:val="24"/>
              </w:rPr>
              <w:t>…</w:t>
            </w:r>
          </w:p>
        </w:tc>
        <w:tc>
          <w:tcPr>
            <w:tcW w:w="734"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558"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00" w:type="dxa"/>
            <w:tcBorders>
              <w:top w:val="single" w:sz="4" w:space="0" w:color="000000"/>
              <w:left w:val="single" w:sz="4" w:space="0" w:color="000000"/>
              <w:bottom w:val="single" w:sz="4" w:space="0" w:color="000000"/>
              <w:right w:val="single" w:sz="4" w:space="0" w:color="auto"/>
            </w:tcBorders>
            <w:vAlign w:val="center"/>
          </w:tcPr>
          <w:p w:rsidR="001E5E44" w:rsidRPr="00982EE9" w:rsidRDefault="001E5E44" w:rsidP="008D7C70">
            <w:pPr>
              <w:widowControl/>
              <w:spacing w:line="320" w:lineRule="exact"/>
              <w:rPr>
                <w:rFonts w:eastAsia="楷体_GB2312"/>
                <w:color w:val="000000"/>
                <w:sz w:val="24"/>
                <w:szCs w:val="24"/>
              </w:rPr>
            </w:pPr>
          </w:p>
        </w:tc>
        <w:tc>
          <w:tcPr>
            <w:tcW w:w="536"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r>
      <w:tr w:rsidR="001E5E44" w:rsidRPr="00982EE9">
        <w:trPr>
          <w:trHeight w:val="363"/>
          <w:jc w:val="center"/>
        </w:trPr>
        <w:tc>
          <w:tcPr>
            <w:tcW w:w="2367" w:type="dxa"/>
            <w:gridSpan w:val="3"/>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textAlignment w:val="center"/>
              <w:rPr>
                <w:rFonts w:eastAsia="楷体_GB2312"/>
                <w:color w:val="000000"/>
                <w:sz w:val="24"/>
                <w:szCs w:val="24"/>
              </w:rPr>
            </w:pPr>
            <w:r w:rsidRPr="00982EE9">
              <w:rPr>
                <w:rFonts w:eastAsia="楷体_GB2312" w:cs="楷体_GB2312" w:hint="eastAsia"/>
                <w:color w:val="000000"/>
                <w:kern w:val="0"/>
                <w:sz w:val="24"/>
                <w:szCs w:val="24"/>
              </w:rPr>
              <w:t>二、拟整合搬迁类企业</w:t>
            </w:r>
          </w:p>
        </w:tc>
        <w:tc>
          <w:tcPr>
            <w:tcW w:w="777"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558"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00" w:type="dxa"/>
            <w:tcBorders>
              <w:top w:val="single" w:sz="4" w:space="0" w:color="000000"/>
              <w:left w:val="single" w:sz="4" w:space="0" w:color="000000"/>
              <w:bottom w:val="single" w:sz="4" w:space="0" w:color="000000"/>
              <w:right w:val="single" w:sz="4" w:space="0" w:color="auto"/>
            </w:tcBorders>
            <w:vAlign w:val="center"/>
          </w:tcPr>
          <w:p w:rsidR="001E5E44" w:rsidRPr="00982EE9" w:rsidRDefault="001E5E44" w:rsidP="008D7C70">
            <w:pPr>
              <w:widowControl/>
              <w:spacing w:line="320" w:lineRule="exact"/>
              <w:rPr>
                <w:rFonts w:eastAsia="楷体_GB2312"/>
                <w:color w:val="000000"/>
                <w:sz w:val="24"/>
                <w:szCs w:val="24"/>
              </w:rPr>
            </w:pPr>
          </w:p>
        </w:tc>
        <w:tc>
          <w:tcPr>
            <w:tcW w:w="536"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r>
      <w:tr w:rsidR="001E5E44" w:rsidRPr="00982EE9">
        <w:trPr>
          <w:trHeight w:val="363"/>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textAlignment w:val="center"/>
              <w:rPr>
                <w:rFonts w:eastAsia="楷体_GB2312"/>
                <w:color w:val="000000"/>
                <w:sz w:val="24"/>
                <w:szCs w:val="24"/>
              </w:rPr>
            </w:pPr>
            <w:r w:rsidRPr="00982EE9">
              <w:rPr>
                <w:rFonts w:eastAsia="楷体_GB2312"/>
                <w:color w:val="000000"/>
                <w:kern w:val="0"/>
                <w:sz w:val="24"/>
                <w:szCs w:val="24"/>
              </w:rPr>
              <w:t>…</w:t>
            </w:r>
          </w:p>
        </w:tc>
        <w:tc>
          <w:tcPr>
            <w:tcW w:w="734"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558"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00" w:type="dxa"/>
            <w:tcBorders>
              <w:top w:val="single" w:sz="4" w:space="0" w:color="000000"/>
              <w:left w:val="single" w:sz="4" w:space="0" w:color="000000"/>
              <w:bottom w:val="single" w:sz="4" w:space="0" w:color="000000"/>
              <w:right w:val="single" w:sz="4" w:space="0" w:color="auto"/>
            </w:tcBorders>
            <w:vAlign w:val="center"/>
          </w:tcPr>
          <w:p w:rsidR="001E5E44" w:rsidRPr="00982EE9" w:rsidRDefault="001E5E44" w:rsidP="008D7C70">
            <w:pPr>
              <w:widowControl/>
              <w:spacing w:line="320" w:lineRule="exact"/>
              <w:rPr>
                <w:rFonts w:eastAsia="楷体_GB2312"/>
                <w:color w:val="000000"/>
                <w:sz w:val="24"/>
                <w:szCs w:val="24"/>
              </w:rPr>
            </w:pPr>
          </w:p>
        </w:tc>
        <w:tc>
          <w:tcPr>
            <w:tcW w:w="536"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r>
      <w:tr w:rsidR="001E5E44" w:rsidRPr="00982EE9">
        <w:trPr>
          <w:trHeight w:val="363"/>
          <w:jc w:val="center"/>
        </w:trPr>
        <w:tc>
          <w:tcPr>
            <w:tcW w:w="2367" w:type="dxa"/>
            <w:gridSpan w:val="3"/>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textAlignment w:val="center"/>
              <w:rPr>
                <w:rFonts w:eastAsia="楷体_GB2312"/>
                <w:color w:val="000000"/>
                <w:sz w:val="24"/>
                <w:szCs w:val="24"/>
              </w:rPr>
            </w:pPr>
            <w:r w:rsidRPr="00982EE9">
              <w:rPr>
                <w:rFonts w:eastAsia="楷体_GB2312" w:cs="楷体_GB2312" w:hint="eastAsia"/>
                <w:color w:val="000000"/>
                <w:kern w:val="0"/>
                <w:sz w:val="24"/>
                <w:szCs w:val="24"/>
              </w:rPr>
              <w:t>三、拟升级改造类企业</w:t>
            </w:r>
          </w:p>
        </w:tc>
        <w:tc>
          <w:tcPr>
            <w:tcW w:w="777"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558"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00" w:type="dxa"/>
            <w:tcBorders>
              <w:top w:val="single" w:sz="4" w:space="0" w:color="000000"/>
              <w:left w:val="single" w:sz="4" w:space="0" w:color="000000"/>
              <w:bottom w:val="single" w:sz="4" w:space="0" w:color="000000"/>
              <w:right w:val="single" w:sz="4" w:space="0" w:color="auto"/>
            </w:tcBorders>
            <w:vAlign w:val="center"/>
          </w:tcPr>
          <w:p w:rsidR="001E5E44" w:rsidRPr="00982EE9" w:rsidRDefault="001E5E44" w:rsidP="008D7C70">
            <w:pPr>
              <w:widowControl/>
              <w:spacing w:line="320" w:lineRule="exact"/>
              <w:rPr>
                <w:rFonts w:eastAsia="楷体_GB2312"/>
                <w:color w:val="000000"/>
                <w:sz w:val="24"/>
                <w:szCs w:val="24"/>
              </w:rPr>
            </w:pPr>
          </w:p>
        </w:tc>
        <w:tc>
          <w:tcPr>
            <w:tcW w:w="536"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r>
      <w:tr w:rsidR="001E5E44" w:rsidRPr="00982EE9">
        <w:trPr>
          <w:trHeight w:val="363"/>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textAlignment w:val="center"/>
              <w:rPr>
                <w:rFonts w:eastAsia="楷体_GB2312"/>
                <w:color w:val="000000"/>
                <w:sz w:val="24"/>
                <w:szCs w:val="24"/>
              </w:rPr>
            </w:pPr>
            <w:r w:rsidRPr="00982EE9">
              <w:rPr>
                <w:rFonts w:eastAsia="楷体_GB2312"/>
                <w:color w:val="000000"/>
                <w:kern w:val="0"/>
                <w:sz w:val="24"/>
                <w:szCs w:val="24"/>
              </w:rPr>
              <w:t>…</w:t>
            </w:r>
          </w:p>
        </w:tc>
        <w:tc>
          <w:tcPr>
            <w:tcW w:w="734"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558"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00" w:type="dxa"/>
            <w:tcBorders>
              <w:top w:val="single" w:sz="4" w:space="0" w:color="000000"/>
              <w:left w:val="single" w:sz="4" w:space="0" w:color="000000"/>
              <w:bottom w:val="single" w:sz="4" w:space="0" w:color="000000"/>
              <w:right w:val="single" w:sz="4" w:space="0" w:color="auto"/>
            </w:tcBorders>
            <w:vAlign w:val="center"/>
          </w:tcPr>
          <w:p w:rsidR="001E5E44" w:rsidRPr="00982EE9" w:rsidRDefault="001E5E44" w:rsidP="008D7C70">
            <w:pPr>
              <w:widowControl/>
              <w:spacing w:line="320" w:lineRule="exact"/>
              <w:rPr>
                <w:rFonts w:eastAsia="楷体_GB2312"/>
                <w:color w:val="000000"/>
                <w:sz w:val="24"/>
                <w:szCs w:val="24"/>
              </w:rPr>
            </w:pPr>
          </w:p>
        </w:tc>
        <w:tc>
          <w:tcPr>
            <w:tcW w:w="536"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r>
      <w:tr w:rsidR="001E5E44" w:rsidRPr="00982EE9">
        <w:trPr>
          <w:trHeight w:val="363"/>
          <w:jc w:val="center"/>
        </w:trPr>
        <w:tc>
          <w:tcPr>
            <w:tcW w:w="658"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textAlignment w:val="center"/>
              <w:rPr>
                <w:rFonts w:eastAsia="楷体_GB2312"/>
                <w:color w:val="000000"/>
                <w:kern w:val="0"/>
                <w:sz w:val="24"/>
                <w:szCs w:val="24"/>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1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jc w:val="center"/>
              <w:rPr>
                <w:rFonts w:eastAsia="楷体_GB2312"/>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558"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00" w:type="dxa"/>
            <w:tcBorders>
              <w:top w:val="single" w:sz="4" w:space="0" w:color="000000"/>
              <w:left w:val="single" w:sz="4" w:space="0" w:color="000000"/>
              <w:bottom w:val="single" w:sz="4" w:space="0" w:color="000000"/>
              <w:right w:val="single" w:sz="4" w:space="0" w:color="auto"/>
            </w:tcBorders>
            <w:vAlign w:val="center"/>
          </w:tcPr>
          <w:p w:rsidR="001E5E44" w:rsidRPr="00982EE9" w:rsidRDefault="001E5E44" w:rsidP="008D7C70">
            <w:pPr>
              <w:widowControl/>
              <w:spacing w:line="320" w:lineRule="exact"/>
              <w:rPr>
                <w:rFonts w:eastAsia="楷体_GB2312"/>
                <w:color w:val="000000"/>
                <w:sz w:val="24"/>
                <w:szCs w:val="24"/>
              </w:rPr>
            </w:pPr>
          </w:p>
        </w:tc>
        <w:tc>
          <w:tcPr>
            <w:tcW w:w="536"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8D7C70">
            <w:pPr>
              <w:widowControl/>
              <w:spacing w:line="320" w:lineRule="exact"/>
              <w:rPr>
                <w:rFonts w:eastAsia="楷体_GB2312"/>
                <w:color w:val="000000"/>
                <w:sz w:val="24"/>
                <w:szCs w:val="24"/>
              </w:rPr>
            </w:pPr>
          </w:p>
        </w:tc>
      </w:tr>
    </w:tbl>
    <w:p w:rsidR="001E5E44" w:rsidRPr="00982EE9" w:rsidRDefault="001E5E44" w:rsidP="001118FE">
      <w:pPr>
        <w:jc w:val="left"/>
        <w:rPr>
          <w:rFonts w:eastAsia="仿宋_GB2312"/>
          <w:sz w:val="32"/>
          <w:szCs w:val="32"/>
        </w:rPr>
      </w:pPr>
    </w:p>
    <w:p w:rsidR="001E5E44" w:rsidRPr="00982EE9" w:rsidRDefault="001E5E44" w:rsidP="001118FE">
      <w:pPr>
        <w:jc w:val="left"/>
        <w:rPr>
          <w:rFonts w:eastAsia="仿宋_GB2312"/>
          <w:sz w:val="32"/>
          <w:szCs w:val="32"/>
        </w:rPr>
      </w:pPr>
    </w:p>
    <w:p w:rsidR="001E5E44" w:rsidRPr="00982EE9" w:rsidRDefault="001E5E44" w:rsidP="001118FE">
      <w:pPr>
        <w:jc w:val="left"/>
        <w:rPr>
          <w:rFonts w:eastAsia="仿宋_GB2312"/>
          <w:sz w:val="32"/>
          <w:szCs w:val="32"/>
        </w:rPr>
      </w:pPr>
    </w:p>
    <w:p w:rsidR="001E5E44" w:rsidRPr="00982EE9" w:rsidRDefault="001E5E44" w:rsidP="001118FE">
      <w:pPr>
        <w:jc w:val="left"/>
        <w:rPr>
          <w:rFonts w:eastAsia="仿宋_GB2312"/>
          <w:sz w:val="32"/>
          <w:szCs w:val="32"/>
        </w:rPr>
      </w:pPr>
    </w:p>
    <w:p w:rsidR="001E5E44" w:rsidRPr="00982EE9" w:rsidRDefault="001E5E44" w:rsidP="00D31138">
      <w:pPr>
        <w:ind w:firstLineChars="700" w:firstLine="31680"/>
        <w:jc w:val="center"/>
      </w:pPr>
    </w:p>
    <w:p w:rsidR="001E5E44" w:rsidRPr="00982EE9" w:rsidRDefault="001E5E44" w:rsidP="00C52798">
      <w:pPr>
        <w:jc w:val="left"/>
        <w:rPr>
          <w:sz w:val="32"/>
          <w:szCs w:val="32"/>
        </w:rPr>
      </w:pPr>
      <w:r w:rsidRPr="00982EE9">
        <w:rPr>
          <w:rFonts w:cs="宋体" w:hint="eastAsia"/>
          <w:sz w:val="32"/>
          <w:szCs w:val="32"/>
        </w:rPr>
        <w:t>附件</w:t>
      </w:r>
      <w:r w:rsidRPr="00982EE9">
        <w:rPr>
          <w:sz w:val="32"/>
          <w:szCs w:val="32"/>
        </w:rPr>
        <w:t>2</w:t>
      </w:r>
      <w:r w:rsidRPr="00982EE9">
        <w:rPr>
          <w:rFonts w:cs="宋体" w:hint="eastAsia"/>
          <w:sz w:val="32"/>
          <w:szCs w:val="32"/>
        </w:rPr>
        <w:t>：</w:t>
      </w:r>
    </w:p>
    <w:p w:rsidR="001E5E44" w:rsidRPr="00982EE9" w:rsidRDefault="001E5E44" w:rsidP="00D31138">
      <w:pPr>
        <w:ind w:firstLineChars="700" w:firstLine="31680"/>
        <w:jc w:val="center"/>
        <w:rPr>
          <w:rFonts w:eastAsia="文鼎小标宋简"/>
          <w:sz w:val="36"/>
          <w:szCs w:val="36"/>
        </w:rPr>
      </w:pPr>
      <w:r w:rsidRPr="00982EE9">
        <w:t>_______</w:t>
      </w:r>
      <w:r w:rsidRPr="00982EE9">
        <w:rPr>
          <w:rFonts w:eastAsia="文鼎小标宋简" w:hAnsi="文鼎小标宋简" w:cs="文鼎小标宋简" w:hint="eastAsia"/>
          <w:sz w:val="36"/>
          <w:szCs w:val="36"/>
        </w:rPr>
        <w:t>镇（街道）</w:t>
      </w:r>
      <w:r w:rsidRPr="00982EE9">
        <w:rPr>
          <w:rFonts w:eastAsia="文鼎小标宋简"/>
          <w:sz w:val="36"/>
          <w:szCs w:val="36"/>
        </w:rPr>
        <w:t>“</w:t>
      </w:r>
      <w:r w:rsidRPr="00982EE9">
        <w:rPr>
          <w:rFonts w:eastAsia="文鼎小标宋简" w:hAnsi="文鼎小标宋简" w:cs="文鼎小标宋简" w:hint="eastAsia"/>
          <w:sz w:val="36"/>
          <w:szCs w:val="36"/>
        </w:rPr>
        <w:t>散乱污</w:t>
      </w:r>
      <w:r w:rsidRPr="00982EE9">
        <w:rPr>
          <w:rFonts w:eastAsia="文鼎小标宋简"/>
          <w:sz w:val="36"/>
          <w:szCs w:val="36"/>
        </w:rPr>
        <w:t>”</w:t>
      </w:r>
      <w:r w:rsidRPr="00982EE9">
        <w:rPr>
          <w:rFonts w:eastAsia="文鼎小标宋简" w:hAnsi="文鼎小标宋简" w:cs="文鼎小标宋简" w:hint="eastAsia"/>
          <w:sz w:val="36"/>
          <w:szCs w:val="36"/>
        </w:rPr>
        <w:t>工业企业（场所）综合整治进度表</w:t>
      </w:r>
    </w:p>
    <w:p w:rsidR="001E5E44" w:rsidRPr="00982EE9" w:rsidRDefault="001E5E44" w:rsidP="00F81202"/>
    <w:tbl>
      <w:tblPr>
        <w:tblW w:w="0" w:type="auto"/>
        <w:jc w:val="center"/>
        <w:tblLayout w:type="fixed"/>
        <w:tblCellMar>
          <w:top w:w="15" w:type="dxa"/>
          <w:left w:w="15" w:type="dxa"/>
          <w:bottom w:w="15" w:type="dxa"/>
          <w:right w:w="15" w:type="dxa"/>
        </w:tblCellMar>
        <w:tblLook w:val="0000"/>
      </w:tblPr>
      <w:tblGrid>
        <w:gridCol w:w="585"/>
        <w:gridCol w:w="854"/>
        <w:gridCol w:w="496"/>
        <w:gridCol w:w="798"/>
        <w:gridCol w:w="770"/>
        <w:gridCol w:w="982"/>
        <w:gridCol w:w="859"/>
        <w:gridCol w:w="763"/>
        <w:gridCol w:w="982"/>
        <w:gridCol w:w="818"/>
        <w:gridCol w:w="764"/>
        <w:gridCol w:w="1013"/>
        <w:gridCol w:w="810"/>
        <w:gridCol w:w="825"/>
        <w:gridCol w:w="1110"/>
        <w:gridCol w:w="855"/>
        <w:gridCol w:w="810"/>
        <w:gridCol w:w="1065"/>
      </w:tblGrid>
      <w:tr w:rsidR="001E5E44" w:rsidRPr="00982EE9">
        <w:trPr>
          <w:trHeight w:val="930"/>
          <w:jc w:val="center"/>
        </w:trPr>
        <w:tc>
          <w:tcPr>
            <w:tcW w:w="585" w:type="dxa"/>
            <w:vMerge w:val="restart"/>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序号</w:t>
            </w:r>
          </w:p>
        </w:tc>
        <w:tc>
          <w:tcPr>
            <w:tcW w:w="854" w:type="dxa"/>
            <w:vMerge w:val="restart"/>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县</w:t>
            </w:r>
            <w:r w:rsidRPr="00982EE9">
              <w:rPr>
                <w:rFonts w:eastAsia="楷体_GB2312"/>
                <w:b/>
                <w:bCs/>
                <w:color w:val="000000"/>
                <w:kern w:val="0"/>
                <w:sz w:val="24"/>
                <w:szCs w:val="24"/>
              </w:rPr>
              <w:t>/</w:t>
            </w:r>
            <w:r w:rsidRPr="00982EE9">
              <w:rPr>
                <w:rFonts w:eastAsia="楷体_GB2312" w:cs="楷体_GB2312" w:hint="eastAsia"/>
                <w:b/>
                <w:bCs/>
                <w:color w:val="000000"/>
                <w:kern w:val="0"/>
                <w:sz w:val="24"/>
                <w:szCs w:val="24"/>
              </w:rPr>
              <w:t>区</w:t>
            </w:r>
          </w:p>
        </w:tc>
        <w:tc>
          <w:tcPr>
            <w:tcW w:w="496" w:type="dxa"/>
            <w:vMerge w:val="restart"/>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乡镇街</w:t>
            </w:r>
          </w:p>
        </w:tc>
        <w:tc>
          <w:tcPr>
            <w:tcW w:w="2550" w:type="dxa"/>
            <w:gridSpan w:val="3"/>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关停取缔企业数量（家）</w:t>
            </w:r>
          </w:p>
        </w:tc>
        <w:tc>
          <w:tcPr>
            <w:tcW w:w="2604" w:type="dxa"/>
            <w:gridSpan w:val="3"/>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整合搬迁企业数量（家）</w:t>
            </w:r>
          </w:p>
        </w:tc>
        <w:tc>
          <w:tcPr>
            <w:tcW w:w="2595" w:type="dxa"/>
            <w:gridSpan w:val="3"/>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升级改造企业数量（家）</w:t>
            </w:r>
          </w:p>
        </w:tc>
        <w:tc>
          <w:tcPr>
            <w:tcW w:w="2745" w:type="dxa"/>
            <w:gridSpan w:val="3"/>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合计</w:t>
            </w:r>
          </w:p>
        </w:tc>
        <w:tc>
          <w:tcPr>
            <w:tcW w:w="2730" w:type="dxa"/>
            <w:gridSpan w:val="3"/>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位于城市交界处</w:t>
            </w:r>
            <w:r w:rsidRPr="00982EE9">
              <w:rPr>
                <w:rFonts w:eastAsia="楷体_GB2312"/>
                <w:b/>
                <w:bCs/>
                <w:color w:val="000000"/>
                <w:kern w:val="0"/>
                <w:sz w:val="24"/>
                <w:szCs w:val="24"/>
              </w:rPr>
              <w:t>/</w:t>
            </w:r>
            <w:r w:rsidRPr="00982EE9">
              <w:rPr>
                <w:rFonts w:eastAsia="楷体_GB2312" w:cs="楷体_GB2312" w:hint="eastAsia"/>
                <w:b/>
                <w:bCs/>
                <w:color w:val="000000"/>
                <w:kern w:val="0"/>
                <w:sz w:val="24"/>
                <w:szCs w:val="24"/>
              </w:rPr>
              <w:t>工业集聚区</w:t>
            </w:r>
            <w:r w:rsidRPr="00982EE9">
              <w:rPr>
                <w:rFonts w:eastAsia="楷体_GB2312"/>
                <w:b/>
                <w:bCs/>
                <w:color w:val="000000"/>
                <w:kern w:val="0"/>
                <w:sz w:val="24"/>
                <w:szCs w:val="24"/>
              </w:rPr>
              <w:t>/</w:t>
            </w:r>
            <w:r w:rsidRPr="00982EE9">
              <w:rPr>
                <w:rFonts w:eastAsia="楷体_GB2312" w:cs="楷体_GB2312" w:hint="eastAsia"/>
                <w:b/>
                <w:bCs/>
                <w:color w:val="000000"/>
                <w:kern w:val="0"/>
                <w:sz w:val="24"/>
                <w:szCs w:val="24"/>
              </w:rPr>
              <w:t>村级工业园数量</w:t>
            </w:r>
          </w:p>
        </w:tc>
      </w:tr>
      <w:tr w:rsidR="001E5E44" w:rsidRPr="00982EE9">
        <w:trPr>
          <w:trHeight w:val="630"/>
          <w:jc w:val="center"/>
        </w:trPr>
        <w:tc>
          <w:tcPr>
            <w:tcW w:w="585" w:type="dxa"/>
            <w:vMerge/>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p>
        </w:tc>
        <w:tc>
          <w:tcPr>
            <w:tcW w:w="854" w:type="dxa"/>
            <w:vMerge/>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p>
        </w:tc>
        <w:tc>
          <w:tcPr>
            <w:tcW w:w="496" w:type="dxa"/>
            <w:vMerge/>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应完成</w:t>
            </w:r>
          </w:p>
        </w:tc>
        <w:tc>
          <w:tcPr>
            <w:tcW w:w="77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已完成</w:t>
            </w:r>
          </w:p>
        </w:tc>
        <w:tc>
          <w:tcPr>
            <w:tcW w:w="982"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完成比例</w:t>
            </w:r>
          </w:p>
        </w:tc>
        <w:tc>
          <w:tcPr>
            <w:tcW w:w="859"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应完成</w:t>
            </w:r>
          </w:p>
        </w:tc>
        <w:tc>
          <w:tcPr>
            <w:tcW w:w="763"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已完成</w:t>
            </w:r>
          </w:p>
        </w:tc>
        <w:tc>
          <w:tcPr>
            <w:tcW w:w="982"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完成比例</w:t>
            </w:r>
          </w:p>
        </w:tc>
        <w:tc>
          <w:tcPr>
            <w:tcW w:w="818"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应完成</w:t>
            </w:r>
          </w:p>
        </w:tc>
        <w:tc>
          <w:tcPr>
            <w:tcW w:w="764"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已完成</w:t>
            </w:r>
          </w:p>
        </w:tc>
        <w:tc>
          <w:tcPr>
            <w:tcW w:w="1013"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完成比例</w:t>
            </w:r>
          </w:p>
        </w:tc>
        <w:tc>
          <w:tcPr>
            <w:tcW w:w="81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应完成</w:t>
            </w:r>
          </w:p>
        </w:tc>
        <w:tc>
          <w:tcPr>
            <w:tcW w:w="82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已完成</w:t>
            </w:r>
          </w:p>
        </w:tc>
        <w:tc>
          <w:tcPr>
            <w:tcW w:w="111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完成比例</w:t>
            </w:r>
          </w:p>
        </w:tc>
        <w:tc>
          <w:tcPr>
            <w:tcW w:w="85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应完成</w:t>
            </w:r>
          </w:p>
        </w:tc>
        <w:tc>
          <w:tcPr>
            <w:tcW w:w="81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已完成</w:t>
            </w:r>
          </w:p>
        </w:tc>
        <w:tc>
          <w:tcPr>
            <w:tcW w:w="106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spacing w:line="320" w:lineRule="exact"/>
              <w:jc w:val="center"/>
              <w:textAlignment w:val="center"/>
              <w:rPr>
                <w:rFonts w:eastAsia="楷体_GB2312"/>
                <w:b/>
                <w:bCs/>
                <w:color w:val="000000"/>
                <w:kern w:val="0"/>
                <w:sz w:val="24"/>
                <w:szCs w:val="24"/>
              </w:rPr>
            </w:pPr>
            <w:r w:rsidRPr="00982EE9">
              <w:rPr>
                <w:rFonts w:eastAsia="楷体_GB2312" w:cs="楷体_GB2312" w:hint="eastAsia"/>
                <w:b/>
                <w:bCs/>
                <w:color w:val="000000"/>
                <w:kern w:val="0"/>
                <w:sz w:val="24"/>
                <w:szCs w:val="24"/>
              </w:rPr>
              <w:t>完成比例</w:t>
            </w:r>
          </w:p>
        </w:tc>
      </w:tr>
      <w:tr w:rsidR="001E5E44" w:rsidRPr="00982EE9">
        <w:trPr>
          <w:trHeight w:val="435"/>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jc w:val="center"/>
              <w:textAlignment w:val="center"/>
              <w:rPr>
                <w:rFonts w:eastAsia="楷体_GB2312"/>
                <w:sz w:val="24"/>
                <w:szCs w:val="24"/>
              </w:rPr>
            </w:pPr>
            <w:r w:rsidRPr="00982EE9">
              <w:rPr>
                <w:rFonts w:eastAsia="楷体_GB2312"/>
                <w:kern w:val="0"/>
                <w:sz w:val="24"/>
                <w:szCs w:val="24"/>
              </w:rPr>
              <w:t>1</w:t>
            </w:r>
          </w:p>
        </w:tc>
        <w:tc>
          <w:tcPr>
            <w:tcW w:w="854"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496"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jc w:val="center"/>
              <w:rPr>
                <w:rFonts w:eastAsia="楷体_GB2312"/>
                <w:sz w:val="24"/>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r>
      <w:tr w:rsidR="001E5E44" w:rsidRPr="00982EE9">
        <w:trPr>
          <w:trHeight w:val="480"/>
          <w:jc w:val="center"/>
        </w:trPr>
        <w:tc>
          <w:tcPr>
            <w:tcW w:w="58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widowControl/>
              <w:jc w:val="center"/>
              <w:textAlignment w:val="center"/>
              <w:rPr>
                <w:rFonts w:eastAsia="楷体_GB2312"/>
                <w:sz w:val="24"/>
                <w:szCs w:val="24"/>
              </w:rPr>
            </w:pPr>
            <w:r w:rsidRPr="00982EE9">
              <w:rPr>
                <w:rFonts w:eastAsia="楷体_GB2312"/>
                <w:kern w:val="0"/>
                <w:sz w:val="24"/>
                <w:szCs w:val="24"/>
              </w:rPr>
              <w:t>2</w:t>
            </w:r>
          </w:p>
        </w:tc>
        <w:tc>
          <w:tcPr>
            <w:tcW w:w="854"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496"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jc w:val="center"/>
              <w:rPr>
                <w:rFonts w:eastAsia="楷体_GB2312"/>
                <w:sz w:val="24"/>
                <w:szCs w:val="24"/>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1E5E44" w:rsidRPr="00982EE9" w:rsidRDefault="001E5E44" w:rsidP="00A1471B">
            <w:pPr>
              <w:rPr>
                <w:rFonts w:eastAsia="楷体_GB2312"/>
                <w:sz w:val="24"/>
                <w:szCs w:val="24"/>
              </w:rPr>
            </w:pPr>
          </w:p>
        </w:tc>
      </w:tr>
    </w:tbl>
    <w:p w:rsidR="001E5E44" w:rsidRPr="00982EE9" w:rsidRDefault="001E5E44" w:rsidP="00F81202"/>
    <w:p w:rsidR="001E5E44" w:rsidRPr="00982EE9" w:rsidRDefault="001E5E44" w:rsidP="00F81202"/>
    <w:p w:rsidR="001E5E44" w:rsidRPr="00982EE9" w:rsidRDefault="001E5E44" w:rsidP="00F81202">
      <w:pPr>
        <w:widowControl/>
        <w:spacing w:line="320" w:lineRule="exact"/>
        <w:textAlignment w:val="center"/>
        <w:rPr>
          <w:rFonts w:eastAsia="楷体_GB2312"/>
          <w:color w:val="000000"/>
          <w:kern w:val="0"/>
          <w:sz w:val="24"/>
          <w:szCs w:val="24"/>
        </w:rPr>
      </w:pPr>
    </w:p>
    <w:p w:rsidR="001E5E44" w:rsidRPr="00982EE9" w:rsidRDefault="001E5E44" w:rsidP="001118FE">
      <w:pPr>
        <w:jc w:val="left"/>
        <w:rPr>
          <w:rFonts w:eastAsia="仿宋_GB2312"/>
          <w:sz w:val="32"/>
          <w:szCs w:val="32"/>
        </w:rPr>
      </w:pPr>
    </w:p>
    <w:p w:rsidR="001E5E44" w:rsidRPr="00982EE9" w:rsidRDefault="001E5E44" w:rsidP="001118FE">
      <w:pPr>
        <w:jc w:val="left"/>
        <w:rPr>
          <w:rFonts w:eastAsia="仿宋_GB2312"/>
          <w:sz w:val="32"/>
          <w:szCs w:val="32"/>
        </w:rPr>
      </w:pPr>
    </w:p>
    <w:p w:rsidR="001E5E44" w:rsidRPr="00982EE9" w:rsidRDefault="001E5E44" w:rsidP="001118FE">
      <w:pPr>
        <w:jc w:val="left"/>
        <w:rPr>
          <w:rFonts w:eastAsia="仿宋_GB2312"/>
          <w:sz w:val="32"/>
          <w:szCs w:val="32"/>
        </w:rPr>
      </w:pPr>
    </w:p>
    <w:p w:rsidR="001E5E44" w:rsidRPr="00982EE9" w:rsidRDefault="001E5E44" w:rsidP="001118FE">
      <w:pPr>
        <w:jc w:val="left"/>
        <w:rPr>
          <w:rFonts w:eastAsia="仿宋_GB2312"/>
          <w:sz w:val="32"/>
          <w:szCs w:val="32"/>
        </w:rPr>
        <w:sectPr w:rsidR="001E5E44" w:rsidRPr="00982EE9" w:rsidSect="00AE03CE">
          <w:pgSz w:w="16838" w:h="11906" w:orient="landscape"/>
          <w:pgMar w:top="1800" w:right="1440" w:bottom="1800" w:left="1440" w:header="851" w:footer="992" w:gutter="0"/>
          <w:cols w:space="425"/>
          <w:docGrid w:type="lines" w:linePitch="312"/>
        </w:sectPr>
      </w:pPr>
    </w:p>
    <w:p w:rsidR="001E5E44" w:rsidRPr="00982EE9" w:rsidRDefault="001E5E44" w:rsidP="001118FE">
      <w:pPr>
        <w:jc w:val="left"/>
        <w:rPr>
          <w:sz w:val="32"/>
          <w:szCs w:val="32"/>
        </w:rPr>
      </w:pPr>
      <w:r w:rsidRPr="00982EE9">
        <w:rPr>
          <w:rFonts w:hAnsi="宋体" w:cs="宋体" w:hint="eastAsia"/>
          <w:sz w:val="32"/>
          <w:szCs w:val="32"/>
        </w:rPr>
        <w:t>附件</w:t>
      </w:r>
      <w:r w:rsidRPr="00982EE9">
        <w:rPr>
          <w:sz w:val="32"/>
          <w:szCs w:val="32"/>
        </w:rPr>
        <w:t>3</w:t>
      </w:r>
      <w:r w:rsidRPr="00982EE9">
        <w:rPr>
          <w:rFonts w:hAnsi="宋体" w:cs="宋体" w:hint="eastAsia"/>
          <w:sz w:val="32"/>
          <w:szCs w:val="32"/>
        </w:rPr>
        <w:t>：</w:t>
      </w:r>
    </w:p>
    <w:p w:rsidR="001E5E44" w:rsidRPr="00982EE9" w:rsidRDefault="001E5E44" w:rsidP="00C52798">
      <w:pPr>
        <w:jc w:val="center"/>
        <w:rPr>
          <w:rFonts w:eastAsia="方正小标宋_GBK"/>
          <w:sz w:val="44"/>
          <w:szCs w:val="44"/>
        </w:rPr>
      </w:pPr>
      <w:r w:rsidRPr="00982EE9">
        <w:rPr>
          <w:rFonts w:eastAsia="方正小标宋_GBK" w:cs="方正小标宋_GBK" w:hint="eastAsia"/>
          <w:sz w:val="44"/>
          <w:szCs w:val="44"/>
        </w:rPr>
        <w:t>各相关单位职责分工</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708"/>
        <w:gridCol w:w="7054"/>
      </w:tblGrid>
      <w:tr w:rsidR="001E5E44" w:rsidRPr="00982EE9">
        <w:trPr>
          <w:trHeight w:val="630"/>
          <w:tblHeader/>
          <w:jc w:val="center"/>
        </w:trPr>
        <w:tc>
          <w:tcPr>
            <w:tcW w:w="709" w:type="dxa"/>
            <w:vAlign w:val="center"/>
          </w:tcPr>
          <w:p w:rsidR="001E5E44" w:rsidRPr="00982EE9" w:rsidRDefault="001E5E44" w:rsidP="00A1471B">
            <w:pPr>
              <w:widowControl/>
              <w:spacing w:line="340" w:lineRule="exact"/>
              <w:jc w:val="center"/>
              <w:textAlignment w:val="center"/>
              <w:rPr>
                <w:rFonts w:eastAsia="黑体"/>
                <w:kern w:val="0"/>
                <w:sz w:val="24"/>
                <w:szCs w:val="24"/>
              </w:rPr>
            </w:pPr>
            <w:r w:rsidRPr="00982EE9">
              <w:rPr>
                <w:rFonts w:eastAsia="黑体" w:hAnsi="黑体" w:cs="黑体" w:hint="eastAsia"/>
                <w:kern w:val="0"/>
                <w:sz w:val="24"/>
                <w:szCs w:val="24"/>
              </w:rPr>
              <w:t>序号</w:t>
            </w:r>
          </w:p>
        </w:tc>
        <w:tc>
          <w:tcPr>
            <w:tcW w:w="1708" w:type="dxa"/>
            <w:vAlign w:val="center"/>
          </w:tcPr>
          <w:p w:rsidR="001E5E44" w:rsidRPr="00982EE9" w:rsidRDefault="001E5E44" w:rsidP="00A1471B">
            <w:pPr>
              <w:widowControl/>
              <w:spacing w:line="340" w:lineRule="exact"/>
              <w:jc w:val="center"/>
              <w:textAlignment w:val="center"/>
              <w:rPr>
                <w:rFonts w:eastAsia="黑体"/>
                <w:kern w:val="0"/>
                <w:sz w:val="24"/>
                <w:szCs w:val="24"/>
              </w:rPr>
            </w:pPr>
            <w:r w:rsidRPr="00982EE9">
              <w:rPr>
                <w:rFonts w:eastAsia="黑体" w:hAnsi="黑体" w:cs="黑体" w:hint="eastAsia"/>
                <w:kern w:val="0"/>
                <w:sz w:val="24"/>
                <w:szCs w:val="24"/>
              </w:rPr>
              <w:t>单位（部门）</w:t>
            </w:r>
          </w:p>
        </w:tc>
        <w:tc>
          <w:tcPr>
            <w:tcW w:w="7054" w:type="dxa"/>
            <w:vAlign w:val="center"/>
          </w:tcPr>
          <w:p w:rsidR="001E5E44" w:rsidRPr="00982EE9" w:rsidRDefault="001E5E44" w:rsidP="00A1471B">
            <w:pPr>
              <w:widowControl/>
              <w:spacing w:line="340" w:lineRule="exact"/>
              <w:jc w:val="center"/>
              <w:textAlignment w:val="center"/>
              <w:rPr>
                <w:rFonts w:eastAsia="黑体"/>
                <w:kern w:val="0"/>
                <w:sz w:val="24"/>
                <w:szCs w:val="24"/>
              </w:rPr>
            </w:pPr>
            <w:r w:rsidRPr="00982EE9">
              <w:rPr>
                <w:rFonts w:eastAsia="黑体" w:hAnsi="黑体" w:cs="黑体" w:hint="eastAsia"/>
                <w:kern w:val="0"/>
                <w:sz w:val="24"/>
                <w:szCs w:val="24"/>
              </w:rPr>
              <w:t>职</w:t>
            </w:r>
            <w:r w:rsidRPr="00982EE9">
              <w:rPr>
                <w:rFonts w:eastAsia="黑体"/>
                <w:kern w:val="0"/>
                <w:sz w:val="24"/>
                <w:szCs w:val="24"/>
              </w:rPr>
              <w:t xml:space="preserve"> </w:t>
            </w:r>
            <w:r w:rsidRPr="00982EE9">
              <w:rPr>
                <w:rFonts w:eastAsia="黑体" w:hAnsi="黑体" w:cs="黑体" w:hint="eastAsia"/>
                <w:kern w:val="0"/>
                <w:sz w:val="24"/>
                <w:szCs w:val="24"/>
              </w:rPr>
              <w:t>责</w:t>
            </w:r>
            <w:r w:rsidRPr="00982EE9">
              <w:rPr>
                <w:rFonts w:eastAsia="黑体"/>
                <w:kern w:val="0"/>
                <w:sz w:val="24"/>
                <w:szCs w:val="24"/>
              </w:rPr>
              <w:t xml:space="preserve"> </w:t>
            </w:r>
            <w:r w:rsidRPr="00982EE9">
              <w:rPr>
                <w:rFonts w:eastAsia="黑体" w:hAnsi="黑体" w:cs="黑体" w:hint="eastAsia"/>
                <w:kern w:val="0"/>
                <w:sz w:val="24"/>
                <w:szCs w:val="24"/>
              </w:rPr>
              <w:t>分</w:t>
            </w:r>
            <w:r w:rsidRPr="00982EE9">
              <w:rPr>
                <w:rFonts w:eastAsia="黑体"/>
                <w:kern w:val="0"/>
                <w:sz w:val="24"/>
                <w:szCs w:val="24"/>
              </w:rPr>
              <w:t xml:space="preserve"> </w:t>
            </w:r>
            <w:r w:rsidRPr="00982EE9">
              <w:rPr>
                <w:rFonts w:eastAsia="黑体" w:hAnsi="黑体" w:cs="黑体" w:hint="eastAsia"/>
                <w:kern w:val="0"/>
                <w:sz w:val="24"/>
                <w:szCs w:val="24"/>
              </w:rPr>
              <w:t>工</w:t>
            </w:r>
          </w:p>
        </w:tc>
      </w:tr>
      <w:tr w:rsidR="001E5E44" w:rsidRPr="00982EE9">
        <w:trPr>
          <w:trHeight w:val="306"/>
          <w:jc w:val="center"/>
        </w:trPr>
        <w:tc>
          <w:tcPr>
            <w:tcW w:w="709" w:type="dxa"/>
            <w:vAlign w:val="center"/>
          </w:tcPr>
          <w:p w:rsidR="001E5E44" w:rsidRPr="00982EE9" w:rsidRDefault="001E5E44" w:rsidP="00A1471B">
            <w:pPr>
              <w:widowControl/>
              <w:spacing w:line="340" w:lineRule="exact"/>
              <w:jc w:val="center"/>
              <w:textAlignment w:val="center"/>
              <w:rPr>
                <w:rFonts w:eastAsia="楷体_GB2312"/>
                <w:kern w:val="0"/>
                <w:sz w:val="24"/>
                <w:szCs w:val="24"/>
              </w:rPr>
            </w:pPr>
            <w:r w:rsidRPr="00982EE9">
              <w:rPr>
                <w:rFonts w:eastAsia="楷体_GB2312"/>
                <w:kern w:val="0"/>
                <w:sz w:val="24"/>
                <w:szCs w:val="24"/>
              </w:rPr>
              <w:t>1</w:t>
            </w:r>
          </w:p>
        </w:tc>
        <w:tc>
          <w:tcPr>
            <w:tcW w:w="1708" w:type="dxa"/>
            <w:vAlign w:val="center"/>
          </w:tcPr>
          <w:p w:rsidR="001E5E44" w:rsidRPr="00982EE9" w:rsidRDefault="001E5E44" w:rsidP="00A1471B">
            <w:pPr>
              <w:widowControl/>
              <w:spacing w:line="340" w:lineRule="exact"/>
              <w:jc w:val="center"/>
              <w:textAlignment w:val="center"/>
              <w:rPr>
                <w:rFonts w:eastAsia="楷体_GB2312"/>
                <w:kern w:val="0"/>
                <w:sz w:val="24"/>
                <w:szCs w:val="24"/>
              </w:rPr>
            </w:pPr>
            <w:r w:rsidRPr="00982EE9">
              <w:rPr>
                <w:rFonts w:eastAsia="楷体_GB2312" w:cs="楷体_GB2312" w:hint="eastAsia"/>
                <w:kern w:val="0"/>
                <w:sz w:val="24"/>
                <w:szCs w:val="24"/>
              </w:rPr>
              <w:t>各镇（街道）</w:t>
            </w:r>
          </w:p>
        </w:tc>
        <w:tc>
          <w:tcPr>
            <w:tcW w:w="7054" w:type="dxa"/>
            <w:vAlign w:val="center"/>
          </w:tcPr>
          <w:p w:rsidR="001E5E44" w:rsidRPr="00982EE9" w:rsidRDefault="001E5E44" w:rsidP="001E5E44">
            <w:pPr>
              <w:widowControl/>
              <w:spacing w:line="340" w:lineRule="exact"/>
              <w:ind w:firstLineChars="200" w:firstLine="31680"/>
              <w:textAlignment w:val="center"/>
              <w:rPr>
                <w:rFonts w:eastAsia="楷体_GB2312"/>
                <w:kern w:val="0"/>
                <w:sz w:val="24"/>
                <w:szCs w:val="24"/>
              </w:rPr>
            </w:pPr>
            <w:r w:rsidRPr="00982EE9">
              <w:rPr>
                <w:rFonts w:eastAsia="楷体_GB2312" w:cs="楷体_GB2312" w:hint="eastAsia"/>
                <w:kern w:val="0"/>
                <w:sz w:val="24"/>
                <w:szCs w:val="24"/>
              </w:rPr>
              <w:t>本辖区</w:t>
            </w:r>
            <w:r w:rsidRPr="00982EE9">
              <w:rPr>
                <w:rFonts w:eastAsia="楷体_GB2312"/>
                <w:kern w:val="0"/>
                <w:sz w:val="24"/>
                <w:szCs w:val="24"/>
              </w:rPr>
              <w:t>“</w:t>
            </w:r>
            <w:r w:rsidRPr="00982EE9">
              <w:rPr>
                <w:rFonts w:eastAsia="楷体_GB2312" w:cs="楷体_GB2312" w:hint="eastAsia"/>
                <w:kern w:val="0"/>
                <w:sz w:val="24"/>
                <w:szCs w:val="24"/>
              </w:rPr>
              <w:t>散乱污</w:t>
            </w:r>
            <w:r w:rsidRPr="00982EE9">
              <w:rPr>
                <w:rFonts w:eastAsia="楷体_GB2312"/>
                <w:kern w:val="0"/>
                <w:sz w:val="24"/>
                <w:szCs w:val="24"/>
              </w:rPr>
              <w:t>”</w:t>
            </w:r>
            <w:r w:rsidRPr="00982EE9">
              <w:rPr>
                <w:rFonts w:eastAsia="楷体_GB2312" w:cs="楷体_GB2312" w:hint="eastAsia"/>
                <w:kern w:val="0"/>
                <w:sz w:val="24"/>
                <w:szCs w:val="24"/>
              </w:rPr>
              <w:t>企业调查的责任单位，负责组织对本辖区</w:t>
            </w:r>
            <w:r w:rsidRPr="00982EE9">
              <w:rPr>
                <w:rFonts w:eastAsia="楷体_GB2312"/>
                <w:kern w:val="0"/>
                <w:sz w:val="24"/>
                <w:szCs w:val="24"/>
              </w:rPr>
              <w:t>“</w:t>
            </w:r>
            <w:r w:rsidRPr="00982EE9">
              <w:rPr>
                <w:rFonts w:eastAsia="楷体_GB2312" w:cs="楷体_GB2312" w:hint="eastAsia"/>
                <w:kern w:val="0"/>
                <w:sz w:val="24"/>
                <w:szCs w:val="24"/>
              </w:rPr>
              <w:t>小散乱污</w:t>
            </w:r>
            <w:r w:rsidRPr="00982EE9">
              <w:rPr>
                <w:rFonts w:eastAsia="楷体_GB2312"/>
                <w:kern w:val="0"/>
                <w:sz w:val="24"/>
                <w:szCs w:val="24"/>
              </w:rPr>
              <w:t>”</w:t>
            </w:r>
            <w:r w:rsidRPr="00982EE9">
              <w:rPr>
                <w:rFonts w:eastAsia="楷体_GB2312" w:cs="楷体_GB2312" w:hint="eastAsia"/>
                <w:kern w:val="0"/>
                <w:sz w:val="24"/>
                <w:szCs w:val="24"/>
              </w:rPr>
              <w:t>企业排查整治工作。</w:t>
            </w:r>
          </w:p>
        </w:tc>
      </w:tr>
      <w:tr w:rsidR="001E5E44" w:rsidRPr="00982EE9">
        <w:trPr>
          <w:trHeight w:val="306"/>
          <w:jc w:val="center"/>
        </w:trPr>
        <w:tc>
          <w:tcPr>
            <w:tcW w:w="709" w:type="dxa"/>
            <w:vAlign w:val="center"/>
          </w:tcPr>
          <w:p w:rsidR="001E5E44" w:rsidRPr="00982EE9" w:rsidRDefault="001E5E44" w:rsidP="00A1471B">
            <w:pPr>
              <w:widowControl/>
              <w:spacing w:line="340" w:lineRule="exact"/>
              <w:jc w:val="center"/>
              <w:textAlignment w:val="center"/>
              <w:rPr>
                <w:rFonts w:eastAsia="楷体_GB2312"/>
                <w:kern w:val="0"/>
                <w:sz w:val="24"/>
                <w:szCs w:val="24"/>
              </w:rPr>
            </w:pPr>
            <w:r w:rsidRPr="00982EE9">
              <w:rPr>
                <w:rFonts w:eastAsia="楷体_GB2312"/>
                <w:kern w:val="0"/>
                <w:sz w:val="24"/>
                <w:szCs w:val="24"/>
              </w:rPr>
              <w:t>2</w:t>
            </w:r>
          </w:p>
        </w:tc>
        <w:tc>
          <w:tcPr>
            <w:tcW w:w="1708" w:type="dxa"/>
            <w:vAlign w:val="center"/>
          </w:tcPr>
          <w:p w:rsidR="001E5E44" w:rsidRPr="00982EE9" w:rsidRDefault="001E5E44" w:rsidP="00A1471B">
            <w:pPr>
              <w:widowControl/>
              <w:spacing w:line="340" w:lineRule="exact"/>
              <w:jc w:val="center"/>
              <w:textAlignment w:val="center"/>
              <w:rPr>
                <w:rFonts w:eastAsia="楷体_GB2312"/>
                <w:kern w:val="0"/>
                <w:sz w:val="24"/>
                <w:szCs w:val="24"/>
              </w:rPr>
            </w:pPr>
            <w:r w:rsidRPr="00982EE9">
              <w:rPr>
                <w:rFonts w:eastAsia="楷体_GB2312" w:cs="楷体_GB2312" w:hint="eastAsia"/>
                <w:kern w:val="0"/>
                <w:sz w:val="24"/>
                <w:szCs w:val="24"/>
              </w:rPr>
              <w:t>发展改革部门</w:t>
            </w:r>
          </w:p>
        </w:tc>
        <w:tc>
          <w:tcPr>
            <w:tcW w:w="7054" w:type="dxa"/>
            <w:vAlign w:val="center"/>
          </w:tcPr>
          <w:p w:rsidR="001E5E44" w:rsidRPr="00982EE9" w:rsidRDefault="001E5E44" w:rsidP="001E5E44">
            <w:pPr>
              <w:widowControl/>
              <w:spacing w:line="340" w:lineRule="exact"/>
              <w:ind w:firstLineChars="200" w:firstLine="31680"/>
              <w:textAlignment w:val="center"/>
              <w:rPr>
                <w:rFonts w:eastAsia="楷体_GB2312"/>
                <w:kern w:val="0"/>
                <w:sz w:val="24"/>
                <w:szCs w:val="24"/>
              </w:rPr>
            </w:pPr>
            <w:r w:rsidRPr="00982EE9">
              <w:rPr>
                <w:rFonts w:eastAsia="楷体_GB2312" w:cs="楷体_GB2312" w:hint="eastAsia"/>
                <w:kern w:val="0"/>
                <w:sz w:val="24"/>
                <w:szCs w:val="24"/>
              </w:rPr>
              <w:t>依据相关法律、法规和国家发展改革委《产业结构调整指导目录》《广东省主体功能区产业发展指导目录》等要求，严把政策及审批关，排查不符合产业政策、产业布局规划、主体功能区产业准入负面清单的企业，并依法予以查处；对符合条件的新建项目，依法办理相关手续。</w:t>
            </w:r>
          </w:p>
        </w:tc>
      </w:tr>
      <w:tr w:rsidR="001E5E44" w:rsidRPr="00982EE9">
        <w:trPr>
          <w:trHeight w:val="306"/>
          <w:jc w:val="center"/>
        </w:trPr>
        <w:tc>
          <w:tcPr>
            <w:tcW w:w="709" w:type="dxa"/>
            <w:vAlign w:val="center"/>
          </w:tcPr>
          <w:p w:rsidR="001E5E44" w:rsidRPr="00982EE9" w:rsidRDefault="001E5E44" w:rsidP="00A1471B">
            <w:pPr>
              <w:widowControl/>
              <w:spacing w:line="340" w:lineRule="exact"/>
              <w:jc w:val="center"/>
              <w:textAlignment w:val="center"/>
              <w:rPr>
                <w:rFonts w:eastAsia="楷体_GB2312"/>
                <w:kern w:val="0"/>
                <w:sz w:val="22"/>
                <w:szCs w:val="22"/>
              </w:rPr>
            </w:pPr>
            <w:r w:rsidRPr="00982EE9">
              <w:rPr>
                <w:rFonts w:eastAsia="楷体_GB2312"/>
                <w:kern w:val="0"/>
                <w:sz w:val="22"/>
                <w:szCs w:val="22"/>
              </w:rPr>
              <w:t>3</w:t>
            </w:r>
          </w:p>
        </w:tc>
        <w:tc>
          <w:tcPr>
            <w:tcW w:w="1708" w:type="dxa"/>
            <w:vAlign w:val="center"/>
          </w:tcPr>
          <w:p w:rsidR="001E5E44" w:rsidRPr="00982EE9" w:rsidRDefault="001E5E44" w:rsidP="00A1471B">
            <w:pPr>
              <w:widowControl/>
              <w:spacing w:line="340" w:lineRule="exact"/>
              <w:jc w:val="center"/>
              <w:textAlignment w:val="center"/>
              <w:rPr>
                <w:rFonts w:eastAsia="楷体_GB2312"/>
                <w:kern w:val="0"/>
                <w:sz w:val="24"/>
                <w:szCs w:val="24"/>
              </w:rPr>
            </w:pPr>
            <w:r w:rsidRPr="00982EE9">
              <w:rPr>
                <w:rFonts w:eastAsia="楷体_GB2312" w:cs="楷体_GB2312" w:hint="eastAsia"/>
                <w:kern w:val="0"/>
                <w:sz w:val="24"/>
                <w:szCs w:val="24"/>
              </w:rPr>
              <w:t>经济和信息化部门</w:t>
            </w:r>
          </w:p>
        </w:tc>
        <w:tc>
          <w:tcPr>
            <w:tcW w:w="7054" w:type="dxa"/>
            <w:vAlign w:val="center"/>
          </w:tcPr>
          <w:p w:rsidR="001E5E44" w:rsidRPr="00982EE9" w:rsidRDefault="001E5E44" w:rsidP="001E5E44">
            <w:pPr>
              <w:widowControl/>
              <w:spacing w:line="340" w:lineRule="exact"/>
              <w:ind w:firstLineChars="200" w:firstLine="31680"/>
              <w:textAlignment w:val="center"/>
              <w:rPr>
                <w:rFonts w:eastAsia="楷体_GB2312"/>
                <w:kern w:val="0"/>
                <w:sz w:val="24"/>
                <w:szCs w:val="24"/>
              </w:rPr>
            </w:pPr>
            <w:r w:rsidRPr="00982EE9">
              <w:rPr>
                <w:rFonts w:eastAsia="楷体_GB2312" w:cs="楷体_GB2312" w:hint="eastAsia"/>
                <w:kern w:val="0"/>
                <w:sz w:val="24"/>
                <w:szCs w:val="24"/>
              </w:rPr>
              <w:t>依据《中华人民共和国节约能源法》等法律、法规，对违法行为督促有关职能部门依法予以严厉查处。</w:t>
            </w:r>
          </w:p>
        </w:tc>
      </w:tr>
      <w:tr w:rsidR="001E5E44" w:rsidRPr="00982EE9">
        <w:trPr>
          <w:trHeight w:val="306"/>
          <w:jc w:val="center"/>
        </w:trPr>
        <w:tc>
          <w:tcPr>
            <w:tcW w:w="709" w:type="dxa"/>
            <w:vAlign w:val="center"/>
          </w:tcPr>
          <w:p w:rsidR="001E5E44" w:rsidRPr="00982EE9" w:rsidRDefault="001E5E44" w:rsidP="00A1471B">
            <w:pPr>
              <w:widowControl/>
              <w:spacing w:line="340" w:lineRule="exact"/>
              <w:jc w:val="center"/>
              <w:textAlignment w:val="center"/>
              <w:rPr>
                <w:rFonts w:eastAsia="楷体_GB2312"/>
                <w:kern w:val="0"/>
                <w:sz w:val="22"/>
                <w:szCs w:val="22"/>
              </w:rPr>
            </w:pPr>
            <w:r w:rsidRPr="00982EE9">
              <w:rPr>
                <w:rFonts w:eastAsia="楷体_GB2312"/>
                <w:kern w:val="0"/>
                <w:sz w:val="22"/>
                <w:szCs w:val="22"/>
              </w:rPr>
              <w:t>4</w:t>
            </w:r>
          </w:p>
        </w:tc>
        <w:tc>
          <w:tcPr>
            <w:tcW w:w="1708" w:type="dxa"/>
            <w:vAlign w:val="center"/>
          </w:tcPr>
          <w:p w:rsidR="001E5E44" w:rsidRPr="00982EE9" w:rsidRDefault="001E5E44" w:rsidP="00A1471B">
            <w:pPr>
              <w:widowControl/>
              <w:spacing w:line="340" w:lineRule="exact"/>
              <w:jc w:val="center"/>
              <w:textAlignment w:val="center"/>
              <w:rPr>
                <w:rFonts w:eastAsia="楷体_GB2312"/>
                <w:kern w:val="0"/>
                <w:sz w:val="24"/>
                <w:szCs w:val="24"/>
              </w:rPr>
            </w:pPr>
            <w:r w:rsidRPr="00982EE9">
              <w:rPr>
                <w:rFonts w:eastAsia="楷体_GB2312" w:cs="楷体_GB2312" w:hint="eastAsia"/>
                <w:kern w:val="0"/>
                <w:sz w:val="24"/>
                <w:szCs w:val="24"/>
              </w:rPr>
              <w:t>公安部门</w:t>
            </w:r>
          </w:p>
        </w:tc>
        <w:tc>
          <w:tcPr>
            <w:tcW w:w="7054" w:type="dxa"/>
            <w:vAlign w:val="center"/>
          </w:tcPr>
          <w:p w:rsidR="001E5E44" w:rsidRPr="00982EE9" w:rsidRDefault="001E5E44" w:rsidP="001E5E44">
            <w:pPr>
              <w:widowControl/>
              <w:spacing w:line="340" w:lineRule="exact"/>
              <w:ind w:firstLineChars="200" w:firstLine="31680"/>
              <w:textAlignment w:val="center"/>
              <w:rPr>
                <w:rFonts w:eastAsia="楷体_GB2312"/>
                <w:kern w:val="0"/>
                <w:sz w:val="24"/>
                <w:szCs w:val="24"/>
              </w:rPr>
            </w:pPr>
            <w:r w:rsidRPr="00982EE9">
              <w:rPr>
                <w:rFonts w:eastAsia="楷体_GB2312" w:cs="楷体_GB2312" w:hint="eastAsia"/>
                <w:kern w:val="0"/>
                <w:sz w:val="24"/>
                <w:szCs w:val="24"/>
              </w:rPr>
              <w:t>依法严厉打击干扰、破坏查处工作的违法犯罪行为，及时依法处理移交的案件。</w:t>
            </w:r>
          </w:p>
        </w:tc>
      </w:tr>
      <w:tr w:rsidR="001E5E44" w:rsidRPr="00982EE9">
        <w:trPr>
          <w:trHeight w:val="306"/>
          <w:jc w:val="center"/>
        </w:trPr>
        <w:tc>
          <w:tcPr>
            <w:tcW w:w="709" w:type="dxa"/>
            <w:vAlign w:val="center"/>
          </w:tcPr>
          <w:p w:rsidR="001E5E44" w:rsidRPr="00982EE9" w:rsidRDefault="001E5E44" w:rsidP="00A1471B">
            <w:pPr>
              <w:widowControl/>
              <w:spacing w:line="340" w:lineRule="exact"/>
              <w:jc w:val="center"/>
              <w:textAlignment w:val="center"/>
              <w:rPr>
                <w:rFonts w:eastAsia="楷体_GB2312"/>
                <w:kern w:val="0"/>
                <w:sz w:val="22"/>
                <w:szCs w:val="22"/>
              </w:rPr>
            </w:pPr>
            <w:r w:rsidRPr="00982EE9">
              <w:rPr>
                <w:rFonts w:eastAsia="楷体_GB2312"/>
                <w:kern w:val="0"/>
                <w:sz w:val="22"/>
                <w:szCs w:val="22"/>
              </w:rPr>
              <w:t>5</w:t>
            </w:r>
          </w:p>
        </w:tc>
        <w:tc>
          <w:tcPr>
            <w:tcW w:w="1708" w:type="dxa"/>
            <w:vAlign w:val="center"/>
          </w:tcPr>
          <w:p w:rsidR="001E5E44" w:rsidRPr="00982EE9" w:rsidRDefault="001E5E44" w:rsidP="00A1471B">
            <w:pPr>
              <w:widowControl/>
              <w:spacing w:line="340" w:lineRule="exact"/>
              <w:jc w:val="center"/>
              <w:textAlignment w:val="center"/>
              <w:rPr>
                <w:rFonts w:eastAsia="楷体_GB2312"/>
                <w:kern w:val="0"/>
                <w:sz w:val="24"/>
                <w:szCs w:val="24"/>
              </w:rPr>
            </w:pPr>
            <w:r w:rsidRPr="00982EE9">
              <w:rPr>
                <w:rFonts w:eastAsia="楷体_GB2312" w:cs="楷体_GB2312" w:hint="eastAsia"/>
                <w:kern w:val="0"/>
                <w:sz w:val="24"/>
                <w:szCs w:val="24"/>
              </w:rPr>
              <w:t>国土资源部门</w:t>
            </w:r>
          </w:p>
        </w:tc>
        <w:tc>
          <w:tcPr>
            <w:tcW w:w="7054" w:type="dxa"/>
            <w:vAlign w:val="center"/>
          </w:tcPr>
          <w:p w:rsidR="001E5E44" w:rsidRPr="00982EE9" w:rsidRDefault="001E5E44" w:rsidP="001E5E44">
            <w:pPr>
              <w:widowControl/>
              <w:spacing w:line="340" w:lineRule="exact"/>
              <w:ind w:firstLineChars="200" w:firstLine="31680"/>
              <w:textAlignment w:val="center"/>
              <w:rPr>
                <w:rFonts w:eastAsia="楷体_GB2312"/>
                <w:kern w:val="0"/>
                <w:sz w:val="24"/>
                <w:szCs w:val="24"/>
              </w:rPr>
            </w:pPr>
            <w:r w:rsidRPr="00982EE9">
              <w:rPr>
                <w:rFonts w:eastAsia="楷体_GB2312" w:cs="楷体_GB2312" w:hint="eastAsia"/>
                <w:kern w:val="0"/>
                <w:sz w:val="24"/>
                <w:szCs w:val="24"/>
              </w:rPr>
              <w:t>依据《中华人民共和国土地管理法》《中华人民共和国土地管理法实施条例》等法律、法规，严肃查处违法用地行为；对符合条件的，依法完善相关用地手续。</w:t>
            </w:r>
          </w:p>
        </w:tc>
      </w:tr>
      <w:tr w:rsidR="001E5E44" w:rsidRPr="00982EE9">
        <w:trPr>
          <w:trHeight w:val="306"/>
          <w:jc w:val="center"/>
        </w:trPr>
        <w:tc>
          <w:tcPr>
            <w:tcW w:w="709" w:type="dxa"/>
            <w:vAlign w:val="center"/>
          </w:tcPr>
          <w:p w:rsidR="001E5E44" w:rsidRPr="00982EE9" w:rsidRDefault="001E5E44" w:rsidP="00A1471B">
            <w:pPr>
              <w:widowControl/>
              <w:spacing w:line="340" w:lineRule="exact"/>
              <w:jc w:val="center"/>
              <w:textAlignment w:val="center"/>
              <w:rPr>
                <w:rFonts w:eastAsia="楷体_GB2312"/>
                <w:kern w:val="0"/>
                <w:sz w:val="22"/>
                <w:szCs w:val="22"/>
              </w:rPr>
            </w:pPr>
            <w:r w:rsidRPr="00982EE9">
              <w:rPr>
                <w:rFonts w:eastAsia="楷体_GB2312"/>
                <w:kern w:val="0"/>
                <w:sz w:val="22"/>
                <w:szCs w:val="22"/>
              </w:rPr>
              <w:t>6</w:t>
            </w:r>
          </w:p>
        </w:tc>
        <w:tc>
          <w:tcPr>
            <w:tcW w:w="1708" w:type="dxa"/>
            <w:vAlign w:val="center"/>
          </w:tcPr>
          <w:p w:rsidR="001E5E44" w:rsidRPr="00982EE9" w:rsidRDefault="001E5E44" w:rsidP="00A1471B">
            <w:pPr>
              <w:widowControl/>
              <w:spacing w:line="340" w:lineRule="exact"/>
              <w:jc w:val="center"/>
              <w:textAlignment w:val="center"/>
              <w:rPr>
                <w:rFonts w:eastAsia="楷体_GB2312"/>
                <w:kern w:val="0"/>
                <w:sz w:val="22"/>
                <w:szCs w:val="22"/>
              </w:rPr>
            </w:pPr>
            <w:r w:rsidRPr="00982EE9">
              <w:rPr>
                <w:rFonts w:eastAsia="楷体_GB2312" w:cs="楷体_GB2312" w:hint="eastAsia"/>
                <w:kern w:val="0"/>
                <w:sz w:val="24"/>
                <w:szCs w:val="24"/>
              </w:rPr>
              <w:t>环境保护部门</w:t>
            </w:r>
          </w:p>
        </w:tc>
        <w:tc>
          <w:tcPr>
            <w:tcW w:w="7054" w:type="dxa"/>
            <w:vAlign w:val="center"/>
          </w:tcPr>
          <w:p w:rsidR="001E5E44" w:rsidRPr="00982EE9" w:rsidRDefault="001E5E44" w:rsidP="001E5E44">
            <w:pPr>
              <w:widowControl/>
              <w:spacing w:line="340" w:lineRule="exact"/>
              <w:ind w:firstLineChars="200" w:firstLine="31680"/>
              <w:textAlignment w:val="center"/>
              <w:rPr>
                <w:rFonts w:eastAsia="楷体_GB2312"/>
                <w:kern w:val="0"/>
                <w:sz w:val="24"/>
                <w:szCs w:val="24"/>
              </w:rPr>
            </w:pPr>
            <w:r w:rsidRPr="00982EE9">
              <w:rPr>
                <w:rFonts w:eastAsia="楷体_GB2312" w:cs="楷体_GB2312" w:hint="eastAsia"/>
                <w:kern w:val="0"/>
                <w:sz w:val="24"/>
                <w:szCs w:val="24"/>
              </w:rPr>
              <w:t>对未办理环保手续、违法排放污染物的，依据《中华人民共和国环境保护法》《中华人民共和国环境影响评价法》《中华人民共和国大气污染防治法》《中华人民共和国水污染防治法》等，依法严厉查处；加大环保执法力度，对适用行政拘留处罚、构成犯罪的环境违法案件，及时调查取证移交公安部门；对符合条件的，依法办理相关手续。</w:t>
            </w:r>
          </w:p>
        </w:tc>
      </w:tr>
      <w:tr w:rsidR="001E5E44" w:rsidRPr="00982EE9">
        <w:trPr>
          <w:trHeight w:val="306"/>
          <w:jc w:val="center"/>
        </w:trPr>
        <w:tc>
          <w:tcPr>
            <w:tcW w:w="709" w:type="dxa"/>
            <w:vAlign w:val="center"/>
          </w:tcPr>
          <w:p w:rsidR="001E5E44" w:rsidRPr="00982EE9" w:rsidRDefault="001E5E44" w:rsidP="00A1471B">
            <w:pPr>
              <w:widowControl/>
              <w:spacing w:line="340" w:lineRule="exact"/>
              <w:jc w:val="center"/>
              <w:textAlignment w:val="center"/>
              <w:rPr>
                <w:rFonts w:eastAsia="楷体_GB2312"/>
                <w:kern w:val="0"/>
                <w:sz w:val="24"/>
                <w:szCs w:val="24"/>
              </w:rPr>
            </w:pPr>
            <w:r w:rsidRPr="00982EE9">
              <w:rPr>
                <w:rFonts w:eastAsia="楷体_GB2312"/>
                <w:kern w:val="0"/>
                <w:sz w:val="24"/>
                <w:szCs w:val="24"/>
              </w:rPr>
              <w:t>7</w:t>
            </w:r>
          </w:p>
        </w:tc>
        <w:tc>
          <w:tcPr>
            <w:tcW w:w="1708" w:type="dxa"/>
            <w:vAlign w:val="center"/>
          </w:tcPr>
          <w:p w:rsidR="001E5E44" w:rsidRPr="00982EE9" w:rsidRDefault="001E5E44" w:rsidP="00A1471B">
            <w:pPr>
              <w:widowControl/>
              <w:spacing w:line="340" w:lineRule="exact"/>
              <w:jc w:val="center"/>
              <w:textAlignment w:val="center"/>
              <w:rPr>
                <w:rFonts w:eastAsia="楷体_GB2312"/>
                <w:kern w:val="0"/>
                <w:sz w:val="24"/>
                <w:szCs w:val="24"/>
              </w:rPr>
            </w:pPr>
            <w:r w:rsidRPr="00982EE9">
              <w:rPr>
                <w:rFonts w:eastAsia="楷体_GB2312" w:cs="楷体_GB2312" w:hint="eastAsia"/>
                <w:kern w:val="0"/>
                <w:sz w:val="24"/>
                <w:szCs w:val="24"/>
              </w:rPr>
              <w:t>住房城乡建设部门（含城管、规划）</w:t>
            </w:r>
          </w:p>
        </w:tc>
        <w:tc>
          <w:tcPr>
            <w:tcW w:w="7054" w:type="dxa"/>
            <w:vAlign w:val="center"/>
          </w:tcPr>
          <w:p w:rsidR="001E5E44" w:rsidRPr="00982EE9" w:rsidRDefault="001E5E44" w:rsidP="001E5E44">
            <w:pPr>
              <w:widowControl/>
              <w:spacing w:line="340" w:lineRule="exact"/>
              <w:ind w:firstLineChars="200" w:firstLine="31680"/>
              <w:textAlignment w:val="center"/>
              <w:rPr>
                <w:rFonts w:eastAsia="楷体_GB2312"/>
                <w:kern w:val="0"/>
                <w:sz w:val="24"/>
                <w:szCs w:val="24"/>
              </w:rPr>
            </w:pPr>
            <w:r w:rsidRPr="00982EE9">
              <w:rPr>
                <w:rFonts w:eastAsia="楷体_GB2312" w:cs="楷体_GB2312" w:hint="eastAsia"/>
                <w:kern w:val="0"/>
                <w:sz w:val="24"/>
                <w:szCs w:val="24"/>
              </w:rPr>
              <w:t>对在城市规划区内未取得建设工程规划许可证或者未按照建设工程规划许可证的规定进行建设的项目和行为依法进行查处；对符合条件的，依法办理相关手续。</w:t>
            </w:r>
          </w:p>
        </w:tc>
      </w:tr>
      <w:tr w:rsidR="001E5E44" w:rsidRPr="00982EE9">
        <w:trPr>
          <w:trHeight w:val="306"/>
          <w:jc w:val="center"/>
        </w:trPr>
        <w:tc>
          <w:tcPr>
            <w:tcW w:w="709" w:type="dxa"/>
            <w:vAlign w:val="center"/>
          </w:tcPr>
          <w:p w:rsidR="001E5E44" w:rsidRPr="00982EE9" w:rsidRDefault="001E5E44" w:rsidP="00A1471B">
            <w:pPr>
              <w:widowControl/>
              <w:spacing w:line="340" w:lineRule="exact"/>
              <w:jc w:val="center"/>
              <w:textAlignment w:val="center"/>
              <w:rPr>
                <w:rFonts w:eastAsia="楷体_GB2312"/>
                <w:kern w:val="0"/>
                <w:sz w:val="22"/>
                <w:szCs w:val="22"/>
              </w:rPr>
            </w:pPr>
            <w:r w:rsidRPr="00982EE9">
              <w:rPr>
                <w:rFonts w:eastAsia="楷体_GB2312"/>
                <w:kern w:val="0"/>
                <w:sz w:val="22"/>
                <w:szCs w:val="22"/>
              </w:rPr>
              <w:t>8</w:t>
            </w:r>
          </w:p>
        </w:tc>
        <w:tc>
          <w:tcPr>
            <w:tcW w:w="1708" w:type="dxa"/>
            <w:vAlign w:val="center"/>
          </w:tcPr>
          <w:p w:rsidR="001E5E44" w:rsidRPr="00982EE9" w:rsidRDefault="001E5E44" w:rsidP="00A1471B">
            <w:pPr>
              <w:widowControl/>
              <w:spacing w:line="340" w:lineRule="exact"/>
              <w:jc w:val="center"/>
              <w:textAlignment w:val="center"/>
              <w:rPr>
                <w:rFonts w:eastAsia="楷体_GB2312"/>
                <w:kern w:val="0"/>
                <w:sz w:val="22"/>
                <w:szCs w:val="22"/>
              </w:rPr>
            </w:pPr>
            <w:r w:rsidRPr="00982EE9">
              <w:rPr>
                <w:rFonts w:eastAsia="楷体_GB2312" w:cs="楷体_GB2312" w:hint="eastAsia"/>
                <w:kern w:val="0"/>
                <w:sz w:val="24"/>
                <w:szCs w:val="24"/>
              </w:rPr>
              <w:t>水务部门</w:t>
            </w:r>
          </w:p>
        </w:tc>
        <w:tc>
          <w:tcPr>
            <w:tcW w:w="7054" w:type="dxa"/>
            <w:vAlign w:val="center"/>
          </w:tcPr>
          <w:p w:rsidR="001E5E44" w:rsidRPr="00982EE9" w:rsidRDefault="001E5E44" w:rsidP="001E5E44">
            <w:pPr>
              <w:widowControl/>
              <w:spacing w:line="340" w:lineRule="exact"/>
              <w:ind w:firstLineChars="200" w:firstLine="31680"/>
              <w:textAlignment w:val="center"/>
              <w:rPr>
                <w:rFonts w:eastAsia="楷体_GB2312"/>
                <w:kern w:val="0"/>
                <w:sz w:val="24"/>
                <w:szCs w:val="24"/>
              </w:rPr>
            </w:pPr>
            <w:r w:rsidRPr="00982EE9">
              <w:rPr>
                <w:rFonts w:eastAsia="楷体_GB2312" w:cs="楷体_GB2312" w:hint="eastAsia"/>
                <w:kern w:val="0"/>
                <w:sz w:val="24"/>
                <w:szCs w:val="24"/>
              </w:rPr>
              <w:t>依据《中华人民共和国水法</w:t>
            </w:r>
            <w:r w:rsidRPr="00982EE9">
              <w:rPr>
                <w:rFonts w:eastAsia="楷体_GB2312"/>
                <w:kern w:val="0"/>
                <w:sz w:val="24"/>
                <w:szCs w:val="24"/>
              </w:rPr>
              <w:t xml:space="preserve"> </w:t>
            </w:r>
            <w:r w:rsidRPr="00982EE9">
              <w:rPr>
                <w:rFonts w:eastAsia="楷体_GB2312" w:cs="楷体_GB2312" w:hint="eastAsia"/>
                <w:kern w:val="0"/>
                <w:sz w:val="24"/>
                <w:szCs w:val="24"/>
              </w:rPr>
              <w:t>》《取水许可和水资源费征收管理条例》《入河排污口监督管理办法》《饮用水水源保护区污染防治管理规定》等法律、法规，对</w:t>
            </w:r>
            <w:r w:rsidRPr="00982EE9">
              <w:rPr>
                <w:rFonts w:eastAsia="楷体_GB2312"/>
                <w:kern w:val="0"/>
                <w:sz w:val="24"/>
                <w:szCs w:val="24"/>
              </w:rPr>
              <w:t>“</w:t>
            </w:r>
            <w:r w:rsidRPr="00982EE9">
              <w:rPr>
                <w:rFonts w:eastAsia="楷体_GB2312" w:cs="楷体_GB2312" w:hint="eastAsia"/>
                <w:kern w:val="0"/>
                <w:sz w:val="24"/>
                <w:szCs w:val="24"/>
              </w:rPr>
              <w:t>散乱污</w:t>
            </w:r>
            <w:r w:rsidRPr="00982EE9">
              <w:rPr>
                <w:rFonts w:eastAsia="楷体_GB2312"/>
                <w:kern w:val="0"/>
                <w:sz w:val="24"/>
                <w:szCs w:val="24"/>
              </w:rPr>
              <w:t>”</w:t>
            </w:r>
            <w:r w:rsidRPr="00982EE9">
              <w:rPr>
                <w:rFonts w:eastAsia="楷体_GB2312" w:cs="楷体_GB2312" w:hint="eastAsia"/>
                <w:kern w:val="0"/>
                <w:sz w:val="24"/>
                <w:szCs w:val="24"/>
              </w:rPr>
              <w:t>工业企业（场所）取水、入河排污口设置情况严格排查，依法查处非法</w:t>
            </w:r>
            <w:r w:rsidRPr="00982EE9">
              <w:rPr>
                <w:rFonts w:eastAsia="楷体_GB2312"/>
                <w:kern w:val="0"/>
                <w:sz w:val="24"/>
                <w:szCs w:val="24"/>
              </w:rPr>
              <w:t>“</w:t>
            </w:r>
            <w:r w:rsidRPr="00982EE9">
              <w:rPr>
                <w:rFonts w:eastAsia="楷体_GB2312" w:cs="楷体_GB2312" w:hint="eastAsia"/>
                <w:kern w:val="0"/>
                <w:sz w:val="24"/>
                <w:szCs w:val="24"/>
              </w:rPr>
              <w:t>自备井</w:t>
            </w:r>
            <w:r w:rsidRPr="00982EE9">
              <w:rPr>
                <w:rFonts w:eastAsia="楷体_GB2312"/>
                <w:kern w:val="0"/>
                <w:sz w:val="24"/>
                <w:szCs w:val="24"/>
              </w:rPr>
              <w:t>”</w:t>
            </w:r>
            <w:r w:rsidRPr="00982EE9">
              <w:rPr>
                <w:rFonts w:eastAsia="楷体_GB2312" w:cs="楷体_GB2312" w:hint="eastAsia"/>
                <w:kern w:val="0"/>
                <w:sz w:val="24"/>
                <w:szCs w:val="24"/>
              </w:rPr>
              <w:t>和非法入河排污口，对已关停取缔企业的取水许可证予以注销、责令该企业限期恢复原状；对符合条件的，依法办理相关手续。</w:t>
            </w:r>
          </w:p>
        </w:tc>
      </w:tr>
      <w:tr w:rsidR="001E5E44" w:rsidRPr="00982EE9">
        <w:trPr>
          <w:trHeight w:val="306"/>
          <w:jc w:val="center"/>
        </w:trPr>
        <w:tc>
          <w:tcPr>
            <w:tcW w:w="709" w:type="dxa"/>
            <w:vAlign w:val="center"/>
          </w:tcPr>
          <w:p w:rsidR="001E5E44" w:rsidRPr="00982EE9" w:rsidRDefault="001E5E44" w:rsidP="00A1471B">
            <w:pPr>
              <w:widowControl/>
              <w:spacing w:line="340" w:lineRule="exact"/>
              <w:jc w:val="center"/>
              <w:textAlignment w:val="center"/>
              <w:rPr>
                <w:rFonts w:eastAsia="楷体_GB2312"/>
                <w:kern w:val="0"/>
                <w:sz w:val="24"/>
                <w:szCs w:val="24"/>
              </w:rPr>
            </w:pPr>
            <w:r w:rsidRPr="00982EE9">
              <w:rPr>
                <w:rFonts w:eastAsia="楷体_GB2312"/>
                <w:kern w:val="0"/>
                <w:sz w:val="24"/>
                <w:szCs w:val="24"/>
              </w:rPr>
              <w:t>9</w:t>
            </w:r>
          </w:p>
        </w:tc>
        <w:tc>
          <w:tcPr>
            <w:tcW w:w="1708" w:type="dxa"/>
            <w:vAlign w:val="center"/>
          </w:tcPr>
          <w:p w:rsidR="001E5E44" w:rsidRPr="00982EE9" w:rsidRDefault="001E5E44" w:rsidP="00A1471B">
            <w:pPr>
              <w:widowControl/>
              <w:spacing w:line="340" w:lineRule="exact"/>
              <w:jc w:val="center"/>
              <w:textAlignment w:val="center"/>
              <w:rPr>
                <w:rFonts w:eastAsia="楷体_GB2312"/>
                <w:kern w:val="0"/>
                <w:sz w:val="24"/>
                <w:szCs w:val="24"/>
              </w:rPr>
            </w:pPr>
            <w:r w:rsidRPr="00982EE9">
              <w:rPr>
                <w:rFonts w:eastAsia="楷体_GB2312" w:cs="楷体_GB2312" w:hint="eastAsia"/>
                <w:kern w:val="0"/>
                <w:sz w:val="24"/>
                <w:szCs w:val="24"/>
              </w:rPr>
              <w:t>农业部门</w:t>
            </w:r>
          </w:p>
        </w:tc>
        <w:tc>
          <w:tcPr>
            <w:tcW w:w="7054" w:type="dxa"/>
            <w:vAlign w:val="center"/>
          </w:tcPr>
          <w:p w:rsidR="001E5E44" w:rsidRPr="00982EE9" w:rsidRDefault="001E5E44" w:rsidP="001E5E44">
            <w:pPr>
              <w:widowControl/>
              <w:spacing w:line="340" w:lineRule="exact"/>
              <w:ind w:firstLineChars="200" w:firstLine="31680"/>
              <w:textAlignment w:val="center"/>
              <w:rPr>
                <w:rFonts w:eastAsia="楷体_GB2312"/>
                <w:kern w:val="0"/>
                <w:sz w:val="24"/>
                <w:szCs w:val="24"/>
              </w:rPr>
            </w:pPr>
            <w:r w:rsidRPr="00982EE9">
              <w:rPr>
                <w:rFonts w:eastAsia="楷体_GB2312" w:cs="楷体_GB2312" w:hint="eastAsia"/>
                <w:kern w:val="0"/>
                <w:sz w:val="24"/>
                <w:szCs w:val="24"/>
              </w:rPr>
              <w:t>依据《中华人民共和国农业法》《中华人民共和国乡镇企业法》《中华人民共和国农村土地承包法》等法律、法规，开展养殖基地、种植基地、工业园区外从事农产品加工企业的整治工作，以及违规使用闲置设施农业房屋、违规使用农用地进行生产经营活动的整治。</w:t>
            </w:r>
          </w:p>
        </w:tc>
      </w:tr>
      <w:tr w:rsidR="001E5E44" w:rsidRPr="00982EE9">
        <w:trPr>
          <w:trHeight w:val="306"/>
          <w:jc w:val="center"/>
        </w:trPr>
        <w:tc>
          <w:tcPr>
            <w:tcW w:w="709" w:type="dxa"/>
            <w:vAlign w:val="center"/>
          </w:tcPr>
          <w:p w:rsidR="001E5E44" w:rsidRPr="00982EE9" w:rsidRDefault="001E5E44" w:rsidP="00A1471B">
            <w:pPr>
              <w:widowControl/>
              <w:spacing w:line="340" w:lineRule="exact"/>
              <w:jc w:val="center"/>
              <w:textAlignment w:val="center"/>
              <w:rPr>
                <w:rFonts w:eastAsia="楷体_GB2312"/>
                <w:kern w:val="0"/>
                <w:sz w:val="24"/>
                <w:szCs w:val="24"/>
              </w:rPr>
            </w:pPr>
            <w:r w:rsidRPr="00982EE9">
              <w:rPr>
                <w:rFonts w:eastAsia="楷体_GB2312"/>
                <w:kern w:val="0"/>
                <w:sz w:val="24"/>
                <w:szCs w:val="24"/>
              </w:rPr>
              <w:t>10</w:t>
            </w:r>
          </w:p>
        </w:tc>
        <w:tc>
          <w:tcPr>
            <w:tcW w:w="1708" w:type="dxa"/>
            <w:vAlign w:val="center"/>
          </w:tcPr>
          <w:p w:rsidR="001E5E44" w:rsidRPr="00982EE9" w:rsidRDefault="001E5E44" w:rsidP="00A1471B">
            <w:pPr>
              <w:widowControl/>
              <w:spacing w:line="340" w:lineRule="exact"/>
              <w:jc w:val="center"/>
              <w:textAlignment w:val="center"/>
              <w:rPr>
                <w:rFonts w:eastAsia="楷体_GB2312"/>
                <w:kern w:val="0"/>
                <w:sz w:val="22"/>
                <w:szCs w:val="22"/>
              </w:rPr>
            </w:pPr>
            <w:r w:rsidRPr="00982EE9">
              <w:rPr>
                <w:rFonts w:eastAsia="楷体_GB2312" w:cs="楷体_GB2312" w:hint="eastAsia"/>
                <w:kern w:val="0"/>
                <w:sz w:val="24"/>
                <w:szCs w:val="24"/>
              </w:rPr>
              <w:t>市场监管部门</w:t>
            </w:r>
          </w:p>
        </w:tc>
        <w:tc>
          <w:tcPr>
            <w:tcW w:w="7054" w:type="dxa"/>
            <w:vAlign w:val="center"/>
          </w:tcPr>
          <w:p w:rsidR="001E5E44" w:rsidRPr="00982EE9" w:rsidRDefault="001E5E44" w:rsidP="001E5E44">
            <w:pPr>
              <w:widowControl/>
              <w:spacing w:line="340" w:lineRule="exact"/>
              <w:ind w:firstLineChars="200" w:firstLine="31680"/>
              <w:textAlignment w:val="center"/>
              <w:rPr>
                <w:rFonts w:eastAsia="楷体_GB2312"/>
                <w:kern w:val="0"/>
                <w:sz w:val="24"/>
                <w:szCs w:val="24"/>
              </w:rPr>
            </w:pPr>
            <w:r w:rsidRPr="00982EE9">
              <w:rPr>
                <w:rFonts w:eastAsia="楷体_GB2312" w:cs="楷体_GB2312" w:hint="eastAsia"/>
                <w:kern w:val="0"/>
                <w:sz w:val="24"/>
                <w:szCs w:val="24"/>
              </w:rPr>
              <w:t>依据《无证无照经营查处办法》等法律、法规，严厉查处无须取得相关审批许可手续且未办理工商营业执照的</w:t>
            </w:r>
            <w:r w:rsidRPr="00982EE9">
              <w:rPr>
                <w:rFonts w:eastAsia="楷体_GB2312"/>
                <w:kern w:val="0"/>
                <w:sz w:val="24"/>
                <w:szCs w:val="24"/>
              </w:rPr>
              <w:t>“</w:t>
            </w:r>
            <w:r w:rsidRPr="00982EE9">
              <w:rPr>
                <w:rFonts w:eastAsia="楷体_GB2312" w:cs="楷体_GB2312" w:hint="eastAsia"/>
                <w:kern w:val="0"/>
                <w:sz w:val="24"/>
                <w:szCs w:val="24"/>
              </w:rPr>
              <w:t>散乱污</w:t>
            </w:r>
            <w:r w:rsidRPr="00982EE9">
              <w:rPr>
                <w:rFonts w:eastAsia="楷体_GB2312"/>
                <w:kern w:val="0"/>
                <w:sz w:val="24"/>
                <w:szCs w:val="24"/>
              </w:rPr>
              <w:t>”</w:t>
            </w:r>
            <w:r w:rsidRPr="00982EE9">
              <w:rPr>
                <w:rFonts w:eastAsia="楷体_GB2312" w:cs="楷体_GB2312" w:hint="eastAsia"/>
                <w:kern w:val="0"/>
                <w:sz w:val="24"/>
                <w:szCs w:val="24"/>
              </w:rPr>
              <w:t>场所；对于人民政府决定关闭的企业依法及时吊销营业执照或核准注销登记</w:t>
            </w:r>
            <w:r w:rsidRPr="00982EE9">
              <w:rPr>
                <w:rFonts w:eastAsia="楷体_GB2312"/>
                <w:kern w:val="0"/>
                <w:sz w:val="24"/>
                <w:szCs w:val="24"/>
              </w:rPr>
              <w:t xml:space="preserve">; </w:t>
            </w:r>
            <w:r w:rsidRPr="00982EE9">
              <w:rPr>
                <w:rFonts w:eastAsia="楷体_GB2312" w:cs="楷体_GB2312" w:hint="eastAsia"/>
                <w:kern w:val="0"/>
                <w:sz w:val="24"/>
                <w:szCs w:val="24"/>
              </w:rPr>
              <w:t>对符合登记条件的企业，依法办理有关手续。依据《中华人民共和国标准化法》《中华人民共和国产品质量法》《中华人民共和国计量法》等法律、法规，对</w:t>
            </w:r>
            <w:r w:rsidRPr="00982EE9">
              <w:rPr>
                <w:rFonts w:eastAsia="楷体_GB2312"/>
                <w:kern w:val="0"/>
                <w:sz w:val="24"/>
                <w:szCs w:val="24"/>
              </w:rPr>
              <w:t>“</w:t>
            </w:r>
            <w:r w:rsidRPr="00982EE9">
              <w:rPr>
                <w:rFonts w:eastAsia="楷体_GB2312" w:cs="楷体_GB2312" w:hint="eastAsia"/>
                <w:kern w:val="0"/>
                <w:sz w:val="24"/>
                <w:szCs w:val="24"/>
              </w:rPr>
              <w:t>散乱污</w:t>
            </w:r>
            <w:r w:rsidRPr="00982EE9">
              <w:rPr>
                <w:rFonts w:eastAsia="楷体_GB2312"/>
                <w:kern w:val="0"/>
                <w:sz w:val="24"/>
                <w:szCs w:val="24"/>
              </w:rPr>
              <w:t>”</w:t>
            </w:r>
            <w:r w:rsidRPr="00982EE9">
              <w:rPr>
                <w:rFonts w:eastAsia="楷体_GB2312" w:cs="楷体_GB2312" w:hint="eastAsia"/>
                <w:kern w:val="0"/>
                <w:sz w:val="24"/>
                <w:szCs w:val="24"/>
              </w:rPr>
              <w:t>生产企业产品质量严格监管，严肃查处产品质量违法行为；对符合条件的，依法办理相关手续。</w:t>
            </w:r>
          </w:p>
        </w:tc>
      </w:tr>
      <w:tr w:rsidR="001E5E44" w:rsidRPr="00982EE9">
        <w:trPr>
          <w:trHeight w:val="2490"/>
          <w:jc w:val="center"/>
        </w:trPr>
        <w:tc>
          <w:tcPr>
            <w:tcW w:w="709" w:type="dxa"/>
            <w:vAlign w:val="center"/>
          </w:tcPr>
          <w:p w:rsidR="001E5E44" w:rsidRPr="00982EE9" w:rsidRDefault="001E5E44" w:rsidP="00A1471B">
            <w:pPr>
              <w:widowControl/>
              <w:spacing w:line="340" w:lineRule="exact"/>
              <w:jc w:val="center"/>
              <w:textAlignment w:val="center"/>
              <w:rPr>
                <w:rFonts w:eastAsia="楷体_GB2312"/>
                <w:kern w:val="0"/>
                <w:sz w:val="22"/>
                <w:szCs w:val="22"/>
              </w:rPr>
            </w:pPr>
            <w:r w:rsidRPr="00982EE9">
              <w:rPr>
                <w:rFonts w:eastAsia="楷体_GB2312"/>
                <w:kern w:val="0"/>
                <w:sz w:val="22"/>
                <w:szCs w:val="22"/>
              </w:rPr>
              <w:t>11</w:t>
            </w:r>
          </w:p>
        </w:tc>
        <w:tc>
          <w:tcPr>
            <w:tcW w:w="1708" w:type="dxa"/>
            <w:vAlign w:val="center"/>
          </w:tcPr>
          <w:p w:rsidR="001E5E44" w:rsidRPr="00982EE9" w:rsidRDefault="001E5E44" w:rsidP="00A1471B">
            <w:pPr>
              <w:widowControl/>
              <w:spacing w:line="340" w:lineRule="exact"/>
              <w:jc w:val="center"/>
              <w:textAlignment w:val="center"/>
              <w:rPr>
                <w:rFonts w:eastAsia="楷体_GB2312"/>
                <w:kern w:val="0"/>
                <w:sz w:val="24"/>
                <w:szCs w:val="24"/>
              </w:rPr>
            </w:pPr>
            <w:r w:rsidRPr="00982EE9">
              <w:rPr>
                <w:rFonts w:eastAsia="楷体_GB2312" w:cs="楷体_GB2312" w:hint="eastAsia"/>
                <w:kern w:val="0"/>
                <w:sz w:val="24"/>
                <w:szCs w:val="24"/>
              </w:rPr>
              <w:t>安全监管部门</w:t>
            </w:r>
          </w:p>
        </w:tc>
        <w:tc>
          <w:tcPr>
            <w:tcW w:w="7054" w:type="dxa"/>
            <w:vAlign w:val="center"/>
          </w:tcPr>
          <w:p w:rsidR="001E5E44" w:rsidRPr="00982EE9" w:rsidRDefault="001E5E44" w:rsidP="001E5E44">
            <w:pPr>
              <w:widowControl/>
              <w:spacing w:line="340" w:lineRule="exact"/>
              <w:ind w:firstLineChars="200" w:firstLine="31680"/>
              <w:textAlignment w:val="center"/>
              <w:rPr>
                <w:rFonts w:eastAsia="楷体_GB2312"/>
                <w:kern w:val="0"/>
                <w:sz w:val="24"/>
                <w:szCs w:val="24"/>
              </w:rPr>
            </w:pPr>
            <w:r w:rsidRPr="00982EE9">
              <w:rPr>
                <w:rFonts w:eastAsia="楷体_GB2312" w:cs="楷体_GB2312" w:hint="eastAsia"/>
                <w:kern w:val="0"/>
                <w:sz w:val="24"/>
                <w:szCs w:val="24"/>
              </w:rPr>
              <w:t>依据《中华人民共和国安全生产法》等法律、法规，对存在违反安全生产法律法规行为的</w:t>
            </w:r>
            <w:r w:rsidRPr="00982EE9">
              <w:rPr>
                <w:rFonts w:eastAsia="楷体_GB2312"/>
                <w:kern w:val="0"/>
                <w:sz w:val="24"/>
                <w:szCs w:val="24"/>
              </w:rPr>
              <w:t>‘</w:t>
            </w:r>
            <w:r w:rsidRPr="00982EE9">
              <w:rPr>
                <w:rFonts w:eastAsia="楷体_GB2312" w:cs="楷体_GB2312" w:hint="eastAsia"/>
                <w:kern w:val="0"/>
                <w:sz w:val="24"/>
                <w:szCs w:val="24"/>
              </w:rPr>
              <w:t>散乱污</w:t>
            </w:r>
            <w:r w:rsidRPr="00982EE9">
              <w:rPr>
                <w:rFonts w:eastAsia="楷体_GB2312"/>
                <w:kern w:val="0"/>
                <w:sz w:val="24"/>
                <w:szCs w:val="24"/>
              </w:rPr>
              <w:t>’</w:t>
            </w:r>
            <w:r w:rsidRPr="00982EE9">
              <w:rPr>
                <w:rFonts w:eastAsia="楷体_GB2312" w:cs="楷体_GB2312" w:hint="eastAsia"/>
                <w:kern w:val="0"/>
                <w:sz w:val="24"/>
                <w:szCs w:val="24"/>
              </w:rPr>
              <w:t>工业企业（场所）进行整治查处；对符合安全生产条件的工业企业（场所）依法办理相关手续。</w:t>
            </w:r>
          </w:p>
        </w:tc>
      </w:tr>
      <w:tr w:rsidR="001E5E44" w:rsidRPr="00982EE9">
        <w:trPr>
          <w:trHeight w:val="306"/>
          <w:jc w:val="center"/>
        </w:trPr>
        <w:tc>
          <w:tcPr>
            <w:tcW w:w="709" w:type="dxa"/>
            <w:vAlign w:val="center"/>
          </w:tcPr>
          <w:p w:rsidR="001E5E44" w:rsidRPr="00982EE9" w:rsidRDefault="001E5E44" w:rsidP="009C1EB0">
            <w:pPr>
              <w:widowControl/>
              <w:spacing w:line="340" w:lineRule="exact"/>
              <w:jc w:val="center"/>
              <w:textAlignment w:val="center"/>
              <w:rPr>
                <w:rFonts w:eastAsia="楷体_GB2312"/>
                <w:kern w:val="0"/>
                <w:sz w:val="22"/>
                <w:szCs w:val="22"/>
              </w:rPr>
            </w:pPr>
            <w:r w:rsidRPr="00982EE9">
              <w:rPr>
                <w:rFonts w:eastAsia="楷体_GB2312"/>
                <w:kern w:val="0"/>
                <w:sz w:val="22"/>
                <w:szCs w:val="22"/>
              </w:rPr>
              <w:t>12</w:t>
            </w:r>
          </w:p>
        </w:tc>
        <w:tc>
          <w:tcPr>
            <w:tcW w:w="1708" w:type="dxa"/>
            <w:vAlign w:val="center"/>
          </w:tcPr>
          <w:p w:rsidR="001E5E44" w:rsidRPr="00982EE9" w:rsidRDefault="001E5E44" w:rsidP="00A1471B">
            <w:pPr>
              <w:widowControl/>
              <w:spacing w:line="340" w:lineRule="exact"/>
              <w:jc w:val="center"/>
              <w:textAlignment w:val="center"/>
              <w:rPr>
                <w:rFonts w:eastAsia="楷体_GB2312"/>
                <w:kern w:val="0"/>
                <w:sz w:val="24"/>
                <w:szCs w:val="24"/>
              </w:rPr>
            </w:pPr>
            <w:r w:rsidRPr="00982EE9">
              <w:rPr>
                <w:rFonts w:eastAsia="楷体_GB2312" w:cs="楷体_GB2312" w:hint="eastAsia"/>
                <w:kern w:val="0"/>
                <w:sz w:val="24"/>
                <w:szCs w:val="24"/>
              </w:rPr>
              <w:t>食品药品监管部门</w:t>
            </w:r>
          </w:p>
        </w:tc>
        <w:tc>
          <w:tcPr>
            <w:tcW w:w="7054" w:type="dxa"/>
            <w:vAlign w:val="center"/>
          </w:tcPr>
          <w:p w:rsidR="001E5E44" w:rsidRPr="00982EE9" w:rsidRDefault="001E5E44" w:rsidP="001E5E44">
            <w:pPr>
              <w:widowControl/>
              <w:spacing w:line="340" w:lineRule="exact"/>
              <w:ind w:firstLineChars="200" w:firstLine="31680"/>
              <w:textAlignment w:val="center"/>
              <w:rPr>
                <w:rFonts w:eastAsia="楷体_GB2312"/>
                <w:kern w:val="0"/>
                <w:sz w:val="24"/>
                <w:szCs w:val="24"/>
              </w:rPr>
            </w:pPr>
            <w:r w:rsidRPr="00982EE9">
              <w:rPr>
                <w:rFonts w:eastAsia="楷体_GB2312" w:cs="楷体_GB2312" w:hint="eastAsia"/>
                <w:kern w:val="0"/>
                <w:sz w:val="24"/>
                <w:szCs w:val="24"/>
              </w:rPr>
              <w:t>依据《中华人民共和国食品安全法》等法律、法规，牵头负责对不具备食品药品生产条件的</w:t>
            </w:r>
            <w:r w:rsidRPr="00982EE9">
              <w:rPr>
                <w:rFonts w:eastAsia="楷体_GB2312"/>
                <w:kern w:val="0"/>
                <w:sz w:val="24"/>
                <w:szCs w:val="24"/>
              </w:rPr>
              <w:t>“</w:t>
            </w:r>
            <w:r w:rsidRPr="00982EE9">
              <w:rPr>
                <w:rFonts w:eastAsia="楷体_GB2312" w:cs="楷体_GB2312" w:hint="eastAsia"/>
                <w:kern w:val="0"/>
                <w:sz w:val="24"/>
                <w:szCs w:val="24"/>
              </w:rPr>
              <w:t>散乱污</w:t>
            </w:r>
            <w:r w:rsidRPr="00982EE9">
              <w:rPr>
                <w:rFonts w:eastAsia="楷体_GB2312"/>
                <w:kern w:val="0"/>
                <w:sz w:val="24"/>
                <w:szCs w:val="24"/>
              </w:rPr>
              <w:t>”</w:t>
            </w:r>
            <w:r w:rsidRPr="00982EE9">
              <w:rPr>
                <w:rFonts w:eastAsia="楷体_GB2312" w:cs="楷体_GB2312" w:hint="eastAsia"/>
                <w:kern w:val="0"/>
                <w:sz w:val="24"/>
                <w:szCs w:val="24"/>
              </w:rPr>
              <w:t>工业企业（场所）的整治查处；对符合条件的，依法办理相关手续。</w:t>
            </w:r>
          </w:p>
        </w:tc>
      </w:tr>
      <w:tr w:rsidR="001E5E44" w:rsidRPr="00982EE9">
        <w:trPr>
          <w:trHeight w:val="306"/>
          <w:jc w:val="center"/>
        </w:trPr>
        <w:tc>
          <w:tcPr>
            <w:tcW w:w="709" w:type="dxa"/>
            <w:vAlign w:val="center"/>
          </w:tcPr>
          <w:p w:rsidR="001E5E44" w:rsidRPr="00982EE9" w:rsidRDefault="001E5E44" w:rsidP="009C1EB0">
            <w:pPr>
              <w:widowControl/>
              <w:spacing w:line="340" w:lineRule="exact"/>
              <w:jc w:val="center"/>
              <w:textAlignment w:val="center"/>
              <w:rPr>
                <w:rFonts w:eastAsia="楷体_GB2312"/>
                <w:kern w:val="0"/>
                <w:sz w:val="22"/>
                <w:szCs w:val="22"/>
              </w:rPr>
            </w:pPr>
            <w:r w:rsidRPr="00982EE9">
              <w:rPr>
                <w:rFonts w:eastAsia="楷体_GB2312"/>
                <w:kern w:val="0"/>
                <w:sz w:val="22"/>
                <w:szCs w:val="22"/>
              </w:rPr>
              <w:t>13</w:t>
            </w:r>
          </w:p>
        </w:tc>
        <w:tc>
          <w:tcPr>
            <w:tcW w:w="1708" w:type="dxa"/>
            <w:vAlign w:val="center"/>
          </w:tcPr>
          <w:p w:rsidR="001E5E44" w:rsidRPr="00982EE9" w:rsidRDefault="001E5E44" w:rsidP="00A1471B">
            <w:pPr>
              <w:widowControl/>
              <w:spacing w:line="340" w:lineRule="exact"/>
              <w:jc w:val="center"/>
              <w:textAlignment w:val="center"/>
              <w:rPr>
                <w:rFonts w:eastAsia="楷体_GB2312"/>
                <w:kern w:val="0"/>
                <w:sz w:val="24"/>
                <w:szCs w:val="24"/>
              </w:rPr>
            </w:pPr>
            <w:r w:rsidRPr="00982EE9">
              <w:rPr>
                <w:rFonts w:eastAsia="楷体_GB2312" w:cs="楷体_GB2312" w:hint="eastAsia"/>
                <w:kern w:val="0"/>
                <w:sz w:val="24"/>
                <w:szCs w:val="24"/>
              </w:rPr>
              <w:t>供电部门</w:t>
            </w:r>
          </w:p>
        </w:tc>
        <w:tc>
          <w:tcPr>
            <w:tcW w:w="7054" w:type="dxa"/>
            <w:vAlign w:val="center"/>
          </w:tcPr>
          <w:p w:rsidR="001E5E44" w:rsidRPr="00982EE9" w:rsidRDefault="001E5E44" w:rsidP="001E5E44">
            <w:pPr>
              <w:widowControl/>
              <w:spacing w:line="340" w:lineRule="exact"/>
              <w:ind w:firstLineChars="200" w:firstLine="31680"/>
              <w:textAlignment w:val="center"/>
              <w:rPr>
                <w:rFonts w:eastAsia="楷体_GB2312"/>
                <w:kern w:val="0"/>
                <w:sz w:val="24"/>
                <w:szCs w:val="24"/>
              </w:rPr>
            </w:pPr>
            <w:r w:rsidRPr="00982EE9">
              <w:rPr>
                <w:rFonts w:eastAsia="楷体_GB2312" w:cs="楷体_GB2312" w:hint="eastAsia"/>
                <w:kern w:val="0"/>
                <w:sz w:val="24"/>
                <w:szCs w:val="24"/>
              </w:rPr>
              <w:t>负责对关停取缔企业依法实施断电等措施，并加强监督检查，严防断电后私拉乱接；对符合条件的，依法办理相关手续。</w:t>
            </w:r>
          </w:p>
        </w:tc>
      </w:tr>
      <w:tr w:rsidR="001E5E44" w:rsidRPr="00982EE9">
        <w:trPr>
          <w:trHeight w:val="306"/>
          <w:jc w:val="center"/>
        </w:trPr>
        <w:tc>
          <w:tcPr>
            <w:tcW w:w="709" w:type="dxa"/>
            <w:vAlign w:val="center"/>
          </w:tcPr>
          <w:p w:rsidR="001E5E44" w:rsidRPr="00982EE9" w:rsidRDefault="001E5E44" w:rsidP="009C1EB0">
            <w:pPr>
              <w:widowControl/>
              <w:spacing w:line="340" w:lineRule="exact"/>
              <w:jc w:val="center"/>
              <w:textAlignment w:val="center"/>
              <w:rPr>
                <w:rFonts w:eastAsia="楷体_GB2312"/>
                <w:kern w:val="0"/>
                <w:sz w:val="22"/>
                <w:szCs w:val="22"/>
              </w:rPr>
            </w:pPr>
            <w:r w:rsidRPr="00982EE9">
              <w:rPr>
                <w:rFonts w:eastAsia="楷体_GB2312"/>
                <w:kern w:val="0"/>
                <w:sz w:val="22"/>
                <w:szCs w:val="22"/>
              </w:rPr>
              <w:t>14</w:t>
            </w:r>
          </w:p>
        </w:tc>
        <w:tc>
          <w:tcPr>
            <w:tcW w:w="1708" w:type="dxa"/>
            <w:vAlign w:val="center"/>
          </w:tcPr>
          <w:p w:rsidR="001E5E44" w:rsidRPr="00982EE9" w:rsidRDefault="001E5E44" w:rsidP="00A1471B">
            <w:pPr>
              <w:widowControl/>
              <w:spacing w:line="340" w:lineRule="exact"/>
              <w:jc w:val="center"/>
              <w:textAlignment w:val="center"/>
              <w:rPr>
                <w:rFonts w:eastAsia="楷体_GB2312"/>
                <w:kern w:val="0"/>
                <w:sz w:val="24"/>
                <w:szCs w:val="24"/>
              </w:rPr>
            </w:pPr>
            <w:r w:rsidRPr="00982EE9">
              <w:rPr>
                <w:rFonts w:eastAsia="楷体_GB2312" w:cs="楷体_GB2312" w:hint="eastAsia"/>
                <w:kern w:val="0"/>
                <w:sz w:val="24"/>
                <w:szCs w:val="24"/>
              </w:rPr>
              <w:t>其他有关部门</w:t>
            </w:r>
          </w:p>
        </w:tc>
        <w:tc>
          <w:tcPr>
            <w:tcW w:w="7054" w:type="dxa"/>
            <w:vAlign w:val="center"/>
          </w:tcPr>
          <w:p w:rsidR="001E5E44" w:rsidRPr="00982EE9" w:rsidRDefault="001E5E44" w:rsidP="001E5E44">
            <w:pPr>
              <w:widowControl/>
              <w:spacing w:line="340" w:lineRule="exact"/>
              <w:ind w:firstLineChars="200" w:firstLine="31680"/>
              <w:textAlignment w:val="center"/>
              <w:rPr>
                <w:rFonts w:eastAsia="楷体_GB2312"/>
                <w:kern w:val="0"/>
                <w:sz w:val="24"/>
                <w:szCs w:val="24"/>
              </w:rPr>
            </w:pPr>
            <w:r w:rsidRPr="00982EE9">
              <w:rPr>
                <w:rFonts w:eastAsia="楷体_GB2312" w:cs="楷体_GB2312" w:hint="eastAsia"/>
                <w:kern w:val="0"/>
                <w:sz w:val="24"/>
                <w:szCs w:val="24"/>
              </w:rPr>
              <w:t>对属不符合税务、消防等相关部门管理规定的，由各主管部门依法查处；对符合条件的，依法办理相关手续。</w:t>
            </w:r>
          </w:p>
        </w:tc>
      </w:tr>
    </w:tbl>
    <w:p w:rsidR="001E5E44" w:rsidRPr="00982EE9" w:rsidRDefault="001E5E44" w:rsidP="00C52798">
      <w:pPr>
        <w:rPr>
          <w:rFonts w:eastAsia="黑体"/>
        </w:rPr>
      </w:pPr>
    </w:p>
    <w:p w:rsidR="001E5E44" w:rsidRPr="00982EE9" w:rsidRDefault="001E5E44" w:rsidP="00C52798">
      <w:pPr>
        <w:rPr>
          <w:rFonts w:eastAsia="黑体"/>
        </w:rPr>
      </w:pPr>
    </w:p>
    <w:p w:rsidR="001E5E44" w:rsidRPr="00982EE9" w:rsidRDefault="001E5E44" w:rsidP="00C52798">
      <w:pPr>
        <w:rPr>
          <w:rFonts w:eastAsia="黑体"/>
        </w:rPr>
      </w:pPr>
    </w:p>
    <w:p w:rsidR="001E5E44" w:rsidRPr="00982EE9" w:rsidRDefault="001E5E44" w:rsidP="00C52798">
      <w:pPr>
        <w:rPr>
          <w:rFonts w:eastAsia="黑体"/>
        </w:rPr>
      </w:pPr>
    </w:p>
    <w:p w:rsidR="001E5E44" w:rsidRPr="00982EE9" w:rsidRDefault="001E5E44" w:rsidP="00C52798">
      <w:pPr>
        <w:rPr>
          <w:rFonts w:eastAsia="黑体"/>
        </w:rPr>
      </w:pPr>
    </w:p>
    <w:p w:rsidR="001E5E44" w:rsidRPr="00982EE9" w:rsidRDefault="001E5E44" w:rsidP="00C52798"/>
    <w:p w:rsidR="001E5E44" w:rsidRPr="00982EE9" w:rsidRDefault="001E5E44" w:rsidP="00C52798"/>
    <w:p w:rsidR="001E5E44" w:rsidRPr="00982EE9" w:rsidRDefault="001E5E44" w:rsidP="001118FE">
      <w:pPr>
        <w:jc w:val="left"/>
        <w:rPr>
          <w:rFonts w:eastAsia="仿宋_GB2312"/>
          <w:sz w:val="32"/>
          <w:szCs w:val="32"/>
        </w:rPr>
      </w:pPr>
    </w:p>
    <w:p w:rsidR="001E5E44" w:rsidRPr="00982EE9" w:rsidRDefault="001E5E44" w:rsidP="001118FE">
      <w:pPr>
        <w:jc w:val="left"/>
        <w:rPr>
          <w:rFonts w:eastAsia="仿宋_GB2312"/>
          <w:sz w:val="32"/>
          <w:szCs w:val="32"/>
        </w:rPr>
      </w:pPr>
    </w:p>
    <w:p w:rsidR="001E5E44" w:rsidRPr="00982EE9" w:rsidRDefault="001E5E44" w:rsidP="001118FE">
      <w:pPr>
        <w:jc w:val="left"/>
        <w:rPr>
          <w:rFonts w:eastAsia="仿宋_GB2312"/>
          <w:sz w:val="32"/>
          <w:szCs w:val="32"/>
        </w:rPr>
      </w:pPr>
    </w:p>
    <w:p w:rsidR="001E5E44" w:rsidRPr="00982EE9" w:rsidRDefault="001E5E44" w:rsidP="001118FE">
      <w:pPr>
        <w:jc w:val="left"/>
        <w:rPr>
          <w:rFonts w:eastAsia="仿宋_GB2312"/>
          <w:sz w:val="32"/>
          <w:szCs w:val="32"/>
        </w:rPr>
      </w:pPr>
    </w:p>
    <w:p w:rsidR="001E5E44" w:rsidRPr="00982EE9" w:rsidRDefault="001E5E44" w:rsidP="001118FE">
      <w:pPr>
        <w:jc w:val="left"/>
        <w:rPr>
          <w:rFonts w:eastAsia="仿宋_GB2312"/>
          <w:sz w:val="32"/>
          <w:szCs w:val="32"/>
        </w:rPr>
      </w:pPr>
    </w:p>
    <w:p w:rsidR="001E5E44" w:rsidRPr="00982EE9" w:rsidRDefault="001E5E44" w:rsidP="00F43D7B">
      <w:pPr>
        <w:jc w:val="left"/>
        <w:rPr>
          <w:rFonts w:eastAsia="仿宋_GB2312"/>
          <w:sz w:val="32"/>
          <w:szCs w:val="32"/>
        </w:rPr>
      </w:pPr>
      <w:r w:rsidRPr="00982EE9">
        <w:rPr>
          <w:rFonts w:eastAsia="仿宋_GB2312" w:cs="仿宋_GB2312" w:hint="eastAsia"/>
          <w:sz w:val="32"/>
          <w:szCs w:val="32"/>
        </w:rPr>
        <w:t>附件</w:t>
      </w:r>
      <w:r w:rsidRPr="00982EE9">
        <w:rPr>
          <w:rFonts w:eastAsia="仿宋_GB2312"/>
          <w:sz w:val="32"/>
          <w:szCs w:val="32"/>
        </w:rPr>
        <w:t>4</w:t>
      </w:r>
      <w:r w:rsidRPr="00982EE9">
        <w:rPr>
          <w:rFonts w:eastAsia="仿宋_GB2312" w:cs="仿宋_GB2312" w:hint="eastAsia"/>
          <w:sz w:val="32"/>
          <w:szCs w:val="32"/>
        </w:rPr>
        <w:t>：</w:t>
      </w:r>
    </w:p>
    <w:p w:rsidR="001E5E44" w:rsidRPr="00982EE9" w:rsidRDefault="001E5E44" w:rsidP="0059175B">
      <w:pPr>
        <w:widowControl/>
        <w:shd w:val="clear" w:color="auto" w:fill="FFFFFF"/>
        <w:jc w:val="center"/>
        <w:rPr>
          <w:color w:val="000000"/>
          <w:kern w:val="0"/>
        </w:rPr>
      </w:pPr>
      <w:r w:rsidRPr="00982EE9">
        <w:rPr>
          <w:rFonts w:eastAsia="仿宋_GB2312" w:cs="仿宋_GB2312" w:hint="eastAsia"/>
          <w:color w:val="000000"/>
          <w:kern w:val="0"/>
          <w:sz w:val="32"/>
          <w:szCs w:val="32"/>
        </w:rPr>
        <w:t>填</w:t>
      </w:r>
      <w:r w:rsidRPr="00982EE9">
        <w:rPr>
          <w:rFonts w:eastAsia="仿宋_GB2312"/>
          <w:color w:val="000000"/>
          <w:kern w:val="0"/>
          <w:sz w:val="32"/>
          <w:szCs w:val="32"/>
        </w:rPr>
        <w:t xml:space="preserve"> </w:t>
      </w:r>
      <w:r w:rsidRPr="00982EE9">
        <w:rPr>
          <w:rFonts w:eastAsia="仿宋_GB2312" w:cs="仿宋_GB2312" w:hint="eastAsia"/>
          <w:color w:val="000000"/>
          <w:kern w:val="0"/>
          <w:sz w:val="32"/>
          <w:szCs w:val="32"/>
        </w:rPr>
        <w:t>表</w:t>
      </w:r>
      <w:r w:rsidRPr="00982EE9">
        <w:rPr>
          <w:rFonts w:eastAsia="仿宋_GB2312"/>
          <w:color w:val="000000"/>
          <w:kern w:val="0"/>
          <w:sz w:val="32"/>
          <w:szCs w:val="32"/>
        </w:rPr>
        <w:t xml:space="preserve"> </w:t>
      </w:r>
      <w:r w:rsidRPr="00982EE9">
        <w:rPr>
          <w:rFonts w:eastAsia="仿宋_GB2312" w:cs="仿宋_GB2312" w:hint="eastAsia"/>
          <w:color w:val="000000"/>
          <w:kern w:val="0"/>
          <w:sz w:val="32"/>
          <w:szCs w:val="32"/>
        </w:rPr>
        <w:t>说</w:t>
      </w:r>
      <w:r w:rsidRPr="00982EE9">
        <w:rPr>
          <w:rFonts w:eastAsia="仿宋_GB2312"/>
          <w:color w:val="000000"/>
          <w:kern w:val="0"/>
          <w:sz w:val="32"/>
          <w:szCs w:val="32"/>
        </w:rPr>
        <w:t xml:space="preserve"> </w:t>
      </w:r>
      <w:r w:rsidRPr="00982EE9">
        <w:rPr>
          <w:rFonts w:eastAsia="仿宋_GB2312" w:cs="仿宋_GB2312" w:hint="eastAsia"/>
          <w:color w:val="000000"/>
          <w:kern w:val="0"/>
          <w:sz w:val="32"/>
          <w:szCs w:val="32"/>
        </w:rPr>
        <w:t>明</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 </w:t>
      </w:r>
    </w:p>
    <w:p w:rsidR="001E5E44" w:rsidRPr="00982EE9" w:rsidRDefault="001E5E44" w:rsidP="0059175B">
      <w:pPr>
        <w:widowControl/>
        <w:shd w:val="clear" w:color="auto" w:fill="FFFFFF"/>
        <w:jc w:val="left"/>
        <w:rPr>
          <w:color w:val="000000"/>
          <w:kern w:val="0"/>
        </w:rPr>
      </w:pPr>
      <w:r w:rsidRPr="00982EE9">
        <w:rPr>
          <w:rFonts w:eastAsia="仿宋_GB2312" w:cs="仿宋_GB2312" w:hint="eastAsia"/>
          <w:color w:val="000000"/>
          <w:kern w:val="0"/>
          <w:sz w:val="32"/>
          <w:szCs w:val="32"/>
        </w:rPr>
        <w:t>一、填写《</w:t>
      </w:r>
      <w:r>
        <w:rPr>
          <w:rFonts w:eastAsia="仿宋_GB2312" w:cs="仿宋_GB2312" w:hint="eastAsia"/>
          <w:color w:val="000000"/>
          <w:kern w:val="0"/>
          <w:sz w:val="32"/>
          <w:szCs w:val="32"/>
        </w:rPr>
        <w:t>吴川市</w:t>
      </w:r>
      <w:r w:rsidRPr="00982EE9">
        <w:rPr>
          <w:rFonts w:eastAsia="仿宋_GB2312"/>
          <w:color w:val="000000"/>
          <w:kern w:val="0"/>
          <w:sz w:val="32"/>
          <w:szCs w:val="32"/>
        </w:rPr>
        <w:t>“</w:t>
      </w:r>
      <w:r w:rsidRPr="00982EE9">
        <w:rPr>
          <w:rFonts w:eastAsia="仿宋_GB2312" w:cs="仿宋_GB2312" w:hint="eastAsia"/>
          <w:color w:val="000000"/>
          <w:kern w:val="0"/>
          <w:sz w:val="32"/>
          <w:szCs w:val="32"/>
        </w:rPr>
        <w:t>散乱污</w:t>
      </w:r>
      <w:r w:rsidRPr="00982EE9">
        <w:rPr>
          <w:rFonts w:eastAsia="仿宋_GB2312"/>
          <w:color w:val="000000"/>
          <w:kern w:val="0"/>
          <w:sz w:val="32"/>
          <w:szCs w:val="32"/>
        </w:rPr>
        <w:t>”</w:t>
      </w:r>
      <w:r w:rsidRPr="00982EE9">
        <w:rPr>
          <w:rFonts w:eastAsia="仿宋_GB2312" w:cs="仿宋_GB2312" w:hint="eastAsia"/>
          <w:color w:val="000000"/>
          <w:kern w:val="0"/>
          <w:sz w:val="32"/>
          <w:szCs w:val="32"/>
        </w:rPr>
        <w:t>工业企业（场所）综合整治清单》（详见附表</w:t>
      </w:r>
      <w:r w:rsidRPr="00982EE9">
        <w:rPr>
          <w:rFonts w:eastAsia="仿宋_GB2312"/>
          <w:color w:val="000000"/>
          <w:kern w:val="0"/>
          <w:sz w:val="32"/>
          <w:szCs w:val="32"/>
        </w:rPr>
        <w:t>1</w:t>
      </w:r>
      <w:r w:rsidRPr="00982EE9">
        <w:rPr>
          <w:rFonts w:eastAsia="仿宋_GB2312" w:cs="仿宋_GB2312" w:hint="eastAsia"/>
          <w:color w:val="000000"/>
          <w:kern w:val="0"/>
          <w:sz w:val="32"/>
          <w:szCs w:val="32"/>
        </w:rPr>
        <w:t>）</w:t>
      </w:r>
    </w:p>
    <w:p w:rsidR="001E5E44" w:rsidRPr="00982EE9" w:rsidRDefault="001E5E44" w:rsidP="0059175B">
      <w:pPr>
        <w:widowControl/>
        <w:shd w:val="clear" w:color="auto" w:fill="FFFFFF"/>
        <w:jc w:val="left"/>
        <w:rPr>
          <w:color w:val="000000"/>
          <w:kern w:val="0"/>
        </w:rPr>
      </w:pPr>
      <w:r w:rsidRPr="00982EE9">
        <w:rPr>
          <w:rFonts w:eastAsia="仿宋_GB2312" w:cs="仿宋_GB2312" w:hint="eastAsia"/>
          <w:color w:val="000000"/>
          <w:kern w:val="0"/>
          <w:sz w:val="32"/>
          <w:szCs w:val="32"/>
        </w:rPr>
        <w:t>各镇</w:t>
      </w:r>
      <w:r w:rsidRPr="00982EE9">
        <w:rPr>
          <w:rFonts w:eastAsia="仿宋_GB2312"/>
          <w:color w:val="000000"/>
          <w:kern w:val="0"/>
          <w:sz w:val="32"/>
          <w:szCs w:val="32"/>
        </w:rPr>
        <w:t>(</w:t>
      </w:r>
      <w:r w:rsidRPr="00982EE9">
        <w:rPr>
          <w:rFonts w:eastAsia="仿宋_GB2312" w:cs="仿宋_GB2312" w:hint="eastAsia"/>
          <w:color w:val="000000"/>
          <w:kern w:val="0"/>
          <w:sz w:val="32"/>
          <w:szCs w:val="32"/>
        </w:rPr>
        <w:t>街道</w:t>
      </w:r>
      <w:r w:rsidRPr="00982EE9">
        <w:rPr>
          <w:rFonts w:eastAsia="仿宋_GB2312"/>
          <w:color w:val="000000"/>
          <w:kern w:val="0"/>
          <w:sz w:val="32"/>
          <w:szCs w:val="32"/>
        </w:rPr>
        <w:t>)</w:t>
      </w:r>
      <w:r w:rsidRPr="00982EE9">
        <w:rPr>
          <w:rFonts w:eastAsia="仿宋_GB2312" w:cs="仿宋_GB2312" w:hint="eastAsia"/>
          <w:color w:val="000000"/>
          <w:kern w:val="0"/>
          <w:sz w:val="32"/>
          <w:szCs w:val="32"/>
        </w:rPr>
        <w:t>应按照拟关停取缔类、整合搬迁类、升级改造类的方式对本地区排查摸底的</w:t>
      </w:r>
      <w:r w:rsidRPr="00982EE9">
        <w:rPr>
          <w:rFonts w:eastAsia="仿宋_GB2312"/>
          <w:color w:val="000000"/>
          <w:kern w:val="0"/>
          <w:sz w:val="32"/>
          <w:szCs w:val="32"/>
        </w:rPr>
        <w:t>“</w:t>
      </w:r>
      <w:r w:rsidRPr="00982EE9">
        <w:rPr>
          <w:rFonts w:eastAsia="仿宋_GB2312" w:cs="仿宋_GB2312" w:hint="eastAsia"/>
          <w:color w:val="000000"/>
          <w:kern w:val="0"/>
          <w:sz w:val="32"/>
          <w:szCs w:val="32"/>
        </w:rPr>
        <w:t>散乱污</w:t>
      </w:r>
      <w:r w:rsidRPr="00982EE9">
        <w:rPr>
          <w:rFonts w:eastAsia="仿宋_GB2312"/>
          <w:color w:val="000000"/>
          <w:kern w:val="0"/>
          <w:sz w:val="32"/>
          <w:szCs w:val="32"/>
        </w:rPr>
        <w:t>”</w:t>
      </w:r>
      <w:r w:rsidRPr="00982EE9">
        <w:rPr>
          <w:rFonts w:eastAsia="仿宋_GB2312" w:cs="仿宋_GB2312" w:hint="eastAsia"/>
          <w:color w:val="000000"/>
          <w:kern w:val="0"/>
          <w:sz w:val="32"/>
          <w:szCs w:val="32"/>
        </w:rPr>
        <w:t>工业企业（场所）进行分类填写。</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1</w:t>
      </w:r>
      <w:r w:rsidRPr="00982EE9">
        <w:rPr>
          <w:rFonts w:eastAsia="仿宋_GB2312" w:cs="仿宋_GB2312" w:hint="eastAsia"/>
          <w:color w:val="000000"/>
          <w:kern w:val="0"/>
          <w:sz w:val="32"/>
          <w:szCs w:val="32"/>
        </w:rPr>
        <w:t>．乡镇街：具体填写到街道（乡、镇）</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2</w:t>
      </w:r>
      <w:r w:rsidRPr="00982EE9">
        <w:rPr>
          <w:rFonts w:eastAsia="仿宋_GB2312" w:cs="仿宋_GB2312" w:hint="eastAsia"/>
          <w:color w:val="000000"/>
          <w:kern w:val="0"/>
          <w:sz w:val="32"/>
          <w:szCs w:val="32"/>
        </w:rPr>
        <w:t>．工业企业（场所）名称：填写</w:t>
      </w:r>
      <w:r w:rsidRPr="00982EE9">
        <w:rPr>
          <w:rFonts w:eastAsia="仿宋_GB2312"/>
          <w:color w:val="000000"/>
          <w:kern w:val="0"/>
          <w:sz w:val="32"/>
          <w:szCs w:val="32"/>
        </w:rPr>
        <w:t>“</w:t>
      </w:r>
      <w:r w:rsidRPr="00982EE9">
        <w:rPr>
          <w:rFonts w:eastAsia="仿宋_GB2312" w:cs="仿宋_GB2312" w:hint="eastAsia"/>
          <w:color w:val="000000"/>
          <w:kern w:val="0"/>
          <w:sz w:val="32"/>
          <w:szCs w:val="32"/>
        </w:rPr>
        <w:t>散乱污</w:t>
      </w:r>
      <w:r w:rsidRPr="00982EE9">
        <w:rPr>
          <w:rFonts w:eastAsia="仿宋_GB2312"/>
          <w:color w:val="000000"/>
          <w:kern w:val="0"/>
          <w:sz w:val="32"/>
          <w:szCs w:val="32"/>
        </w:rPr>
        <w:t>”</w:t>
      </w:r>
      <w:r w:rsidRPr="00982EE9">
        <w:rPr>
          <w:rFonts w:eastAsia="仿宋_GB2312" w:cs="仿宋_GB2312" w:hint="eastAsia"/>
          <w:color w:val="000000"/>
          <w:kern w:val="0"/>
          <w:sz w:val="32"/>
          <w:szCs w:val="32"/>
        </w:rPr>
        <w:t>工业企业（场所）的注册全称。如未注册或无名称，以行业类别简要表述填写代称。</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3</w:t>
      </w:r>
      <w:r w:rsidRPr="00982EE9">
        <w:rPr>
          <w:rFonts w:eastAsia="仿宋_GB2312" w:cs="仿宋_GB2312" w:hint="eastAsia"/>
          <w:color w:val="000000"/>
          <w:kern w:val="0"/>
          <w:sz w:val="32"/>
          <w:szCs w:val="32"/>
        </w:rPr>
        <w:t>．组织机构代码：有组织机构代码证的，填写组织机构代码。实施工商营业执照、组织机构代码证和税务登记证三证合为一证的，填写统一社会信用代码。无组织机构代码和统一社会信用代码的，可不填写。</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4</w:t>
      </w:r>
      <w:r w:rsidRPr="00982EE9">
        <w:rPr>
          <w:rFonts w:eastAsia="仿宋_GB2312" w:cs="仿宋_GB2312" w:hint="eastAsia"/>
          <w:color w:val="000000"/>
          <w:kern w:val="0"/>
          <w:sz w:val="32"/>
          <w:szCs w:val="32"/>
        </w:rPr>
        <w:t>．地址：和乡镇街相衔接，填写到单位或门牌（院）号（楼、单元、房号）。</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5</w:t>
      </w:r>
      <w:r w:rsidRPr="00982EE9">
        <w:rPr>
          <w:rFonts w:eastAsia="仿宋_GB2312" w:cs="仿宋_GB2312" w:hint="eastAsia"/>
          <w:color w:val="000000"/>
          <w:kern w:val="0"/>
          <w:sz w:val="32"/>
          <w:szCs w:val="32"/>
        </w:rPr>
        <w:t>．经度：此项必须准确填写，特别是详细地址不明确表述的。例如：东经</w:t>
      </w:r>
      <w:r w:rsidRPr="00982EE9">
        <w:rPr>
          <w:rFonts w:eastAsia="仿宋_GB2312"/>
          <w:color w:val="000000"/>
          <w:kern w:val="0"/>
          <w:sz w:val="32"/>
          <w:szCs w:val="32"/>
        </w:rPr>
        <w:t>118°28'37"</w:t>
      </w:r>
      <w:r w:rsidRPr="00982EE9">
        <w:rPr>
          <w:rFonts w:eastAsia="仿宋_GB2312" w:cs="仿宋_GB2312" w:hint="eastAsia"/>
          <w:color w:val="000000"/>
          <w:kern w:val="0"/>
          <w:sz w:val="32"/>
          <w:szCs w:val="32"/>
        </w:rPr>
        <w:t>。</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6</w:t>
      </w:r>
      <w:r w:rsidRPr="00982EE9">
        <w:rPr>
          <w:rFonts w:eastAsia="仿宋_GB2312" w:cs="仿宋_GB2312" w:hint="eastAsia"/>
          <w:color w:val="000000"/>
          <w:kern w:val="0"/>
          <w:sz w:val="32"/>
          <w:szCs w:val="32"/>
        </w:rPr>
        <w:t>．纬度：此项必须准确填写，特别是详细地址不明确表述的。例如：北纬</w:t>
      </w:r>
      <w:r w:rsidRPr="00982EE9">
        <w:rPr>
          <w:rFonts w:eastAsia="仿宋_GB2312"/>
          <w:color w:val="000000"/>
          <w:kern w:val="0"/>
          <w:sz w:val="32"/>
          <w:szCs w:val="32"/>
        </w:rPr>
        <w:t>36°8'28"</w:t>
      </w:r>
      <w:r w:rsidRPr="00982EE9">
        <w:rPr>
          <w:rFonts w:eastAsia="仿宋_GB2312" w:cs="仿宋_GB2312" w:hint="eastAsia"/>
          <w:color w:val="000000"/>
          <w:kern w:val="0"/>
          <w:sz w:val="32"/>
          <w:szCs w:val="32"/>
        </w:rPr>
        <w:t>。</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7</w:t>
      </w:r>
      <w:r w:rsidRPr="00982EE9">
        <w:rPr>
          <w:rFonts w:eastAsia="仿宋_GB2312" w:cs="仿宋_GB2312" w:hint="eastAsia"/>
          <w:color w:val="000000"/>
          <w:kern w:val="0"/>
          <w:sz w:val="32"/>
          <w:szCs w:val="32"/>
        </w:rPr>
        <w:t>．行业类别：按照《</w:t>
      </w:r>
      <w:r w:rsidRPr="00982EE9">
        <w:rPr>
          <w:rFonts w:eastAsia="仿宋_GB2312"/>
          <w:color w:val="000000"/>
          <w:kern w:val="0"/>
          <w:sz w:val="32"/>
          <w:szCs w:val="32"/>
        </w:rPr>
        <w:t>2017</w:t>
      </w:r>
      <w:r w:rsidRPr="00982EE9">
        <w:rPr>
          <w:rFonts w:eastAsia="仿宋_GB2312" w:cs="仿宋_GB2312" w:hint="eastAsia"/>
          <w:color w:val="000000"/>
          <w:kern w:val="0"/>
          <w:sz w:val="32"/>
          <w:szCs w:val="32"/>
        </w:rPr>
        <w:t>年国民经济行业分类（</w:t>
      </w:r>
      <w:r w:rsidRPr="00982EE9">
        <w:rPr>
          <w:rFonts w:eastAsia="仿宋_GB2312"/>
          <w:color w:val="000000"/>
          <w:kern w:val="0"/>
          <w:sz w:val="32"/>
          <w:szCs w:val="32"/>
        </w:rPr>
        <w:t>GB/T 4754—2017</w:t>
      </w:r>
      <w:r w:rsidRPr="00982EE9">
        <w:rPr>
          <w:rFonts w:eastAsia="仿宋_GB2312" w:cs="仿宋_GB2312" w:hint="eastAsia"/>
          <w:color w:val="000000"/>
          <w:kern w:val="0"/>
          <w:sz w:val="32"/>
          <w:szCs w:val="32"/>
        </w:rPr>
        <w:t>）》的行业类别填写类别名称。</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8</w:t>
      </w:r>
      <w:r w:rsidRPr="00982EE9">
        <w:rPr>
          <w:rFonts w:eastAsia="仿宋_GB2312" w:cs="仿宋_GB2312" w:hint="eastAsia"/>
          <w:color w:val="000000"/>
          <w:kern w:val="0"/>
          <w:sz w:val="32"/>
          <w:szCs w:val="32"/>
        </w:rPr>
        <w:t>．企业规模：按照《国家统计局关于印发〈统计上大中小型企业划分办法（暂行）〉的通知》（国统字〔</w:t>
      </w:r>
      <w:r w:rsidRPr="00982EE9">
        <w:rPr>
          <w:rFonts w:eastAsia="仿宋_GB2312"/>
          <w:color w:val="000000"/>
          <w:kern w:val="0"/>
          <w:sz w:val="32"/>
          <w:szCs w:val="32"/>
        </w:rPr>
        <w:t>2003</w:t>
      </w:r>
      <w:r w:rsidRPr="00982EE9">
        <w:rPr>
          <w:rFonts w:eastAsia="仿宋_GB2312" w:cs="仿宋_GB2312" w:hint="eastAsia"/>
          <w:color w:val="000000"/>
          <w:kern w:val="0"/>
          <w:sz w:val="32"/>
          <w:szCs w:val="32"/>
        </w:rPr>
        <w:t>〕</w:t>
      </w:r>
      <w:r w:rsidRPr="00982EE9">
        <w:rPr>
          <w:rFonts w:eastAsia="仿宋_GB2312"/>
          <w:color w:val="000000"/>
          <w:kern w:val="0"/>
          <w:sz w:val="32"/>
          <w:szCs w:val="32"/>
        </w:rPr>
        <w:t>17</w:t>
      </w:r>
      <w:r w:rsidRPr="00982EE9">
        <w:rPr>
          <w:rFonts w:eastAsia="仿宋_GB2312" w:cs="仿宋_GB2312" w:hint="eastAsia"/>
          <w:color w:val="000000"/>
          <w:kern w:val="0"/>
          <w:sz w:val="32"/>
          <w:szCs w:val="32"/>
        </w:rPr>
        <w:t>号）规定划分大、中、小型企业，填写企业规模。</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9</w:t>
      </w:r>
      <w:r w:rsidRPr="00982EE9">
        <w:rPr>
          <w:rFonts w:eastAsia="仿宋_GB2312" w:cs="仿宋_GB2312" w:hint="eastAsia"/>
          <w:color w:val="000000"/>
          <w:kern w:val="0"/>
          <w:sz w:val="32"/>
          <w:szCs w:val="32"/>
        </w:rPr>
        <w:t>．主要原料：填写用量最多的</w:t>
      </w:r>
      <w:r w:rsidRPr="00982EE9">
        <w:rPr>
          <w:rFonts w:eastAsia="仿宋_GB2312"/>
          <w:color w:val="000000"/>
          <w:kern w:val="0"/>
          <w:sz w:val="32"/>
          <w:szCs w:val="32"/>
        </w:rPr>
        <w:t>1</w:t>
      </w:r>
      <w:r w:rsidRPr="00982EE9">
        <w:rPr>
          <w:rFonts w:eastAsia="仿宋_GB2312" w:cs="仿宋_GB2312" w:hint="eastAsia"/>
          <w:color w:val="000000"/>
          <w:kern w:val="0"/>
          <w:sz w:val="32"/>
          <w:szCs w:val="32"/>
        </w:rPr>
        <w:t>种主要原材料。</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10</w:t>
      </w:r>
      <w:r w:rsidRPr="00982EE9">
        <w:rPr>
          <w:rFonts w:eastAsia="仿宋_GB2312" w:cs="仿宋_GB2312" w:hint="eastAsia"/>
          <w:color w:val="000000"/>
          <w:kern w:val="0"/>
          <w:sz w:val="32"/>
          <w:szCs w:val="32"/>
        </w:rPr>
        <w:t>．主要燃料：填写煤、油、气</w:t>
      </w:r>
      <w:r w:rsidRPr="00982EE9">
        <w:rPr>
          <w:rFonts w:eastAsia="仿宋_GB2312"/>
          <w:color w:val="000000"/>
          <w:kern w:val="0"/>
          <w:sz w:val="32"/>
          <w:szCs w:val="32"/>
        </w:rPr>
        <w:t>3</w:t>
      </w:r>
      <w:r w:rsidRPr="00982EE9">
        <w:rPr>
          <w:rFonts w:eastAsia="仿宋_GB2312" w:cs="仿宋_GB2312" w:hint="eastAsia"/>
          <w:color w:val="000000"/>
          <w:kern w:val="0"/>
          <w:sz w:val="32"/>
          <w:szCs w:val="32"/>
        </w:rPr>
        <w:t>种燃料中的</w:t>
      </w:r>
      <w:r w:rsidRPr="00982EE9">
        <w:rPr>
          <w:rFonts w:eastAsia="仿宋_GB2312"/>
          <w:color w:val="000000"/>
          <w:kern w:val="0"/>
          <w:sz w:val="32"/>
          <w:szCs w:val="32"/>
        </w:rPr>
        <w:t>1</w:t>
      </w:r>
      <w:r w:rsidRPr="00982EE9">
        <w:rPr>
          <w:rFonts w:eastAsia="仿宋_GB2312" w:cs="仿宋_GB2312" w:hint="eastAsia"/>
          <w:color w:val="000000"/>
          <w:kern w:val="0"/>
          <w:sz w:val="32"/>
          <w:szCs w:val="32"/>
        </w:rPr>
        <w:t>种主要燃料。</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11</w:t>
      </w:r>
      <w:r w:rsidRPr="00982EE9">
        <w:rPr>
          <w:rFonts w:eastAsia="仿宋_GB2312" w:cs="仿宋_GB2312" w:hint="eastAsia"/>
          <w:color w:val="000000"/>
          <w:kern w:val="0"/>
          <w:sz w:val="32"/>
          <w:szCs w:val="32"/>
        </w:rPr>
        <w:t>．主要产品：填写产量最多的</w:t>
      </w:r>
      <w:r w:rsidRPr="00982EE9">
        <w:rPr>
          <w:rFonts w:eastAsia="仿宋_GB2312"/>
          <w:color w:val="000000"/>
          <w:kern w:val="0"/>
          <w:sz w:val="32"/>
          <w:szCs w:val="32"/>
        </w:rPr>
        <w:t>1</w:t>
      </w:r>
      <w:r w:rsidRPr="00982EE9">
        <w:rPr>
          <w:rFonts w:eastAsia="仿宋_GB2312" w:cs="仿宋_GB2312" w:hint="eastAsia"/>
          <w:color w:val="000000"/>
          <w:kern w:val="0"/>
          <w:sz w:val="32"/>
          <w:szCs w:val="32"/>
        </w:rPr>
        <w:t>种主要生产产品。</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12</w:t>
      </w:r>
      <w:r w:rsidRPr="00982EE9">
        <w:rPr>
          <w:rFonts w:eastAsia="仿宋_GB2312" w:cs="仿宋_GB2312" w:hint="eastAsia"/>
          <w:color w:val="000000"/>
          <w:kern w:val="0"/>
          <w:sz w:val="32"/>
          <w:szCs w:val="32"/>
        </w:rPr>
        <w:t>．存在问题：按照《吴川市</w:t>
      </w:r>
      <w:r w:rsidRPr="00982EE9">
        <w:rPr>
          <w:rFonts w:eastAsia="仿宋_GB2312"/>
          <w:color w:val="000000"/>
          <w:kern w:val="0"/>
          <w:sz w:val="32"/>
          <w:szCs w:val="32"/>
        </w:rPr>
        <w:t>“</w:t>
      </w:r>
      <w:r w:rsidRPr="00982EE9">
        <w:rPr>
          <w:rFonts w:eastAsia="仿宋_GB2312" w:cs="仿宋_GB2312" w:hint="eastAsia"/>
          <w:color w:val="000000"/>
          <w:kern w:val="0"/>
          <w:sz w:val="32"/>
          <w:szCs w:val="32"/>
        </w:rPr>
        <w:t>散乱污</w:t>
      </w:r>
      <w:r w:rsidRPr="00982EE9">
        <w:rPr>
          <w:rFonts w:eastAsia="仿宋_GB2312"/>
          <w:color w:val="000000"/>
          <w:kern w:val="0"/>
          <w:sz w:val="32"/>
          <w:szCs w:val="32"/>
        </w:rPr>
        <w:t>”</w:t>
      </w:r>
      <w:r w:rsidRPr="00982EE9">
        <w:rPr>
          <w:rFonts w:eastAsia="仿宋_GB2312" w:cs="仿宋_GB2312" w:hint="eastAsia"/>
          <w:color w:val="000000"/>
          <w:kern w:val="0"/>
          <w:sz w:val="32"/>
          <w:szCs w:val="32"/>
        </w:rPr>
        <w:t>工业企业（场所）综合整治工作方案》对</w:t>
      </w:r>
      <w:r w:rsidRPr="00982EE9">
        <w:rPr>
          <w:rFonts w:eastAsia="仿宋_GB2312"/>
          <w:color w:val="000000"/>
          <w:kern w:val="0"/>
          <w:sz w:val="32"/>
          <w:szCs w:val="32"/>
        </w:rPr>
        <w:t>“</w:t>
      </w:r>
      <w:r w:rsidRPr="00982EE9">
        <w:rPr>
          <w:rFonts w:eastAsia="仿宋_GB2312" w:cs="仿宋_GB2312" w:hint="eastAsia"/>
          <w:color w:val="000000"/>
          <w:kern w:val="0"/>
          <w:sz w:val="32"/>
          <w:szCs w:val="32"/>
        </w:rPr>
        <w:t>散乱污</w:t>
      </w:r>
      <w:r w:rsidRPr="00982EE9">
        <w:rPr>
          <w:rFonts w:eastAsia="仿宋_GB2312"/>
          <w:color w:val="000000"/>
          <w:kern w:val="0"/>
          <w:sz w:val="32"/>
          <w:szCs w:val="32"/>
        </w:rPr>
        <w:t>”</w:t>
      </w:r>
      <w:r w:rsidRPr="00982EE9">
        <w:rPr>
          <w:rFonts w:eastAsia="仿宋_GB2312" w:cs="仿宋_GB2312" w:hint="eastAsia"/>
          <w:color w:val="000000"/>
          <w:kern w:val="0"/>
          <w:sz w:val="32"/>
          <w:szCs w:val="32"/>
        </w:rPr>
        <w:t>工业企业（场所）的界定，填写存在的问题。</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13</w:t>
      </w:r>
      <w:r w:rsidRPr="00982EE9">
        <w:rPr>
          <w:rFonts w:eastAsia="仿宋_GB2312" w:cs="仿宋_GB2312" w:hint="eastAsia"/>
          <w:color w:val="000000"/>
          <w:kern w:val="0"/>
          <w:sz w:val="32"/>
          <w:szCs w:val="32"/>
        </w:rPr>
        <w:t>．改造具体措施：简要填写企业根据政府及相关主管部门要求，对照存在问题所采取的具体改造措施。可分别填写限制生产、停产整治、两断三清、完善设施、完善手续等。</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14</w:t>
      </w:r>
      <w:r w:rsidRPr="00982EE9">
        <w:rPr>
          <w:rFonts w:eastAsia="仿宋_GB2312" w:cs="仿宋_GB2312" w:hint="eastAsia"/>
          <w:color w:val="000000"/>
          <w:kern w:val="0"/>
          <w:sz w:val="32"/>
          <w:szCs w:val="32"/>
        </w:rPr>
        <w:t>．计划完成时间：填写按照关停取缔、整合搬迁、升级改造的方式实施分类整治的计划完成时间。</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15</w:t>
      </w:r>
      <w:r w:rsidRPr="00982EE9">
        <w:rPr>
          <w:rFonts w:eastAsia="仿宋_GB2312" w:cs="仿宋_GB2312" w:hint="eastAsia"/>
          <w:color w:val="000000"/>
          <w:kern w:val="0"/>
          <w:sz w:val="32"/>
          <w:szCs w:val="32"/>
        </w:rPr>
        <w:t>．是否属于（城市交界处</w:t>
      </w:r>
      <w:r w:rsidRPr="00982EE9">
        <w:rPr>
          <w:rFonts w:eastAsia="仿宋_GB2312"/>
          <w:color w:val="000000"/>
          <w:kern w:val="0"/>
          <w:sz w:val="32"/>
          <w:szCs w:val="32"/>
        </w:rPr>
        <w:t>/</w:t>
      </w:r>
      <w:r w:rsidRPr="00982EE9">
        <w:rPr>
          <w:rFonts w:eastAsia="仿宋_GB2312" w:cs="仿宋_GB2312" w:hint="eastAsia"/>
          <w:color w:val="000000"/>
          <w:kern w:val="0"/>
          <w:sz w:val="32"/>
          <w:szCs w:val="32"/>
        </w:rPr>
        <w:t>工业集聚区</w:t>
      </w:r>
      <w:r w:rsidRPr="00982EE9">
        <w:rPr>
          <w:rFonts w:eastAsia="仿宋_GB2312"/>
          <w:color w:val="000000"/>
          <w:kern w:val="0"/>
          <w:sz w:val="32"/>
          <w:szCs w:val="32"/>
        </w:rPr>
        <w:t>/</w:t>
      </w:r>
      <w:r w:rsidRPr="00982EE9">
        <w:rPr>
          <w:rFonts w:eastAsia="仿宋_GB2312" w:cs="仿宋_GB2312" w:hint="eastAsia"/>
          <w:color w:val="000000"/>
          <w:kern w:val="0"/>
          <w:sz w:val="32"/>
          <w:szCs w:val="32"/>
        </w:rPr>
        <w:t>村级工业园）：填写</w:t>
      </w:r>
      <w:r w:rsidRPr="00982EE9">
        <w:rPr>
          <w:rFonts w:eastAsia="仿宋_GB2312"/>
          <w:color w:val="000000"/>
          <w:kern w:val="0"/>
          <w:sz w:val="32"/>
          <w:szCs w:val="32"/>
        </w:rPr>
        <w:t>“</w:t>
      </w:r>
      <w:r w:rsidRPr="00982EE9">
        <w:rPr>
          <w:rFonts w:eastAsia="仿宋_GB2312" w:cs="仿宋_GB2312" w:hint="eastAsia"/>
          <w:color w:val="000000"/>
          <w:kern w:val="0"/>
          <w:sz w:val="32"/>
          <w:szCs w:val="32"/>
        </w:rPr>
        <w:t>是</w:t>
      </w:r>
      <w:r w:rsidRPr="00982EE9">
        <w:rPr>
          <w:rFonts w:eastAsia="仿宋_GB2312"/>
          <w:color w:val="000000"/>
          <w:kern w:val="0"/>
          <w:sz w:val="32"/>
          <w:szCs w:val="32"/>
        </w:rPr>
        <w:t>”</w:t>
      </w:r>
      <w:r w:rsidRPr="00982EE9">
        <w:rPr>
          <w:rFonts w:eastAsia="仿宋_GB2312" w:cs="仿宋_GB2312" w:hint="eastAsia"/>
          <w:color w:val="000000"/>
          <w:kern w:val="0"/>
          <w:sz w:val="32"/>
          <w:szCs w:val="32"/>
        </w:rPr>
        <w:t>或</w:t>
      </w:r>
      <w:r w:rsidRPr="00982EE9">
        <w:rPr>
          <w:rFonts w:eastAsia="仿宋_GB2312"/>
          <w:color w:val="000000"/>
          <w:kern w:val="0"/>
          <w:sz w:val="32"/>
          <w:szCs w:val="32"/>
        </w:rPr>
        <w:t>“</w:t>
      </w:r>
      <w:r w:rsidRPr="00982EE9">
        <w:rPr>
          <w:rFonts w:eastAsia="仿宋_GB2312" w:cs="仿宋_GB2312" w:hint="eastAsia"/>
          <w:color w:val="000000"/>
          <w:kern w:val="0"/>
          <w:sz w:val="32"/>
          <w:szCs w:val="32"/>
        </w:rPr>
        <w:t>否</w:t>
      </w:r>
      <w:r w:rsidRPr="00982EE9">
        <w:rPr>
          <w:rFonts w:eastAsia="仿宋_GB2312"/>
          <w:color w:val="000000"/>
          <w:kern w:val="0"/>
          <w:sz w:val="32"/>
          <w:szCs w:val="32"/>
        </w:rPr>
        <w:t>”</w:t>
      </w:r>
      <w:r w:rsidRPr="00982EE9">
        <w:rPr>
          <w:rFonts w:eastAsia="仿宋_GB2312" w:cs="仿宋_GB2312" w:hint="eastAsia"/>
          <w:color w:val="000000"/>
          <w:kern w:val="0"/>
          <w:sz w:val="32"/>
          <w:szCs w:val="32"/>
        </w:rPr>
        <w:t>。</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16</w:t>
      </w:r>
      <w:r w:rsidRPr="00982EE9">
        <w:rPr>
          <w:rFonts w:eastAsia="仿宋_GB2312" w:cs="仿宋_GB2312" w:hint="eastAsia"/>
          <w:color w:val="000000"/>
          <w:kern w:val="0"/>
          <w:sz w:val="32"/>
          <w:szCs w:val="32"/>
        </w:rPr>
        <w:t>．责任部门：针对</w:t>
      </w:r>
      <w:r w:rsidRPr="00982EE9">
        <w:rPr>
          <w:rFonts w:eastAsia="仿宋_GB2312"/>
          <w:color w:val="000000"/>
          <w:kern w:val="0"/>
          <w:sz w:val="32"/>
          <w:szCs w:val="32"/>
        </w:rPr>
        <w:t>“</w:t>
      </w:r>
      <w:r w:rsidRPr="00982EE9">
        <w:rPr>
          <w:rFonts w:eastAsia="仿宋_GB2312" w:cs="仿宋_GB2312" w:hint="eastAsia"/>
          <w:color w:val="000000"/>
          <w:kern w:val="0"/>
          <w:sz w:val="32"/>
          <w:szCs w:val="32"/>
        </w:rPr>
        <w:t>存在问题</w:t>
      </w:r>
      <w:r w:rsidRPr="00982EE9">
        <w:rPr>
          <w:rFonts w:eastAsia="仿宋_GB2312"/>
          <w:color w:val="000000"/>
          <w:kern w:val="0"/>
          <w:sz w:val="32"/>
          <w:szCs w:val="32"/>
        </w:rPr>
        <w:t>”</w:t>
      </w:r>
      <w:r w:rsidRPr="00982EE9">
        <w:rPr>
          <w:rFonts w:eastAsia="仿宋_GB2312" w:cs="仿宋_GB2312" w:hint="eastAsia"/>
          <w:color w:val="000000"/>
          <w:kern w:val="0"/>
          <w:sz w:val="32"/>
          <w:szCs w:val="32"/>
        </w:rPr>
        <w:t>，按照责任分工，明确整治工作所涉及的部门（单位）。</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17</w:t>
      </w:r>
      <w:r w:rsidRPr="00982EE9">
        <w:rPr>
          <w:rFonts w:eastAsia="仿宋_GB2312" w:cs="仿宋_GB2312" w:hint="eastAsia"/>
          <w:color w:val="000000"/>
          <w:kern w:val="0"/>
          <w:sz w:val="32"/>
          <w:szCs w:val="32"/>
        </w:rPr>
        <w:t>．实际完成时间：填写实际整治完成时间。</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18</w:t>
      </w:r>
      <w:r w:rsidRPr="00982EE9">
        <w:rPr>
          <w:rFonts w:eastAsia="仿宋_GB2312" w:cs="仿宋_GB2312" w:hint="eastAsia"/>
          <w:color w:val="000000"/>
          <w:kern w:val="0"/>
          <w:sz w:val="32"/>
          <w:szCs w:val="32"/>
        </w:rPr>
        <w:t>．备注：清单已填报，后续有必要调整的，可在备注中注明。</w:t>
      </w:r>
    </w:p>
    <w:p w:rsidR="001E5E44" w:rsidRPr="00982EE9" w:rsidRDefault="001E5E44" w:rsidP="0059175B">
      <w:pPr>
        <w:widowControl/>
        <w:shd w:val="clear" w:color="auto" w:fill="FFFFFF"/>
        <w:jc w:val="left"/>
        <w:rPr>
          <w:color w:val="000000"/>
          <w:kern w:val="0"/>
        </w:rPr>
      </w:pPr>
      <w:r w:rsidRPr="00982EE9">
        <w:rPr>
          <w:rFonts w:eastAsia="仿宋_GB2312" w:cs="仿宋_GB2312" w:hint="eastAsia"/>
          <w:color w:val="000000"/>
          <w:kern w:val="0"/>
          <w:sz w:val="32"/>
          <w:szCs w:val="32"/>
        </w:rPr>
        <w:t>二、填写《</w:t>
      </w:r>
      <w:r w:rsidRPr="00982EE9">
        <w:rPr>
          <w:rFonts w:eastAsia="仿宋_GB2312"/>
          <w:color w:val="000000"/>
          <w:kern w:val="0"/>
          <w:sz w:val="32"/>
          <w:szCs w:val="32"/>
        </w:rPr>
        <w:t>_____</w:t>
      </w:r>
      <w:r w:rsidRPr="00982EE9">
        <w:rPr>
          <w:rFonts w:eastAsia="仿宋_GB2312" w:cs="仿宋_GB2312" w:hint="eastAsia"/>
          <w:color w:val="000000"/>
          <w:kern w:val="0"/>
          <w:sz w:val="32"/>
          <w:szCs w:val="32"/>
        </w:rPr>
        <w:t>镇（街道）</w:t>
      </w:r>
      <w:r w:rsidRPr="00982EE9">
        <w:rPr>
          <w:rFonts w:eastAsia="仿宋_GB2312"/>
          <w:color w:val="000000"/>
          <w:kern w:val="0"/>
          <w:sz w:val="32"/>
          <w:szCs w:val="32"/>
        </w:rPr>
        <w:t>“</w:t>
      </w:r>
      <w:r w:rsidRPr="00982EE9">
        <w:rPr>
          <w:rFonts w:eastAsia="仿宋_GB2312" w:cs="仿宋_GB2312" w:hint="eastAsia"/>
          <w:color w:val="000000"/>
          <w:kern w:val="0"/>
          <w:sz w:val="32"/>
          <w:szCs w:val="32"/>
        </w:rPr>
        <w:t>散乱污</w:t>
      </w:r>
      <w:r w:rsidRPr="00982EE9">
        <w:rPr>
          <w:rFonts w:eastAsia="仿宋_GB2312"/>
          <w:color w:val="000000"/>
          <w:kern w:val="0"/>
          <w:sz w:val="32"/>
          <w:szCs w:val="32"/>
        </w:rPr>
        <w:t>”</w:t>
      </w:r>
      <w:r w:rsidRPr="00982EE9">
        <w:rPr>
          <w:rFonts w:eastAsia="仿宋_GB2312" w:cs="仿宋_GB2312" w:hint="eastAsia"/>
          <w:color w:val="000000"/>
          <w:kern w:val="0"/>
          <w:sz w:val="32"/>
          <w:szCs w:val="32"/>
        </w:rPr>
        <w:t>工业企业（场所）综合整治进度表》（详见附表</w:t>
      </w:r>
      <w:r w:rsidRPr="00982EE9">
        <w:rPr>
          <w:rFonts w:eastAsia="仿宋_GB2312"/>
          <w:color w:val="000000"/>
          <w:kern w:val="0"/>
          <w:sz w:val="32"/>
          <w:szCs w:val="32"/>
        </w:rPr>
        <w:t>2</w:t>
      </w:r>
      <w:r w:rsidRPr="00982EE9">
        <w:rPr>
          <w:rFonts w:eastAsia="仿宋_GB2312" w:cs="仿宋_GB2312" w:hint="eastAsia"/>
          <w:color w:val="000000"/>
          <w:kern w:val="0"/>
          <w:sz w:val="32"/>
          <w:szCs w:val="32"/>
        </w:rPr>
        <w:t>）</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1</w:t>
      </w:r>
      <w:r w:rsidRPr="00982EE9">
        <w:rPr>
          <w:rFonts w:eastAsia="仿宋_GB2312" w:cs="仿宋_GB2312" w:hint="eastAsia"/>
          <w:color w:val="000000"/>
          <w:kern w:val="0"/>
          <w:sz w:val="32"/>
          <w:szCs w:val="32"/>
        </w:rPr>
        <w:t>．乡镇街：具体填写到街道</w:t>
      </w:r>
      <w:r w:rsidRPr="00982EE9">
        <w:rPr>
          <w:rFonts w:eastAsia="仿宋_GB2312"/>
          <w:color w:val="000000"/>
          <w:kern w:val="0"/>
          <w:sz w:val="32"/>
          <w:szCs w:val="32"/>
        </w:rPr>
        <w:t>(</w:t>
      </w:r>
      <w:r w:rsidRPr="00982EE9">
        <w:rPr>
          <w:rFonts w:eastAsia="仿宋_GB2312" w:cs="仿宋_GB2312" w:hint="eastAsia"/>
          <w:color w:val="000000"/>
          <w:kern w:val="0"/>
          <w:sz w:val="32"/>
          <w:szCs w:val="32"/>
        </w:rPr>
        <w:t>乡、镇</w:t>
      </w:r>
      <w:r w:rsidRPr="00982EE9">
        <w:rPr>
          <w:rFonts w:eastAsia="仿宋_GB2312"/>
          <w:color w:val="000000"/>
          <w:kern w:val="0"/>
          <w:sz w:val="32"/>
          <w:szCs w:val="32"/>
        </w:rPr>
        <w:t>)</w:t>
      </w:r>
      <w:r w:rsidRPr="00982EE9">
        <w:rPr>
          <w:rFonts w:eastAsia="仿宋_GB2312" w:cs="仿宋_GB2312" w:hint="eastAsia"/>
          <w:color w:val="000000"/>
          <w:kern w:val="0"/>
          <w:sz w:val="32"/>
          <w:szCs w:val="32"/>
        </w:rPr>
        <w:t>。</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2</w:t>
      </w:r>
      <w:r w:rsidRPr="00982EE9">
        <w:rPr>
          <w:rFonts w:eastAsia="仿宋_GB2312" w:cs="仿宋_GB2312" w:hint="eastAsia"/>
          <w:color w:val="000000"/>
          <w:kern w:val="0"/>
          <w:sz w:val="32"/>
          <w:szCs w:val="32"/>
        </w:rPr>
        <w:t>．关停取缔企业数量（家）、整合搬迁企业数量（家）、升级改造企业数量（家）、合计：对照《</w:t>
      </w:r>
      <w:r w:rsidRPr="00982EE9">
        <w:rPr>
          <w:rFonts w:eastAsia="仿宋_GB2312"/>
          <w:color w:val="000000"/>
          <w:kern w:val="0"/>
          <w:sz w:val="32"/>
          <w:szCs w:val="32"/>
        </w:rPr>
        <w:t>      </w:t>
      </w:r>
      <w:r w:rsidRPr="00982EE9">
        <w:rPr>
          <w:rFonts w:eastAsia="仿宋_GB2312" w:cs="仿宋_GB2312" w:hint="eastAsia"/>
          <w:color w:val="000000"/>
          <w:kern w:val="0"/>
          <w:sz w:val="32"/>
          <w:szCs w:val="32"/>
        </w:rPr>
        <w:t>市</w:t>
      </w:r>
      <w:r w:rsidRPr="00982EE9">
        <w:rPr>
          <w:rFonts w:eastAsia="仿宋_GB2312"/>
          <w:color w:val="000000"/>
          <w:kern w:val="0"/>
          <w:sz w:val="32"/>
          <w:szCs w:val="32"/>
        </w:rPr>
        <w:t>“</w:t>
      </w:r>
      <w:r w:rsidRPr="00982EE9">
        <w:rPr>
          <w:rFonts w:eastAsia="仿宋_GB2312" w:cs="仿宋_GB2312" w:hint="eastAsia"/>
          <w:color w:val="000000"/>
          <w:kern w:val="0"/>
          <w:sz w:val="32"/>
          <w:szCs w:val="32"/>
        </w:rPr>
        <w:t>散乱污</w:t>
      </w:r>
      <w:r w:rsidRPr="00982EE9">
        <w:rPr>
          <w:rFonts w:eastAsia="仿宋_GB2312"/>
          <w:color w:val="000000"/>
          <w:kern w:val="0"/>
          <w:sz w:val="32"/>
          <w:szCs w:val="32"/>
        </w:rPr>
        <w:t>”</w:t>
      </w:r>
      <w:r w:rsidRPr="00982EE9">
        <w:rPr>
          <w:rFonts w:eastAsia="仿宋_GB2312" w:cs="仿宋_GB2312" w:hint="eastAsia"/>
          <w:color w:val="000000"/>
          <w:kern w:val="0"/>
          <w:sz w:val="32"/>
          <w:szCs w:val="32"/>
        </w:rPr>
        <w:t>工业企业（场所）综合整治清单》，按上报时间分别填写应完成、已完成整治数量和各完成比例，并填写各项合计数。</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3</w:t>
      </w:r>
      <w:r w:rsidRPr="00982EE9">
        <w:rPr>
          <w:rFonts w:eastAsia="仿宋_GB2312" w:cs="仿宋_GB2312" w:hint="eastAsia"/>
          <w:color w:val="000000"/>
          <w:kern w:val="0"/>
          <w:sz w:val="32"/>
          <w:szCs w:val="32"/>
        </w:rPr>
        <w:t>．位于城市交界处</w:t>
      </w:r>
      <w:r w:rsidRPr="00982EE9">
        <w:rPr>
          <w:rFonts w:eastAsia="仿宋_GB2312"/>
          <w:color w:val="000000"/>
          <w:kern w:val="0"/>
          <w:sz w:val="32"/>
          <w:szCs w:val="32"/>
        </w:rPr>
        <w:t>/</w:t>
      </w:r>
      <w:r w:rsidRPr="00982EE9">
        <w:rPr>
          <w:rFonts w:eastAsia="仿宋_GB2312" w:cs="仿宋_GB2312" w:hint="eastAsia"/>
          <w:color w:val="000000"/>
          <w:kern w:val="0"/>
          <w:sz w:val="32"/>
          <w:szCs w:val="32"/>
        </w:rPr>
        <w:t>工业集聚区</w:t>
      </w:r>
      <w:r w:rsidRPr="00982EE9">
        <w:rPr>
          <w:rFonts w:eastAsia="仿宋_GB2312"/>
          <w:color w:val="000000"/>
          <w:kern w:val="0"/>
          <w:sz w:val="32"/>
          <w:szCs w:val="32"/>
        </w:rPr>
        <w:t>/</w:t>
      </w:r>
      <w:r w:rsidRPr="00982EE9">
        <w:rPr>
          <w:rFonts w:eastAsia="仿宋_GB2312" w:cs="仿宋_GB2312" w:hint="eastAsia"/>
          <w:color w:val="000000"/>
          <w:kern w:val="0"/>
          <w:sz w:val="32"/>
          <w:szCs w:val="32"/>
        </w:rPr>
        <w:t>村级工业园数量：按上报时间分别填写位于城市交界处、工业集聚区、村级工业园内的</w:t>
      </w:r>
      <w:r w:rsidRPr="00982EE9">
        <w:rPr>
          <w:rFonts w:eastAsia="仿宋_GB2312"/>
          <w:color w:val="000000"/>
          <w:kern w:val="0"/>
          <w:sz w:val="32"/>
          <w:szCs w:val="32"/>
        </w:rPr>
        <w:t>“</w:t>
      </w:r>
      <w:r w:rsidRPr="00982EE9">
        <w:rPr>
          <w:rFonts w:eastAsia="仿宋_GB2312" w:cs="仿宋_GB2312" w:hint="eastAsia"/>
          <w:color w:val="000000"/>
          <w:kern w:val="0"/>
          <w:sz w:val="32"/>
          <w:szCs w:val="32"/>
        </w:rPr>
        <w:t>散乱污</w:t>
      </w:r>
      <w:r w:rsidRPr="00982EE9">
        <w:rPr>
          <w:rFonts w:eastAsia="仿宋_GB2312"/>
          <w:color w:val="000000"/>
          <w:kern w:val="0"/>
          <w:sz w:val="32"/>
          <w:szCs w:val="32"/>
        </w:rPr>
        <w:t>”</w:t>
      </w:r>
      <w:r w:rsidRPr="00982EE9">
        <w:rPr>
          <w:rFonts w:eastAsia="仿宋_GB2312" w:cs="仿宋_GB2312" w:hint="eastAsia"/>
          <w:color w:val="000000"/>
          <w:kern w:val="0"/>
          <w:sz w:val="32"/>
          <w:szCs w:val="32"/>
        </w:rPr>
        <w:t>工业企业（场所）应完成、已完成整治数量和各完成比例。</w:t>
      </w:r>
    </w:p>
    <w:p w:rsidR="001E5E44" w:rsidRPr="00982EE9" w:rsidRDefault="001E5E44" w:rsidP="0059175B">
      <w:pPr>
        <w:widowControl/>
        <w:shd w:val="clear" w:color="auto" w:fill="FFFFFF"/>
        <w:jc w:val="left"/>
        <w:rPr>
          <w:color w:val="000000"/>
          <w:kern w:val="0"/>
        </w:rPr>
      </w:pPr>
      <w:r w:rsidRPr="00982EE9">
        <w:rPr>
          <w:rFonts w:eastAsia="仿宋_GB2312" w:cs="仿宋_GB2312" w:hint="eastAsia"/>
          <w:color w:val="000000"/>
          <w:kern w:val="0"/>
          <w:sz w:val="32"/>
          <w:szCs w:val="32"/>
        </w:rPr>
        <w:t>三、其他有关要求</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1</w:t>
      </w:r>
      <w:r w:rsidRPr="00982EE9">
        <w:rPr>
          <w:rFonts w:eastAsia="仿宋_GB2312" w:cs="仿宋_GB2312" w:hint="eastAsia"/>
          <w:color w:val="000000"/>
          <w:kern w:val="0"/>
          <w:sz w:val="32"/>
          <w:szCs w:val="32"/>
        </w:rPr>
        <w:t>．</w:t>
      </w:r>
      <w:r w:rsidRPr="00982EE9">
        <w:rPr>
          <w:rFonts w:eastAsia="仿宋_GB2312"/>
          <w:color w:val="000000"/>
          <w:kern w:val="0"/>
          <w:sz w:val="32"/>
          <w:szCs w:val="32"/>
        </w:rPr>
        <w:t>“</w:t>
      </w:r>
      <w:r w:rsidRPr="00982EE9">
        <w:rPr>
          <w:rFonts w:eastAsia="仿宋_GB2312" w:cs="仿宋_GB2312" w:hint="eastAsia"/>
          <w:color w:val="000000"/>
          <w:kern w:val="0"/>
          <w:sz w:val="32"/>
          <w:szCs w:val="32"/>
        </w:rPr>
        <w:t>散乱污</w:t>
      </w:r>
      <w:r w:rsidRPr="00982EE9">
        <w:rPr>
          <w:rFonts w:eastAsia="仿宋_GB2312"/>
          <w:color w:val="000000"/>
          <w:kern w:val="0"/>
          <w:sz w:val="32"/>
          <w:szCs w:val="32"/>
        </w:rPr>
        <w:t>”</w:t>
      </w:r>
      <w:r w:rsidRPr="00982EE9">
        <w:rPr>
          <w:rFonts w:eastAsia="仿宋_GB2312" w:cs="仿宋_GB2312" w:hint="eastAsia"/>
          <w:color w:val="000000"/>
          <w:kern w:val="0"/>
          <w:sz w:val="32"/>
          <w:szCs w:val="32"/>
        </w:rPr>
        <w:t>工业企业（场所）综合整治清单是落实整改销号制度的台账清单。清理整治阶段，每次上报整治工作进度时，用黄色标识整治清单（</w:t>
      </w:r>
      <w:r w:rsidRPr="00982EE9">
        <w:rPr>
          <w:rFonts w:eastAsia="仿宋_GB2312"/>
          <w:color w:val="000000"/>
          <w:kern w:val="0"/>
          <w:sz w:val="32"/>
          <w:szCs w:val="32"/>
        </w:rPr>
        <w:t>Excel</w:t>
      </w:r>
      <w:r w:rsidRPr="00982EE9">
        <w:rPr>
          <w:rFonts w:eastAsia="仿宋_GB2312" w:cs="仿宋_GB2312" w:hint="eastAsia"/>
          <w:color w:val="000000"/>
          <w:kern w:val="0"/>
          <w:sz w:val="32"/>
          <w:szCs w:val="32"/>
        </w:rPr>
        <w:t>电子版）中之前已完成整治的工业企业（场所），用绿色标识本次完成整治的工业企业（场所）。</w:t>
      </w:r>
    </w:p>
    <w:p w:rsidR="001E5E44" w:rsidRPr="00982EE9" w:rsidRDefault="001E5E44" w:rsidP="0059175B">
      <w:pPr>
        <w:widowControl/>
        <w:shd w:val="clear" w:color="auto" w:fill="FFFFFF"/>
        <w:jc w:val="left"/>
        <w:rPr>
          <w:color w:val="000000"/>
          <w:kern w:val="0"/>
        </w:rPr>
      </w:pPr>
      <w:r w:rsidRPr="00982EE9">
        <w:rPr>
          <w:rFonts w:eastAsia="仿宋_GB2312"/>
          <w:color w:val="000000"/>
          <w:kern w:val="0"/>
          <w:sz w:val="32"/>
          <w:szCs w:val="32"/>
        </w:rPr>
        <w:t>2</w:t>
      </w:r>
      <w:r w:rsidRPr="00982EE9">
        <w:rPr>
          <w:rFonts w:eastAsia="仿宋_GB2312" w:cs="仿宋_GB2312" w:hint="eastAsia"/>
          <w:color w:val="000000"/>
          <w:kern w:val="0"/>
          <w:sz w:val="32"/>
          <w:szCs w:val="32"/>
        </w:rPr>
        <w:t>．确有必要调整之前已完成整治企业清单内容的，须在备注栏中简要说明情况，并注明修改时间。</w:t>
      </w: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59175B">
      <w:pPr>
        <w:jc w:val="center"/>
      </w:pPr>
    </w:p>
    <w:p w:rsidR="001E5E44" w:rsidRPr="00982EE9" w:rsidRDefault="001E5E44" w:rsidP="00982EE9">
      <w:pPr>
        <w:spacing w:line="600" w:lineRule="exact"/>
        <w:jc w:val="left"/>
        <w:rPr>
          <w:rFonts w:eastAsia="仿宋_GB2312"/>
          <w:sz w:val="32"/>
          <w:szCs w:val="32"/>
        </w:rPr>
      </w:pPr>
      <w:r w:rsidRPr="00982EE9">
        <w:rPr>
          <w:rFonts w:eastAsia="黑体" w:hAnsi="黑体" w:cs="黑体" w:hint="eastAsia"/>
          <w:sz w:val="32"/>
          <w:szCs w:val="32"/>
        </w:rPr>
        <w:t>公开方式：</w:t>
      </w:r>
      <w:r w:rsidRPr="00982EE9">
        <w:rPr>
          <w:rFonts w:eastAsia="仿宋_GB2312" w:cs="仿宋_GB2312" w:hint="eastAsia"/>
          <w:sz w:val="32"/>
          <w:szCs w:val="32"/>
        </w:rPr>
        <w:t>主动公开</w:t>
      </w:r>
    </w:p>
    <w:p w:rsidR="001E5E44" w:rsidRPr="00982EE9" w:rsidRDefault="001E5E44" w:rsidP="00982EE9">
      <w:pPr>
        <w:spacing w:line="600" w:lineRule="exact"/>
        <w:jc w:val="left"/>
        <w:rPr>
          <w:rFonts w:eastAsia="仿宋_GB2312"/>
          <w:sz w:val="32"/>
          <w:szCs w:val="32"/>
        </w:rPr>
      </w:pPr>
    </w:p>
    <w:tbl>
      <w:tblPr>
        <w:tblpPr w:leftFromText="180" w:rightFromText="180" w:vertAnchor="text" w:horzAnchor="margin" w:tblpXSpec="center" w:tblpY="200"/>
        <w:tblOverlap w:val="neve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9116"/>
      </w:tblGrid>
      <w:tr w:rsidR="001E5E44" w:rsidRPr="00982EE9">
        <w:tc>
          <w:tcPr>
            <w:tcW w:w="9116" w:type="dxa"/>
          </w:tcPr>
          <w:p w:rsidR="001E5E44" w:rsidRPr="00982EE9" w:rsidRDefault="001E5E44" w:rsidP="001E5E44">
            <w:pPr>
              <w:spacing w:line="560" w:lineRule="exact"/>
              <w:ind w:leftChars="152" w:left="31680" w:hangingChars="300" w:firstLine="31680"/>
              <w:rPr>
                <w:rFonts w:eastAsia="仿宋_GB2312"/>
                <w:sz w:val="32"/>
                <w:szCs w:val="32"/>
              </w:rPr>
            </w:pPr>
            <w:r w:rsidRPr="00982EE9">
              <w:rPr>
                <w:rFonts w:eastAsia="仿宋_GB2312" w:cs="仿宋_GB2312" w:hint="eastAsia"/>
                <w:sz w:val="32"/>
                <w:szCs w:val="32"/>
              </w:rPr>
              <w:t>抄送：</w:t>
            </w:r>
            <w:r w:rsidRPr="00982EE9">
              <w:rPr>
                <w:rFonts w:eastAsia="仿宋_GB2312" w:cs="仿宋_GB2312" w:hint="eastAsia"/>
                <w:spacing w:val="10"/>
                <w:sz w:val="32"/>
                <w:szCs w:val="32"/>
              </w:rPr>
              <w:t>市委办公室，市人大常委会办公室，市政协办公室</w:t>
            </w:r>
            <w:r w:rsidRPr="00982EE9">
              <w:rPr>
                <w:rFonts w:eastAsia="仿宋_GB2312" w:cs="仿宋_GB2312" w:hint="eastAsia"/>
                <w:spacing w:val="6"/>
                <w:sz w:val="32"/>
                <w:szCs w:val="32"/>
              </w:rPr>
              <w:t>，</w:t>
            </w:r>
            <w:r w:rsidRPr="00982EE9">
              <w:rPr>
                <w:rFonts w:eastAsia="仿宋_GB2312" w:cs="仿宋_GB2312" w:hint="eastAsia"/>
                <w:spacing w:val="-6"/>
                <w:sz w:val="32"/>
                <w:szCs w:val="32"/>
              </w:rPr>
              <w:t>市纪委，市法院，市检察院，驻吴有关单位，各人民团</w:t>
            </w:r>
            <w:r w:rsidRPr="00982EE9">
              <w:rPr>
                <w:rFonts w:eastAsia="仿宋_GB2312" w:cs="仿宋_GB2312" w:hint="eastAsia"/>
                <w:sz w:val="32"/>
                <w:szCs w:val="32"/>
              </w:rPr>
              <w:t>体。</w:t>
            </w:r>
          </w:p>
        </w:tc>
      </w:tr>
      <w:tr w:rsidR="001E5E44" w:rsidRPr="00982EE9">
        <w:tc>
          <w:tcPr>
            <w:tcW w:w="9116" w:type="dxa"/>
          </w:tcPr>
          <w:p w:rsidR="001E5E44" w:rsidRPr="00982EE9" w:rsidRDefault="001E5E44" w:rsidP="00371EA6">
            <w:pPr>
              <w:spacing w:line="560" w:lineRule="exact"/>
              <w:rPr>
                <w:rFonts w:eastAsia="仿宋_GB2312"/>
                <w:sz w:val="32"/>
                <w:szCs w:val="32"/>
              </w:rPr>
            </w:pPr>
            <w:r w:rsidRPr="00982EE9">
              <w:rPr>
                <w:rFonts w:eastAsia="仿宋_GB2312"/>
                <w:sz w:val="32"/>
                <w:szCs w:val="32"/>
              </w:rPr>
              <w:t xml:space="preserve">  </w:t>
            </w:r>
            <w:r w:rsidRPr="00982EE9">
              <w:rPr>
                <w:rFonts w:eastAsia="仿宋_GB2312" w:cs="仿宋_GB2312" w:hint="eastAsia"/>
                <w:sz w:val="32"/>
                <w:szCs w:val="32"/>
              </w:rPr>
              <w:t>吴川市人民政府办公室</w:t>
            </w:r>
            <w:r w:rsidRPr="00982EE9">
              <w:rPr>
                <w:rFonts w:eastAsia="仿宋_GB2312"/>
                <w:sz w:val="32"/>
                <w:szCs w:val="32"/>
              </w:rPr>
              <w:t xml:space="preserve">              2018</w:t>
            </w:r>
            <w:r w:rsidRPr="00982EE9">
              <w:rPr>
                <w:rFonts w:eastAsia="仿宋_GB2312" w:cs="仿宋_GB2312" w:hint="eastAsia"/>
                <w:sz w:val="32"/>
                <w:szCs w:val="32"/>
              </w:rPr>
              <w:t>年</w:t>
            </w:r>
            <w:r w:rsidRPr="00982EE9">
              <w:rPr>
                <w:rFonts w:eastAsia="仿宋_GB2312"/>
                <w:sz w:val="32"/>
                <w:szCs w:val="32"/>
              </w:rPr>
              <w:t>11</w:t>
            </w:r>
            <w:r w:rsidRPr="00982EE9">
              <w:rPr>
                <w:rFonts w:eastAsia="仿宋_GB2312" w:cs="仿宋_GB2312" w:hint="eastAsia"/>
                <w:sz w:val="32"/>
                <w:szCs w:val="32"/>
              </w:rPr>
              <w:t>月</w:t>
            </w:r>
            <w:r>
              <w:rPr>
                <w:rFonts w:eastAsia="仿宋_GB2312"/>
                <w:sz w:val="32"/>
                <w:szCs w:val="32"/>
              </w:rPr>
              <w:t>26</w:t>
            </w:r>
            <w:r w:rsidRPr="00982EE9">
              <w:rPr>
                <w:rFonts w:eastAsia="仿宋_GB2312" w:cs="仿宋_GB2312" w:hint="eastAsia"/>
                <w:sz w:val="32"/>
                <w:szCs w:val="32"/>
              </w:rPr>
              <w:t>日印发</w:t>
            </w:r>
          </w:p>
        </w:tc>
      </w:tr>
    </w:tbl>
    <w:p w:rsidR="001E5E44" w:rsidRPr="00982EE9" w:rsidRDefault="001E5E44" w:rsidP="0059175B">
      <w:pPr>
        <w:jc w:val="center"/>
      </w:pPr>
    </w:p>
    <w:sectPr w:rsidR="001E5E44" w:rsidRPr="00982EE9" w:rsidSect="00C527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E44" w:rsidRDefault="001E5E44" w:rsidP="001118FE">
      <w:r>
        <w:separator/>
      </w:r>
    </w:p>
  </w:endnote>
  <w:endnote w:type="continuationSeparator" w:id="0">
    <w:p w:rsidR="001E5E44" w:rsidRDefault="001E5E44" w:rsidP="001118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文鼎小标宋简">
    <w:altName w:val="黑体"/>
    <w:panose1 w:val="00000000000000000000"/>
    <w:charset w:val="86"/>
    <w:family w:val="modern"/>
    <w:notTrueType/>
    <w:pitch w:val="fixed"/>
    <w:sig w:usb0="00000001" w:usb1="080E0000" w:usb2="00000010" w:usb3="00000000" w:csb0="00040000"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44" w:rsidRDefault="001E5E44">
    <w:pPr>
      <w:pStyle w:val="Footer"/>
      <w:jc w:val="center"/>
    </w:pPr>
    <w:fldSimple w:instr=" PAGE   \* MERGEFORMAT ">
      <w:r w:rsidRPr="00D31138">
        <w:rPr>
          <w:noProof/>
          <w:lang w:val="zh-CN"/>
        </w:rPr>
        <w:t>1</w:t>
      </w:r>
    </w:fldSimple>
  </w:p>
  <w:p w:rsidR="001E5E44" w:rsidRDefault="001E5E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E44" w:rsidRDefault="001E5E44" w:rsidP="001118FE">
      <w:r>
        <w:separator/>
      </w:r>
    </w:p>
  </w:footnote>
  <w:footnote w:type="continuationSeparator" w:id="0">
    <w:p w:rsidR="001E5E44" w:rsidRDefault="001E5E44" w:rsidP="001118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formatting="1" w:enforcement="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18FE"/>
    <w:rsid w:val="00006538"/>
    <w:rsid w:val="00006A3A"/>
    <w:rsid w:val="000116F5"/>
    <w:rsid w:val="0004325F"/>
    <w:rsid w:val="00046C10"/>
    <w:rsid w:val="00054EE2"/>
    <w:rsid w:val="0008541C"/>
    <w:rsid w:val="000B1BEF"/>
    <w:rsid w:val="000C40EA"/>
    <w:rsid w:val="000D38A4"/>
    <w:rsid w:val="000F7225"/>
    <w:rsid w:val="00100853"/>
    <w:rsid w:val="001118FE"/>
    <w:rsid w:val="001605EB"/>
    <w:rsid w:val="00175690"/>
    <w:rsid w:val="0018478A"/>
    <w:rsid w:val="001A0A50"/>
    <w:rsid w:val="001A3EA2"/>
    <w:rsid w:val="001A564A"/>
    <w:rsid w:val="001C2C89"/>
    <w:rsid w:val="001C31D0"/>
    <w:rsid w:val="001E5E44"/>
    <w:rsid w:val="00200354"/>
    <w:rsid w:val="002136A7"/>
    <w:rsid w:val="0022230B"/>
    <w:rsid w:val="00236905"/>
    <w:rsid w:val="002403DC"/>
    <w:rsid w:val="00246E8B"/>
    <w:rsid w:val="00284D16"/>
    <w:rsid w:val="002B615A"/>
    <w:rsid w:val="002E456B"/>
    <w:rsid w:val="002E5D46"/>
    <w:rsid w:val="002E7C75"/>
    <w:rsid w:val="002F3679"/>
    <w:rsid w:val="00314709"/>
    <w:rsid w:val="003218CF"/>
    <w:rsid w:val="00346547"/>
    <w:rsid w:val="0034759E"/>
    <w:rsid w:val="00362E8F"/>
    <w:rsid w:val="00370293"/>
    <w:rsid w:val="00370E0F"/>
    <w:rsid w:val="0037187D"/>
    <w:rsid w:val="00371EA6"/>
    <w:rsid w:val="00380E43"/>
    <w:rsid w:val="00381867"/>
    <w:rsid w:val="003A590C"/>
    <w:rsid w:val="003B098C"/>
    <w:rsid w:val="003B693E"/>
    <w:rsid w:val="003B75DB"/>
    <w:rsid w:val="00416BD3"/>
    <w:rsid w:val="00421E17"/>
    <w:rsid w:val="00427337"/>
    <w:rsid w:val="00480A33"/>
    <w:rsid w:val="00492057"/>
    <w:rsid w:val="004A1B87"/>
    <w:rsid w:val="004C0B65"/>
    <w:rsid w:val="004C15F2"/>
    <w:rsid w:val="004F7D04"/>
    <w:rsid w:val="00505929"/>
    <w:rsid w:val="00547B1B"/>
    <w:rsid w:val="00563BF6"/>
    <w:rsid w:val="00570C4F"/>
    <w:rsid w:val="0059175B"/>
    <w:rsid w:val="0063445C"/>
    <w:rsid w:val="00635D49"/>
    <w:rsid w:val="00637280"/>
    <w:rsid w:val="00645DC4"/>
    <w:rsid w:val="006479BC"/>
    <w:rsid w:val="006A4057"/>
    <w:rsid w:val="006B0392"/>
    <w:rsid w:val="006C4915"/>
    <w:rsid w:val="006C7D87"/>
    <w:rsid w:val="006D3D6D"/>
    <w:rsid w:val="00706A69"/>
    <w:rsid w:val="0071309C"/>
    <w:rsid w:val="007474A4"/>
    <w:rsid w:val="0076093B"/>
    <w:rsid w:val="00782316"/>
    <w:rsid w:val="007C32D0"/>
    <w:rsid w:val="007E45CC"/>
    <w:rsid w:val="007F4F78"/>
    <w:rsid w:val="007F53C8"/>
    <w:rsid w:val="007F6B2A"/>
    <w:rsid w:val="00826854"/>
    <w:rsid w:val="008352C6"/>
    <w:rsid w:val="00863A10"/>
    <w:rsid w:val="008771A0"/>
    <w:rsid w:val="008B100E"/>
    <w:rsid w:val="008B4272"/>
    <w:rsid w:val="008C2AB4"/>
    <w:rsid w:val="008C67D8"/>
    <w:rsid w:val="008D07DF"/>
    <w:rsid w:val="008D2815"/>
    <w:rsid w:val="008D3764"/>
    <w:rsid w:val="008D5A4F"/>
    <w:rsid w:val="008D7C70"/>
    <w:rsid w:val="00905A39"/>
    <w:rsid w:val="00920849"/>
    <w:rsid w:val="0093003E"/>
    <w:rsid w:val="009328A3"/>
    <w:rsid w:val="00933A6A"/>
    <w:rsid w:val="00982D7D"/>
    <w:rsid w:val="00982EE9"/>
    <w:rsid w:val="009877C8"/>
    <w:rsid w:val="009C1EB0"/>
    <w:rsid w:val="009D5EB8"/>
    <w:rsid w:val="009E41E7"/>
    <w:rsid w:val="009F111A"/>
    <w:rsid w:val="009F12A6"/>
    <w:rsid w:val="00A1471B"/>
    <w:rsid w:val="00A202ED"/>
    <w:rsid w:val="00A24E22"/>
    <w:rsid w:val="00A33617"/>
    <w:rsid w:val="00A37D17"/>
    <w:rsid w:val="00A55017"/>
    <w:rsid w:val="00A6207D"/>
    <w:rsid w:val="00A64A01"/>
    <w:rsid w:val="00A736F6"/>
    <w:rsid w:val="00A76F4B"/>
    <w:rsid w:val="00A9154C"/>
    <w:rsid w:val="00A94485"/>
    <w:rsid w:val="00AB008B"/>
    <w:rsid w:val="00AE03CE"/>
    <w:rsid w:val="00B04FCC"/>
    <w:rsid w:val="00B123B8"/>
    <w:rsid w:val="00B30A51"/>
    <w:rsid w:val="00B3741F"/>
    <w:rsid w:val="00B81B87"/>
    <w:rsid w:val="00B96D8C"/>
    <w:rsid w:val="00BA6D66"/>
    <w:rsid w:val="00BA762C"/>
    <w:rsid w:val="00BC1AB2"/>
    <w:rsid w:val="00BC1BA0"/>
    <w:rsid w:val="00BC5B9F"/>
    <w:rsid w:val="00BC74E4"/>
    <w:rsid w:val="00BF1254"/>
    <w:rsid w:val="00BF48A6"/>
    <w:rsid w:val="00C41FAC"/>
    <w:rsid w:val="00C52798"/>
    <w:rsid w:val="00C77D12"/>
    <w:rsid w:val="00C80BCD"/>
    <w:rsid w:val="00C97887"/>
    <w:rsid w:val="00CB3C27"/>
    <w:rsid w:val="00CB7611"/>
    <w:rsid w:val="00CE3063"/>
    <w:rsid w:val="00CF3D71"/>
    <w:rsid w:val="00CF461A"/>
    <w:rsid w:val="00D00344"/>
    <w:rsid w:val="00D22634"/>
    <w:rsid w:val="00D27941"/>
    <w:rsid w:val="00D31138"/>
    <w:rsid w:val="00D311BD"/>
    <w:rsid w:val="00D71C30"/>
    <w:rsid w:val="00D911FE"/>
    <w:rsid w:val="00D925D8"/>
    <w:rsid w:val="00DA0B73"/>
    <w:rsid w:val="00DA4A16"/>
    <w:rsid w:val="00E02E5E"/>
    <w:rsid w:val="00E06073"/>
    <w:rsid w:val="00E16149"/>
    <w:rsid w:val="00E33DCF"/>
    <w:rsid w:val="00E56EF6"/>
    <w:rsid w:val="00EC7AD6"/>
    <w:rsid w:val="00EE7785"/>
    <w:rsid w:val="00F118CB"/>
    <w:rsid w:val="00F21E4A"/>
    <w:rsid w:val="00F43D7B"/>
    <w:rsid w:val="00F62F8E"/>
    <w:rsid w:val="00F81202"/>
    <w:rsid w:val="00FA31BA"/>
    <w:rsid w:val="00FA4792"/>
    <w:rsid w:val="00FD4E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8FE"/>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118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118FE"/>
    <w:rPr>
      <w:sz w:val="18"/>
      <w:szCs w:val="18"/>
    </w:rPr>
  </w:style>
  <w:style w:type="paragraph" w:styleId="Footer">
    <w:name w:val="footer"/>
    <w:basedOn w:val="Normal"/>
    <w:link w:val="FooterChar"/>
    <w:uiPriority w:val="99"/>
    <w:rsid w:val="001118F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118FE"/>
    <w:rPr>
      <w:sz w:val="18"/>
      <w:szCs w:val="18"/>
    </w:rPr>
  </w:style>
  <w:style w:type="paragraph" w:customStyle="1" w:styleId="A">
    <w:name w:val="正文 A"/>
    <w:uiPriority w:val="99"/>
    <w:rsid w:val="00284D16"/>
    <w:pPr>
      <w:widowControl w:val="0"/>
      <w:jc w:val="both"/>
    </w:pPr>
    <w:rPr>
      <w:rFonts w:ascii="Times New Roman" w:hAnsi="Times New Roman"/>
      <w:color w:val="000000"/>
      <w:szCs w:val="21"/>
      <w:u w:color="000000"/>
    </w:rPr>
  </w:style>
  <w:style w:type="paragraph" w:styleId="NormalWeb">
    <w:name w:val="Normal (Web)"/>
    <w:basedOn w:val="Normal"/>
    <w:uiPriority w:val="99"/>
    <w:rsid w:val="00427337"/>
    <w:pPr>
      <w:widowControl/>
      <w:spacing w:before="100" w:beforeAutospacing="1" w:after="100" w:afterAutospacing="1"/>
      <w:jc w:val="left"/>
    </w:pPr>
    <w:rPr>
      <w:rFonts w:ascii="宋体" w:hAnsi="宋体" w:cs="宋体"/>
      <w:kern w:val="0"/>
      <w:sz w:val="24"/>
      <w:szCs w:val="24"/>
    </w:rPr>
  </w:style>
  <w:style w:type="character" w:customStyle="1" w:styleId="PlainTextChar">
    <w:name w:val="Plain Text Char"/>
    <w:uiPriority w:val="99"/>
    <w:locked/>
    <w:rsid w:val="00427337"/>
    <w:rPr>
      <w:rFonts w:ascii="宋体" w:hAnsi="Courier New" w:cs="宋体"/>
      <w:kern w:val="2"/>
      <w:sz w:val="21"/>
      <w:szCs w:val="21"/>
    </w:rPr>
  </w:style>
  <w:style w:type="paragraph" w:styleId="PlainText">
    <w:name w:val="Plain Text"/>
    <w:basedOn w:val="Normal"/>
    <w:link w:val="PlainTextChar1"/>
    <w:uiPriority w:val="99"/>
    <w:rsid w:val="00427337"/>
    <w:rPr>
      <w:rFonts w:ascii="宋体" w:hAnsi="Courier New" w:cs="宋体"/>
    </w:rPr>
  </w:style>
  <w:style w:type="character" w:customStyle="1" w:styleId="PlainTextChar1">
    <w:name w:val="Plain Text Char1"/>
    <w:basedOn w:val="DefaultParagraphFont"/>
    <w:link w:val="PlainText"/>
    <w:uiPriority w:val="99"/>
    <w:semiHidden/>
    <w:locked/>
    <w:rsid w:val="00B3741F"/>
    <w:rPr>
      <w:rFonts w:ascii="宋体" w:hAnsi="Courier New" w:cs="宋体"/>
      <w:sz w:val="21"/>
      <w:szCs w:val="21"/>
    </w:rPr>
  </w:style>
  <w:style w:type="character" w:customStyle="1" w:styleId="A0">
    <w:name w:val="无 A"/>
    <w:uiPriority w:val="99"/>
    <w:rsid w:val="00427337"/>
    <w:rPr>
      <w:lang w:val="zh-TW" w:eastAsia="zh-TW"/>
    </w:rPr>
  </w:style>
  <w:style w:type="paragraph" w:styleId="Date">
    <w:name w:val="Date"/>
    <w:basedOn w:val="Normal"/>
    <w:next w:val="Normal"/>
    <w:link w:val="DateChar"/>
    <w:uiPriority w:val="99"/>
    <w:rsid w:val="00BC1AB2"/>
    <w:pPr>
      <w:ind w:leftChars="2500" w:left="100"/>
    </w:pPr>
  </w:style>
  <w:style w:type="character" w:customStyle="1" w:styleId="DateChar">
    <w:name w:val="Date Char"/>
    <w:basedOn w:val="DefaultParagraphFont"/>
    <w:link w:val="Date"/>
    <w:uiPriority w:val="99"/>
    <w:semiHidden/>
    <w:locked/>
    <w:rPr>
      <w:rFonts w:ascii="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divs>
    <w:div w:id="2002349267">
      <w:marLeft w:val="0"/>
      <w:marRight w:val="0"/>
      <w:marTop w:val="0"/>
      <w:marBottom w:val="0"/>
      <w:divBdr>
        <w:top w:val="none" w:sz="0" w:space="0" w:color="auto"/>
        <w:left w:val="none" w:sz="0" w:space="0" w:color="auto"/>
        <w:bottom w:val="none" w:sz="0" w:space="0" w:color="auto"/>
        <w:right w:val="none" w:sz="0" w:space="0" w:color="auto"/>
      </w:divBdr>
    </w:div>
    <w:div w:id="2002349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151</TotalTime>
  <Pages>16</Pages>
  <Words>1190</Words>
  <Characters>6787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Windows User</cp:lastModifiedBy>
  <cp:revision>26</cp:revision>
  <cp:lastPrinted>2018-12-11T01:39:00Z</cp:lastPrinted>
  <dcterms:created xsi:type="dcterms:W3CDTF">2018-10-17T01:25:00Z</dcterms:created>
  <dcterms:modified xsi:type="dcterms:W3CDTF">2018-12-11T01:41:00Z</dcterms:modified>
</cp:coreProperties>
</file>