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200" w:lineRule="exact"/>
        <w:jc w:val="center"/>
        <w:outlineLvl w:val="1"/>
        <w:rPr>
          <w:rFonts w:ascii="方正小标宋简体" w:hAnsi="Arial" w:eastAsia="方正小标宋简体" w:cs="Arial"/>
          <w:b/>
          <w:bCs/>
          <w:color w:val="000000" w:themeColor="text1"/>
          <w:kern w:val="36"/>
          <w:sz w:val="44"/>
          <w:szCs w:val="44"/>
        </w:rPr>
      </w:pPr>
      <w:r>
        <w:rPr>
          <w:rFonts w:ascii="方正小标宋简体" w:hAnsi="Arial" w:eastAsia="方正小标宋简体" w:cs="Arial"/>
          <w:b/>
          <w:bCs/>
          <w:color w:val="000000" w:themeColor="text1"/>
          <w:kern w:val="36"/>
          <w:sz w:val="44"/>
          <w:szCs w:val="44"/>
        </w:rPr>
        <w:pict>
          <v:group id="_x0000_s1026" o:spid="_x0000_s1026" o:spt="203" style="position:absolute;left:0pt;margin-left:-15.75pt;margin-top:52.45pt;height:670.55pt;width:472.5pt;z-index:251658240;mso-width-relative:page;mso-height-relative:page;" coordorigin="14,16" coordsize="94,134112">
            <o:lock v:ext="edit"/>
            <v:shape id="_x0000_s1027" o:spid="_x0000_s1027" o:spt="136" type="#_x0000_t136" style="position:absolute;left:16;top:16;height:10;width:89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吴川市第四次全国经济普查领导小组办公室" style="font-family:华文中宋;font-size:36pt;v-text-align:center;"/>
            </v:shape>
            <v:line id="_x0000_s1028" o:spid="_x0000_s1028" o:spt="20" style="position:absolute;left:15;top:30;height:0;width:91;" stroked="t" coordsize="21600,21600">
              <v:path arrowok="t"/>
              <v:fill focussize="0,0"/>
              <v:stroke weight="4.8pt" color="#FF0000" linestyle="thickThin"/>
              <v:imagedata o:title=""/>
              <o:lock v:ext="edit"/>
            </v:line>
            <v:line id="_x0000_s1029" o:spid="_x0000_s1029" o:spt="20" style="position:absolute;left:14;top:150;height:0;width:94;" stroked="t" coordsize="21600,21600">
              <v:path arrowok="t"/>
              <v:fill focussize="0,0"/>
              <v:stroke weight="4.5pt" color="#FF0000" linestyle="thinThick"/>
              <v:imagedata o:title=""/>
              <o:lock v:ext="edit"/>
            </v:line>
          </v:group>
        </w:pict>
      </w:r>
      <w:r>
        <w:rPr>
          <w:rFonts w:ascii="方正小标宋简体" w:hAnsi="Arial" w:eastAsia="方正小标宋简体" w:cs="Arial"/>
          <w:b/>
          <w:bCs/>
          <w:color w:val="000000" w:themeColor="text1"/>
          <w:kern w:val="36"/>
          <w:sz w:val="44"/>
          <w:szCs w:val="44"/>
        </w:rPr>
        <w:pict>
          <v:shape id="_x0000_i1025" o:spt="136" type="#_x0000_t136" style="height:48pt;width:424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吴川市第四次全国经济普查领导小组办公室" style="font-family:华文中宋;font-size:36pt;v-text-align:center;"/>
            <w10:wrap type="none"/>
            <w10:anchorlock/>
          </v:shape>
        </w:pict>
      </w:r>
    </w:p>
    <w:p>
      <w:pPr>
        <w:widowControl/>
        <w:shd w:val="clear" w:color="auto" w:fill="FFFFFF"/>
        <w:spacing w:line="600" w:lineRule="exact"/>
        <w:jc w:val="right"/>
        <w:outlineLvl w:val="1"/>
        <w:rPr>
          <w:rFonts w:ascii="仿宋_GB2312" w:hAnsi="仿宋_GB2312" w:eastAsia="仿宋_GB2312" w:cs="仿宋_GB2312"/>
          <w:color w:val="000000" w:themeColor="text1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36"/>
          <w:sz w:val="32"/>
          <w:szCs w:val="32"/>
        </w:rPr>
        <w:t xml:space="preserve">                              吴经普办函【2019】13号</w:t>
      </w:r>
    </w:p>
    <w:p>
      <w:pPr>
        <w:widowControl/>
        <w:shd w:val="clear" w:color="auto" w:fill="FFFFFF"/>
        <w:spacing w:line="200" w:lineRule="exact"/>
        <w:jc w:val="center"/>
        <w:outlineLvl w:val="1"/>
        <w:rPr>
          <w:rFonts w:ascii="黑体" w:hAnsi="黑体" w:eastAsia="黑体" w:cs="Arial"/>
          <w:bCs/>
          <w:color w:val="000000" w:themeColor="text1"/>
          <w:spacing w:val="-10"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ascii="黑体" w:hAnsi="黑体" w:eastAsia="黑体" w:cs="Arial"/>
          <w:b/>
          <w:bCs/>
          <w:color w:val="000000" w:themeColor="text1"/>
          <w:spacing w:val="-10"/>
          <w:kern w:val="36"/>
          <w:sz w:val="44"/>
          <w:szCs w:val="44"/>
        </w:rPr>
      </w:pPr>
      <w:r>
        <w:rPr>
          <w:rFonts w:hint="eastAsia" w:ascii="黑体" w:hAnsi="黑体" w:eastAsia="黑体" w:cs="Arial"/>
          <w:b/>
          <w:bCs/>
          <w:color w:val="000000" w:themeColor="text1"/>
          <w:spacing w:val="-10"/>
          <w:kern w:val="36"/>
          <w:sz w:val="44"/>
          <w:szCs w:val="44"/>
        </w:rPr>
        <w:t>关于迎接湛江市第四次全国经济普查事后质量抽查会议的通知</w:t>
      </w:r>
    </w:p>
    <w:p>
      <w:pPr>
        <w:spacing w:line="680" w:lineRule="exact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各镇（街道）经济普查办公室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6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湛江市第四次全国经济普查事后质量抽样方案》要求，湛江市经普办定于6月11-12日在全市开展第四次全国经济普查事后质量抽查工作。经市第四次全国经济普查领导小组研究决定，定于6月10日（星期一）召开迎接湛江市第四次全国经济普查事后质量抽查会议,现将有关事项通知如下，：</w:t>
      </w:r>
    </w:p>
    <w:p>
      <w:pPr>
        <w:numPr>
          <w:ilvl w:val="0"/>
          <w:numId w:val="1"/>
        </w:numPr>
        <w:spacing w:line="68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会议内容</w:t>
      </w:r>
    </w:p>
    <w:p>
      <w:pPr>
        <w:pStyle w:val="12"/>
        <w:numPr>
          <w:ilvl w:val="0"/>
          <w:numId w:val="2"/>
        </w:numPr>
        <w:spacing w:line="68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传达湛江市经普办文件精神；</w:t>
      </w:r>
    </w:p>
    <w:p>
      <w:pPr>
        <w:pStyle w:val="12"/>
        <w:numPr>
          <w:ilvl w:val="0"/>
          <w:numId w:val="2"/>
        </w:numPr>
        <w:spacing w:line="68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如何做好迎检工作。</w:t>
      </w:r>
    </w:p>
    <w:p>
      <w:pPr>
        <w:spacing w:line="680" w:lineRule="exact"/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二、会议时间</w:t>
      </w:r>
    </w:p>
    <w:p>
      <w:pPr>
        <w:spacing w:line="680" w:lineRule="exact"/>
        <w:ind w:firstLine="64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2019年6月10日（星期一）上午9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30分</w:t>
      </w:r>
      <w:bookmarkStart w:id="0" w:name="_GoBack"/>
      <w:bookmarkEnd w:id="0"/>
      <w:r>
        <w:rPr>
          <w:rFonts w:hint="eastAsia" w:ascii="仿宋" w:hAnsi="仿宋" w:eastAsia="仿宋"/>
          <w:spacing w:val="-10"/>
          <w:sz w:val="32"/>
          <w:szCs w:val="32"/>
        </w:rPr>
        <w:t>开会。</w:t>
      </w:r>
      <w:r>
        <w:rPr>
          <w:rFonts w:ascii="仿宋" w:hAnsi="仿宋" w:eastAsia="仿宋"/>
          <w:spacing w:val="-10"/>
          <w:sz w:val="32"/>
          <w:szCs w:val="32"/>
        </w:rPr>
        <w:t xml:space="preserve"> </w:t>
      </w:r>
    </w:p>
    <w:p>
      <w:pPr>
        <w:spacing w:line="680" w:lineRule="exact"/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三、会议地点</w:t>
      </w:r>
    </w:p>
    <w:p>
      <w:pPr>
        <w:spacing w:line="6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吴川市统计局小会议室（原市房产局三楼）</w:t>
      </w:r>
    </w:p>
    <w:p>
      <w:pPr>
        <w:spacing w:line="68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四、参加人员</w:t>
      </w:r>
    </w:p>
    <w:p>
      <w:pPr>
        <w:spacing w:line="68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各镇（街道）分管第四次经济普查工作的领导。</w:t>
      </w:r>
    </w:p>
    <w:p>
      <w:pPr>
        <w:spacing w:line="66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五、注意事项</w:t>
      </w:r>
    </w:p>
    <w:p>
      <w:pPr>
        <w:spacing w:line="66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1、因我局车位有限，没法提供小车车位，请与会人员妥善解决来往交通方式。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2、与会名单报到邮箱：tjz5608094@163.com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吴川市第四次全国经济普查领导小组办公室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2019年6月6日</w:t>
      </w: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7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参会人员报名表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6"/>
        <w:tblW w:w="8364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93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乡镇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35FCA"/>
    <w:multiLevelType w:val="singleLevel"/>
    <w:tmpl w:val="86435FCA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30FC0345"/>
    <w:multiLevelType w:val="multilevel"/>
    <w:tmpl w:val="30FC0345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3CA1"/>
    <w:rsid w:val="00003870"/>
    <w:rsid w:val="00004A7A"/>
    <w:rsid w:val="00022EB5"/>
    <w:rsid w:val="000351B0"/>
    <w:rsid w:val="00046992"/>
    <w:rsid w:val="00052F2E"/>
    <w:rsid w:val="0006589A"/>
    <w:rsid w:val="000704AD"/>
    <w:rsid w:val="000770A6"/>
    <w:rsid w:val="000E3752"/>
    <w:rsid w:val="00100472"/>
    <w:rsid w:val="001111AE"/>
    <w:rsid w:val="00120257"/>
    <w:rsid w:val="00125036"/>
    <w:rsid w:val="00162C7E"/>
    <w:rsid w:val="001A2E99"/>
    <w:rsid w:val="001B3386"/>
    <w:rsid w:val="001C1DBA"/>
    <w:rsid w:val="00201773"/>
    <w:rsid w:val="00226A55"/>
    <w:rsid w:val="00240920"/>
    <w:rsid w:val="00280EE3"/>
    <w:rsid w:val="002A40A3"/>
    <w:rsid w:val="002C78BE"/>
    <w:rsid w:val="002F6B8A"/>
    <w:rsid w:val="00301D77"/>
    <w:rsid w:val="00325FC3"/>
    <w:rsid w:val="003F1031"/>
    <w:rsid w:val="0042190A"/>
    <w:rsid w:val="00446CAC"/>
    <w:rsid w:val="0044705D"/>
    <w:rsid w:val="004616A2"/>
    <w:rsid w:val="00472FC7"/>
    <w:rsid w:val="004918AA"/>
    <w:rsid w:val="004C7133"/>
    <w:rsid w:val="004F1103"/>
    <w:rsid w:val="00545790"/>
    <w:rsid w:val="0056432C"/>
    <w:rsid w:val="00567B2C"/>
    <w:rsid w:val="005B6DF4"/>
    <w:rsid w:val="006168E9"/>
    <w:rsid w:val="0063268E"/>
    <w:rsid w:val="006617E5"/>
    <w:rsid w:val="006745D3"/>
    <w:rsid w:val="00693487"/>
    <w:rsid w:val="006A031D"/>
    <w:rsid w:val="006A259E"/>
    <w:rsid w:val="006A3687"/>
    <w:rsid w:val="006A6B40"/>
    <w:rsid w:val="006C5888"/>
    <w:rsid w:val="006D0CA9"/>
    <w:rsid w:val="007467DC"/>
    <w:rsid w:val="00746D40"/>
    <w:rsid w:val="00796F15"/>
    <w:rsid w:val="007B07E4"/>
    <w:rsid w:val="007F4063"/>
    <w:rsid w:val="00810A2D"/>
    <w:rsid w:val="00841FB2"/>
    <w:rsid w:val="008906D3"/>
    <w:rsid w:val="008B0213"/>
    <w:rsid w:val="008B17FA"/>
    <w:rsid w:val="008C67BB"/>
    <w:rsid w:val="00904500"/>
    <w:rsid w:val="00910987"/>
    <w:rsid w:val="00911D55"/>
    <w:rsid w:val="00913FA8"/>
    <w:rsid w:val="00940971"/>
    <w:rsid w:val="009739CD"/>
    <w:rsid w:val="00973F68"/>
    <w:rsid w:val="00991CF3"/>
    <w:rsid w:val="009C3CA1"/>
    <w:rsid w:val="009C4585"/>
    <w:rsid w:val="009F7D1B"/>
    <w:rsid w:val="00A7111E"/>
    <w:rsid w:val="00A86546"/>
    <w:rsid w:val="00A94E6D"/>
    <w:rsid w:val="00AB6769"/>
    <w:rsid w:val="00AC0995"/>
    <w:rsid w:val="00AE4E2D"/>
    <w:rsid w:val="00B02CF1"/>
    <w:rsid w:val="00B218D9"/>
    <w:rsid w:val="00B25C41"/>
    <w:rsid w:val="00B32731"/>
    <w:rsid w:val="00B4277B"/>
    <w:rsid w:val="00B56D6B"/>
    <w:rsid w:val="00B651C8"/>
    <w:rsid w:val="00B67C55"/>
    <w:rsid w:val="00B67E1F"/>
    <w:rsid w:val="00B778F8"/>
    <w:rsid w:val="00B96320"/>
    <w:rsid w:val="00BB5EFB"/>
    <w:rsid w:val="00C05CAA"/>
    <w:rsid w:val="00C45A00"/>
    <w:rsid w:val="00C72DFB"/>
    <w:rsid w:val="00C93541"/>
    <w:rsid w:val="00CE174C"/>
    <w:rsid w:val="00D20303"/>
    <w:rsid w:val="00D67D5E"/>
    <w:rsid w:val="00D74254"/>
    <w:rsid w:val="00D81469"/>
    <w:rsid w:val="00D85184"/>
    <w:rsid w:val="00D86A71"/>
    <w:rsid w:val="00E06677"/>
    <w:rsid w:val="00E170AB"/>
    <w:rsid w:val="00E2462F"/>
    <w:rsid w:val="00E37FCB"/>
    <w:rsid w:val="00E407D4"/>
    <w:rsid w:val="00E41F3E"/>
    <w:rsid w:val="00E96915"/>
    <w:rsid w:val="00EB08C3"/>
    <w:rsid w:val="00EB5E69"/>
    <w:rsid w:val="00EB787F"/>
    <w:rsid w:val="00EE4BA8"/>
    <w:rsid w:val="00F86B5D"/>
    <w:rsid w:val="00FB08A7"/>
    <w:rsid w:val="00FC4BD6"/>
    <w:rsid w:val="0210120C"/>
    <w:rsid w:val="0FAA0028"/>
    <w:rsid w:val="1AA302A7"/>
    <w:rsid w:val="34AB11D2"/>
    <w:rsid w:val="421772D1"/>
    <w:rsid w:val="4EDC51D2"/>
    <w:rsid w:val="5118583A"/>
    <w:rsid w:val="560B395B"/>
    <w:rsid w:val="631E7C07"/>
    <w:rsid w:val="64A74A69"/>
    <w:rsid w:val="6ED46244"/>
    <w:rsid w:val="72882214"/>
    <w:rsid w:val="7AC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232323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83</Words>
  <Characters>477</Characters>
  <Lines>3</Lines>
  <Paragraphs>1</Paragraphs>
  <TotalTime>11</TotalTime>
  <ScaleCrop>false</ScaleCrop>
  <LinksUpToDate>false</LinksUpToDate>
  <CharactersWithSpaces>559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2019-06-06T09:33:00Z</dcterms:created>
  <dc:creator>User</dc:creator>
  <cp:lastModifiedBy>Administrator</cp:lastModifiedBy>
  <cp:lastPrinted>2019-06-06T09:52:09Z</cp:lastPrinted>
  <dcterms:modified xsi:type="dcterms:W3CDTF">2019-06-06T10:18:23Z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