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吴川市卫生健康局公共服务事项目录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（2022年版）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92"/>
        <w:gridCol w:w="7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5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56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"https://www.gdzwfw.gov.cn/portal/guide/11440883MB2D0850XT4442120011000" \o "《出生医学证明》签发" \t "https://www.gdzwfw.gov.cn/portal/_blank"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《出生医学证明》签发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56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"https://www.gdzwfw.gov.cn/portal/guide/11440883MB2D0850XT4442120011000" \o "《出生医学证明》签发" \t "https://www.gdzwfw.gov.cn/portal/_blank"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《出生医学证明》</w:t>
            </w:r>
            <w:r>
              <w:rPr>
                <w:rFonts w:hint="eastAsia"/>
                <w:vertAlign w:val="baseline"/>
                <w:lang w:val="en-US" w:eastAsia="zh-CN"/>
              </w:rPr>
              <w:t>换发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56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"https://www.gdzwfw.gov.cn/portal/guide/11440883MB2D0850XT4442120011000" \o "《出生医学证明》签发" \t "https://www.gdzwfw.gov.cn/portal/_blank"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《出生医学证明》</w:t>
            </w:r>
            <w:r>
              <w:rPr>
                <w:rFonts w:hint="eastAsia"/>
                <w:vertAlign w:val="baseline"/>
                <w:lang w:val="en-US" w:eastAsia="zh-CN"/>
              </w:rPr>
              <w:t>补发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5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"https://www.gdzwfw.gov.cn/portal/guide/11440883MB2D0850XT4442120094000" \o "医师、助理医师资格考试的报名资格审核" \t "https://www.gdzwfw.gov.cn/portal/_blank"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医师、助理医师资格考试的报名资格审核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5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"https://www.gdzwfw.gov.cn/portal/guide/11440883MB2D0850XT4442120117000" \o "作业场所职业病危害项目申报" \t "https://www.gdzwfw.gov.cn/portal/_blank"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作业场所职业病危害项目申报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5" w:h="16838"/>
      <w:pgMar w:top="2098" w:right="1474" w:bottom="1984" w:left="1587" w:header="851" w:footer="1417" w:gutter="0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DQ0YTAzMDRkNDBhNzJkOGViOTRlZDI3N2EwOTgifQ=="/>
  </w:docVars>
  <w:rsids>
    <w:rsidRoot w:val="00000000"/>
    <w:rsid w:val="01B21C00"/>
    <w:rsid w:val="042E4E0B"/>
    <w:rsid w:val="104A48EF"/>
    <w:rsid w:val="14DF7496"/>
    <w:rsid w:val="15290C61"/>
    <w:rsid w:val="216B68DC"/>
    <w:rsid w:val="26091476"/>
    <w:rsid w:val="2C7E2202"/>
    <w:rsid w:val="34425824"/>
    <w:rsid w:val="351C3183"/>
    <w:rsid w:val="35337F5C"/>
    <w:rsid w:val="39FC3099"/>
    <w:rsid w:val="3B7F6A93"/>
    <w:rsid w:val="3F0C4B80"/>
    <w:rsid w:val="414A2EFF"/>
    <w:rsid w:val="4270603F"/>
    <w:rsid w:val="44682EB1"/>
    <w:rsid w:val="48FB3B58"/>
    <w:rsid w:val="64FF0BCD"/>
    <w:rsid w:val="67927740"/>
    <w:rsid w:val="6A9A78AB"/>
    <w:rsid w:val="6CCA0609"/>
    <w:rsid w:val="6D110FB6"/>
    <w:rsid w:val="723D072A"/>
    <w:rsid w:val="7EE1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0" w:firstLineChars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2</TotalTime>
  <ScaleCrop>false</ScaleCrop>
  <LinksUpToDate>false</LinksUpToDate>
  <CharactersWithSpaces>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sun</cp:lastModifiedBy>
  <dcterms:modified xsi:type="dcterms:W3CDTF">2022-12-30T00:57:05Z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A624BA18558F49AA84ED26DE72D24E4F</vt:lpwstr>
  </property>
</Properties>
</file>