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728" w:rsidRDefault="00F96317" w:rsidP="00231FD5">
      <w:pPr>
        <w:spacing w:line="540" w:lineRule="exact"/>
        <w:jc w:val="center"/>
        <w:rPr>
          <w:rFonts w:ascii="宋体" w:eastAsia="宋体" w:hAnsi="宋体" w:cs="宋体" w:hint="eastAsia"/>
          <w:b/>
          <w:bCs/>
          <w:sz w:val="44"/>
          <w:szCs w:val="44"/>
        </w:rPr>
      </w:pPr>
      <w:r>
        <w:rPr>
          <w:rFonts w:ascii="宋体" w:eastAsia="宋体" w:hAnsi="宋体" w:cs="宋体" w:hint="eastAsia"/>
          <w:b/>
          <w:bCs/>
          <w:sz w:val="44"/>
          <w:szCs w:val="44"/>
        </w:rPr>
        <w:t>吴川市发展和改革局关于</w:t>
      </w:r>
      <w:r w:rsidR="00231FD5">
        <w:rPr>
          <w:rFonts w:ascii="宋体" w:eastAsia="宋体" w:hAnsi="宋体" w:cs="宋体" w:hint="eastAsia"/>
          <w:b/>
          <w:bCs/>
          <w:sz w:val="44"/>
          <w:szCs w:val="44"/>
        </w:rPr>
        <w:t>2022</w:t>
      </w:r>
      <w:r w:rsidR="00231FD5" w:rsidRPr="00231FD5">
        <w:rPr>
          <w:rFonts w:ascii="宋体" w:eastAsia="宋体" w:hAnsi="宋体" w:cs="宋体" w:hint="eastAsia"/>
          <w:b/>
          <w:bCs/>
          <w:sz w:val="44"/>
          <w:szCs w:val="44"/>
        </w:rPr>
        <w:t>年湛江市吴川市覃巴镇那梧村委会</w:t>
      </w:r>
      <w:r w:rsidR="00A61728">
        <w:rPr>
          <w:rFonts w:ascii="宋体" w:eastAsia="宋体" w:hAnsi="宋体" w:cs="宋体" w:hint="eastAsia"/>
          <w:b/>
          <w:bCs/>
          <w:sz w:val="44"/>
          <w:szCs w:val="44"/>
        </w:rPr>
        <w:t>新建公厕工程项目</w:t>
      </w:r>
    </w:p>
    <w:p w:rsidR="003E639B" w:rsidRPr="00F96317" w:rsidRDefault="00F96317" w:rsidP="00231FD5">
      <w:pPr>
        <w:spacing w:line="540" w:lineRule="exact"/>
        <w:jc w:val="center"/>
        <w:rPr>
          <w:rFonts w:ascii="宋体" w:eastAsia="宋体" w:hAnsi="宋体" w:cs="宋体"/>
          <w:b/>
          <w:bCs/>
          <w:sz w:val="44"/>
          <w:szCs w:val="44"/>
        </w:rPr>
      </w:pPr>
      <w:r>
        <w:rPr>
          <w:rFonts w:ascii="宋体" w:eastAsia="宋体" w:hAnsi="宋体" w:cs="宋体" w:hint="eastAsia"/>
          <w:b/>
          <w:bCs/>
          <w:sz w:val="44"/>
          <w:szCs w:val="44"/>
        </w:rPr>
        <w:t>立项审批前的公示</w:t>
      </w:r>
    </w:p>
    <w:tbl>
      <w:tblPr>
        <w:tblW w:w="9291" w:type="dxa"/>
        <w:jc w:val="center"/>
        <w:tblBorders>
          <w:insideH w:val="outset" w:sz="6" w:space="0" w:color="auto"/>
          <w:insideV w:val="outset" w:sz="6" w:space="0" w:color="auto"/>
        </w:tblBorders>
        <w:tblLayout w:type="fixed"/>
        <w:tblCellMar>
          <w:top w:w="15" w:type="dxa"/>
          <w:left w:w="15" w:type="dxa"/>
          <w:bottom w:w="15" w:type="dxa"/>
          <w:right w:w="15" w:type="dxa"/>
        </w:tblCellMar>
        <w:tblLook w:val="04A0"/>
      </w:tblPr>
      <w:tblGrid>
        <w:gridCol w:w="1414"/>
        <w:gridCol w:w="3244"/>
        <w:gridCol w:w="1452"/>
        <w:gridCol w:w="3181"/>
      </w:tblGrid>
      <w:tr w:rsidR="003E639B" w:rsidRPr="009E7EF7">
        <w:trPr>
          <w:trHeight w:val="910"/>
          <w:jc w:val="center"/>
        </w:trPr>
        <w:tc>
          <w:tcPr>
            <w:tcW w:w="141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639B" w:rsidRDefault="00F96317" w:rsidP="002F4670">
            <w:pPr>
              <w:widowControl/>
              <w:spacing w:before="150" w:line="400" w:lineRule="exact"/>
              <w:jc w:val="center"/>
              <w:rPr>
                <w:rFonts w:ascii="仿宋" w:eastAsia="仿宋" w:hAnsi="仿宋" w:cs="仿宋"/>
                <w:color w:val="333333"/>
                <w:sz w:val="28"/>
                <w:szCs w:val="28"/>
              </w:rPr>
            </w:pPr>
            <w:r>
              <w:rPr>
                <w:rFonts w:ascii="仿宋" w:eastAsia="仿宋" w:hAnsi="仿宋" w:cs="仿宋" w:hint="eastAsia"/>
                <w:color w:val="333333"/>
                <w:kern w:val="0"/>
                <w:sz w:val="28"/>
                <w:szCs w:val="28"/>
              </w:rPr>
              <w:t>事项名称</w:t>
            </w:r>
          </w:p>
        </w:tc>
        <w:tc>
          <w:tcPr>
            <w:tcW w:w="7877"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61728" w:rsidRDefault="00A61728" w:rsidP="00A61728">
            <w:pPr>
              <w:spacing w:line="540" w:lineRule="exact"/>
              <w:jc w:val="center"/>
              <w:rPr>
                <w:rFonts w:ascii="仿宋" w:eastAsia="仿宋" w:hAnsi="仿宋" w:cs="宋体" w:hint="eastAsia"/>
                <w:bCs/>
                <w:sz w:val="28"/>
                <w:szCs w:val="28"/>
              </w:rPr>
            </w:pPr>
            <w:r w:rsidRPr="00A61728">
              <w:rPr>
                <w:rFonts w:ascii="仿宋" w:eastAsia="仿宋" w:hAnsi="仿宋" w:cs="宋体" w:hint="eastAsia"/>
                <w:bCs/>
                <w:sz w:val="28"/>
                <w:szCs w:val="28"/>
              </w:rPr>
              <w:t>吴川市发展和改革局关于2022年湛江市吴川市覃巴镇那梧村</w:t>
            </w:r>
          </w:p>
          <w:p w:rsidR="003E639B" w:rsidRPr="00231FD5" w:rsidRDefault="00A61728" w:rsidP="00A61728">
            <w:pPr>
              <w:spacing w:line="540" w:lineRule="exact"/>
              <w:jc w:val="center"/>
              <w:rPr>
                <w:rFonts w:ascii="仿宋" w:eastAsia="仿宋" w:hAnsi="仿宋" w:cs="宋体"/>
                <w:bCs/>
                <w:sz w:val="28"/>
                <w:szCs w:val="28"/>
              </w:rPr>
            </w:pPr>
            <w:r w:rsidRPr="00A61728">
              <w:rPr>
                <w:rFonts w:ascii="仿宋" w:eastAsia="仿宋" w:hAnsi="仿宋" w:cs="宋体" w:hint="eastAsia"/>
                <w:bCs/>
                <w:sz w:val="28"/>
                <w:szCs w:val="28"/>
              </w:rPr>
              <w:t>委会新建公厕工程项目立项审批前的公示</w:t>
            </w:r>
          </w:p>
        </w:tc>
      </w:tr>
      <w:tr w:rsidR="00B64CEB">
        <w:trPr>
          <w:trHeight w:val="885"/>
          <w:jc w:val="center"/>
        </w:trPr>
        <w:tc>
          <w:tcPr>
            <w:tcW w:w="14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2F4670">
            <w:pPr>
              <w:widowControl/>
              <w:spacing w:before="150" w:line="40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rPr>
              <w:t>申报单位</w:t>
            </w:r>
          </w:p>
        </w:tc>
        <w:tc>
          <w:tcPr>
            <w:tcW w:w="3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Pr="00EE138A" w:rsidRDefault="009E7EF7" w:rsidP="00AF3248">
            <w:pPr>
              <w:spacing w:line="460" w:lineRule="exact"/>
              <w:rPr>
                <w:rFonts w:ascii="仿宋" w:eastAsia="仿宋" w:hAnsi="仿宋" w:cs="宋体"/>
                <w:bCs/>
                <w:sz w:val="28"/>
                <w:szCs w:val="28"/>
              </w:rPr>
            </w:pPr>
            <w:r w:rsidRPr="009E7EF7">
              <w:rPr>
                <w:rFonts w:ascii="仿宋" w:eastAsia="仿宋" w:hAnsi="仿宋" w:cs="宋体" w:hint="eastAsia"/>
                <w:bCs/>
                <w:sz w:val="28"/>
                <w:szCs w:val="28"/>
              </w:rPr>
              <w:t>吴川市</w:t>
            </w:r>
            <w:r w:rsidR="00231FD5">
              <w:rPr>
                <w:rFonts w:ascii="仿宋" w:eastAsia="仿宋" w:hAnsi="仿宋" w:cs="宋体" w:hint="eastAsia"/>
                <w:bCs/>
                <w:sz w:val="28"/>
                <w:szCs w:val="28"/>
              </w:rPr>
              <w:t>覃巴镇那梧村民委员会</w:t>
            </w:r>
          </w:p>
        </w:tc>
        <w:tc>
          <w:tcPr>
            <w:tcW w:w="14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2F4670">
            <w:pPr>
              <w:widowControl/>
              <w:spacing w:before="150" w:line="400" w:lineRule="exact"/>
              <w:jc w:val="center"/>
              <w:rPr>
                <w:rFonts w:ascii="仿宋" w:eastAsia="仿宋" w:hAnsi="仿宋" w:cs="仿宋"/>
                <w:color w:val="333333"/>
                <w:sz w:val="28"/>
                <w:szCs w:val="28"/>
              </w:rPr>
            </w:pPr>
            <w:r>
              <w:rPr>
                <w:rFonts w:ascii="仿宋" w:eastAsia="仿宋" w:hAnsi="仿宋" w:cs="仿宋" w:hint="eastAsia"/>
                <w:color w:val="333333"/>
                <w:kern w:val="0"/>
                <w:sz w:val="28"/>
                <w:szCs w:val="28"/>
              </w:rPr>
              <w:t>建设单位</w:t>
            </w:r>
          </w:p>
        </w:tc>
        <w:tc>
          <w:tcPr>
            <w:tcW w:w="31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Pr="00EE138A" w:rsidRDefault="00231FD5" w:rsidP="002F4670">
            <w:pPr>
              <w:spacing w:line="400" w:lineRule="exact"/>
              <w:rPr>
                <w:rFonts w:ascii="仿宋" w:eastAsia="仿宋" w:hAnsi="仿宋" w:cs="宋体"/>
                <w:bCs/>
                <w:sz w:val="28"/>
                <w:szCs w:val="28"/>
              </w:rPr>
            </w:pPr>
            <w:r w:rsidRPr="009E7EF7">
              <w:rPr>
                <w:rFonts w:ascii="仿宋" w:eastAsia="仿宋" w:hAnsi="仿宋" w:cs="宋体" w:hint="eastAsia"/>
                <w:bCs/>
                <w:sz w:val="28"/>
                <w:szCs w:val="28"/>
              </w:rPr>
              <w:t>吴川市</w:t>
            </w:r>
            <w:r>
              <w:rPr>
                <w:rFonts w:ascii="仿宋" w:eastAsia="仿宋" w:hAnsi="仿宋" w:cs="宋体" w:hint="eastAsia"/>
                <w:bCs/>
                <w:sz w:val="28"/>
                <w:szCs w:val="28"/>
              </w:rPr>
              <w:t>覃巴镇那梧村民委员会</w:t>
            </w:r>
          </w:p>
        </w:tc>
      </w:tr>
      <w:tr w:rsidR="00B64CEB">
        <w:trPr>
          <w:trHeight w:val="700"/>
          <w:jc w:val="center"/>
        </w:trPr>
        <w:tc>
          <w:tcPr>
            <w:tcW w:w="14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2F4670">
            <w:pPr>
              <w:widowControl/>
              <w:spacing w:before="150" w:line="40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rPr>
              <w:t>建设地点</w:t>
            </w:r>
          </w:p>
        </w:tc>
        <w:tc>
          <w:tcPr>
            <w:tcW w:w="3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Pr="00F96317" w:rsidRDefault="00231FD5" w:rsidP="00AF3248">
            <w:pPr>
              <w:spacing w:line="460" w:lineRule="exact"/>
              <w:rPr>
                <w:rFonts w:ascii="仿宋" w:eastAsia="仿宋" w:hAnsi="仿宋" w:cs="宋体"/>
                <w:bCs/>
                <w:sz w:val="28"/>
                <w:szCs w:val="28"/>
              </w:rPr>
            </w:pPr>
            <w:r w:rsidRPr="00231FD5">
              <w:rPr>
                <w:rFonts w:ascii="仿宋" w:eastAsia="仿宋" w:hAnsi="仿宋" w:cs="宋体" w:hint="eastAsia"/>
                <w:bCs/>
                <w:sz w:val="28"/>
                <w:szCs w:val="28"/>
              </w:rPr>
              <w:t>吴川市覃巴镇那梧村委会</w:t>
            </w:r>
            <w:r w:rsidR="00A61728">
              <w:rPr>
                <w:rFonts w:ascii="仿宋" w:eastAsia="仿宋" w:hAnsi="仿宋" w:cs="宋体" w:hint="eastAsia"/>
                <w:bCs/>
                <w:sz w:val="28"/>
                <w:szCs w:val="28"/>
              </w:rPr>
              <w:t>王塘口村、上林塘口村</w:t>
            </w:r>
          </w:p>
        </w:tc>
        <w:tc>
          <w:tcPr>
            <w:tcW w:w="1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2F4670">
            <w:pPr>
              <w:widowControl/>
              <w:spacing w:before="150" w:line="400" w:lineRule="exact"/>
              <w:jc w:val="center"/>
              <w:rPr>
                <w:rFonts w:ascii="仿宋" w:eastAsia="仿宋" w:hAnsi="仿宋" w:cs="仿宋"/>
                <w:color w:val="333333"/>
                <w:sz w:val="28"/>
                <w:szCs w:val="28"/>
              </w:rPr>
            </w:pPr>
            <w:r>
              <w:rPr>
                <w:rFonts w:ascii="仿宋" w:eastAsia="仿宋" w:hAnsi="仿宋" w:cs="仿宋" w:hint="eastAsia"/>
                <w:color w:val="333333"/>
                <w:kern w:val="0"/>
                <w:sz w:val="28"/>
                <w:szCs w:val="28"/>
              </w:rPr>
              <w:t>建设期限</w:t>
            </w:r>
          </w:p>
        </w:tc>
        <w:tc>
          <w:tcPr>
            <w:tcW w:w="3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2F4670">
            <w:pPr>
              <w:widowControl/>
              <w:tabs>
                <w:tab w:val="left" w:pos="665"/>
                <w:tab w:val="center" w:pos="1528"/>
              </w:tabs>
              <w:spacing w:before="150" w:line="400" w:lineRule="exact"/>
              <w:rPr>
                <w:rFonts w:ascii="仿宋" w:eastAsia="仿宋" w:hAnsi="仿宋" w:cs="仿宋"/>
                <w:color w:val="333333"/>
                <w:sz w:val="28"/>
                <w:szCs w:val="28"/>
              </w:rPr>
            </w:pPr>
            <w:r>
              <w:rPr>
                <w:rFonts w:ascii="仿宋" w:eastAsia="仿宋" w:hAnsi="仿宋" w:cs="仿宋" w:hint="eastAsia"/>
                <w:color w:val="333333"/>
                <w:sz w:val="28"/>
                <w:szCs w:val="28"/>
              </w:rPr>
              <w:t>3个月</w:t>
            </w:r>
          </w:p>
        </w:tc>
      </w:tr>
      <w:tr w:rsidR="00B64CEB">
        <w:trPr>
          <w:trHeight w:val="705"/>
          <w:jc w:val="center"/>
        </w:trPr>
        <w:tc>
          <w:tcPr>
            <w:tcW w:w="14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2F4670">
            <w:pPr>
              <w:widowControl/>
              <w:spacing w:before="150" w:line="40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rPr>
              <w:t>总投资</w:t>
            </w:r>
          </w:p>
        </w:tc>
        <w:tc>
          <w:tcPr>
            <w:tcW w:w="3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A61728" w:rsidP="002F4670">
            <w:pPr>
              <w:widowControl/>
              <w:spacing w:before="150" w:line="400" w:lineRule="exact"/>
              <w:jc w:val="center"/>
              <w:rPr>
                <w:rFonts w:ascii="仿宋" w:eastAsia="仿宋" w:hAnsi="仿宋" w:cs="仿宋"/>
                <w:color w:val="333333"/>
                <w:sz w:val="28"/>
                <w:szCs w:val="28"/>
              </w:rPr>
            </w:pPr>
            <w:r>
              <w:rPr>
                <w:rFonts w:ascii="仿宋" w:eastAsia="仿宋" w:hAnsi="仿宋" w:cs="仿宋" w:hint="eastAsia"/>
                <w:color w:val="333333"/>
                <w:sz w:val="28"/>
                <w:szCs w:val="28"/>
              </w:rPr>
              <w:t>20.18</w:t>
            </w:r>
            <w:r w:rsidR="00B64CEB">
              <w:rPr>
                <w:rFonts w:ascii="仿宋" w:eastAsia="仿宋" w:hAnsi="仿宋" w:cs="仿宋" w:hint="eastAsia"/>
                <w:color w:val="333333"/>
                <w:sz w:val="28"/>
                <w:szCs w:val="28"/>
              </w:rPr>
              <w:t>万元</w:t>
            </w:r>
          </w:p>
        </w:tc>
        <w:tc>
          <w:tcPr>
            <w:tcW w:w="14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2F4670">
            <w:pPr>
              <w:widowControl/>
              <w:spacing w:before="150" w:line="400" w:lineRule="exact"/>
              <w:rPr>
                <w:rFonts w:ascii="仿宋" w:eastAsia="仿宋" w:hAnsi="仿宋" w:cs="仿宋"/>
                <w:color w:val="333333"/>
                <w:sz w:val="28"/>
                <w:szCs w:val="28"/>
              </w:rPr>
            </w:pPr>
            <w:r>
              <w:rPr>
                <w:rFonts w:ascii="仿宋" w:eastAsia="仿宋" w:hAnsi="仿宋" w:cs="仿宋" w:hint="eastAsia"/>
                <w:color w:val="333333"/>
                <w:kern w:val="0"/>
                <w:sz w:val="28"/>
                <w:szCs w:val="28"/>
              </w:rPr>
              <w:t>资金来源</w:t>
            </w:r>
          </w:p>
        </w:tc>
        <w:tc>
          <w:tcPr>
            <w:tcW w:w="3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Pr="00C8080E" w:rsidRDefault="00A61728" w:rsidP="002F4670">
            <w:pPr>
              <w:widowControl/>
              <w:spacing w:before="150" w:line="400" w:lineRule="exact"/>
              <w:rPr>
                <w:rFonts w:ascii="仿宋" w:eastAsia="仿宋" w:hAnsi="仿宋" w:cs="仿宋"/>
                <w:sz w:val="28"/>
                <w:szCs w:val="28"/>
              </w:rPr>
            </w:pPr>
            <w:r>
              <w:rPr>
                <w:rFonts w:ascii="仿宋" w:eastAsia="仿宋" w:hAnsi="仿宋" w:cs="仿宋" w:hint="eastAsia"/>
                <w:sz w:val="28"/>
                <w:szCs w:val="28"/>
              </w:rPr>
              <w:t>2021-2022年吴川市驻镇帮镇扶村资金（第二批）</w:t>
            </w:r>
          </w:p>
        </w:tc>
      </w:tr>
      <w:tr w:rsidR="00B64CEB">
        <w:trPr>
          <w:trHeight w:val="2505"/>
          <w:jc w:val="center"/>
        </w:trPr>
        <w:tc>
          <w:tcPr>
            <w:tcW w:w="14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rPr>
              <w:t>建设规模及主要内容</w:t>
            </w:r>
          </w:p>
        </w:tc>
        <w:tc>
          <w:tcPr>
            <w:tcW w:w="7877"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9527D" w:rsidRPr="00284F6D" w:rsidRDefault="00A61728" w:rsidP="00284F6D">
            <w:pPr>
              <w:spacing w:line="460" w:lineRule="exact"/>
              <w:rPr>
                <w:rFonts w:ascii="仿宋" w:eastAsia="仿宋" w:hAnsi="仿宋" w:cs="仿宋"/>
                <w:sz w:val="28"/>
                <w:szCs w:val="28"/>
              </w:rPr>
            </w:pPr>
            <w:r>
              <w:rPr>
                <w:rFonts w:ascii="仿宋" w:eastAsia="仿宋" w:hAnsi="仿宋" w:cs="仿宋"/>
                <w:sz w:val="28"/>
                <w:szCs w:val="28"/>
              </w:rPr>
              <w:t>建设公厕2座（</w:t>
            </w:r>
            <w:r w:rsidR="00DF70E1">
              <w:rPr>
                <w:rFonts w:ascii="仿宋" w:eastAsia="仿宋" w:hAnsi="仿宋" w:cs="仿宋"/>
                <w:sz w:val="28"/>
                <w:szCs w:val="28"/>
              </w:rPr>
              <w:t>包含土建、装饰、水电等）。</w:t>
            </w:r>
          </w:p>
        </w:tc>
      </w:tr>
      <w:tr w:rsidR="00B64CEB">
        <w:trPr>
          <w:trHeight w:val="625"/>
          <w:jc w:val="center"/>
        </w:trPr>
        <w:tc>
          <w:tcPr>
            <w:tcW w:w="14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rPr>
              <w:t>审批股室</w:t>
            </w:r>
          </w:p>
        </w:tc>
        <w:tc>
          <w:tcPr>
            <w:tcW w:w="3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center"/>
              <w:rPr>
                <w:rFonts w:ascii="仿宋" w:eastAsia="仿宋" w:hAnsi="仿宋" w:cs="仿宋"/>
                <w:color w:val="333333"/>
                <w:sz w:val="28"/>
                <w:szCs w:val="28"/>
              </w:rPr>
            </w:pPr>
            <w:r>
              <w:rPr>
                <w:rFonts w:ascii="仿宋" w:eastAsia="仿宋" w:hAnsi="仿宋" w:cs="仿宋" w:hint="eastAsia"/>
                <w:color w:val="333333"/>
                <w:sz w:val="28"/>
                <w:szCs w:val="28"/>
              </w:rPr>
              <w:t>农村经济股</w:t>
            </w:r>
          </w:p>
        </w:tc>
        <w:tc>
          <w:tcPr>
            <w:tcW w:w="14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center"/>
              <w:rPr>
                <w:rFonts w:ascii="仿宋" w:eastAsia="仿宋" w:hAnsi="仿宋" w:cs="仿宋"/>
                <w:color w:val="333333"/>
                <w:sz w:val="28"/>
                <w:szCs w:val="28"/>
              </w:rPr>
            </w:pPr>
            <w:r>
              <w:rPr>
                <w:rFonts w:ascii="仿宋" w:eastAsia="仿宋" w:hAnsi="仿宋" w:cs="仿宋" w:hint="eastAsia"/>
                <w:color w:val="333333"/>
                <w:kern w:val="0"/>
                <w:sz w:val="28"/>
                <w:szCs w:val="28"/>
              </w:rPr>
              <w:t>联系电话</w:t>
            </w:r>
          </w:p>
        </w:tc>
        <w:tc>
          <w:tcPr>
            <w:tcW w:w="31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center"/>
              <w:rPr>
                <w:rFonts w:ascii="仿宋" w:eastAsia="仿宋" w:hAnsi="仿宋" w:cs="仿宋"/>
                <w:color w:val="333333"/>
                <w:sz w:val="28"/>
                <w:szCs w:val="28"/>
              </w:rPr>
            </w:pPr>
            <w:r>
              <w:rPr>
                <w:rFonts w:ascii="仿宋" w:eastAsia="仿宋" w:hAnsi="仿宋" w:cs="仿宋" w:hint="eastAsia"/>
                <w:color w:val="000000"/>
                <w:kern w:val="0"/>
                <w:sz w:val="28"/>
                <w:szCs w:val="28"/>
              </w:rPr>
              <w:t>0759-5550223</w:t>
            </w:r>
          </w:p>
        </w:tc>
      </w:tr>
      <w:tr w:rsidR="00B64CEB">
        <w:trPr>
          <w:trHeight w:val="567"/>
          <w:jc w:val="center"/>
        </w:trPr>
        <w:tc>
          <w:tcPr>
            <w:tcW w:w="1414"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rPr>
              <w:t>电子邮箱</w:t>
            </w:r>
          </w:p>
        </w:tc>
        <w:tc>
          <w:tcPr>
            <w:tcW w:w="324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center"/>
              <w:rPr>
                <w:rFonts w:ascii="仿宋" w:eastAsia="仿宋" w:hAnsi="仿宋" w:cs="仿宋"/>
                <w:color w:val="333333"/>
                <w:sz w:val="28"/>
                <w:szCs w:val="28"/>
              </w:rPr>
            </w:pPr>
            <w:r>
              <w:rPr>
                <w:rFonts w:ascii="仿宋" w:eastAsia="仿宋" w:hAnsi="仿宋" w:cs="仿宋" w:hint="eastAsia"/>
                <w:color w:val="000000"/>
                <w:kern w:val="0"/>
                <w:sz w:val="28"/>
                <w:szCs w:val="28"/>
              </w:rPr>
              <w:t>Wccbd2007@163.com</w:t>
            </w:r>
          </w:p>
        </w:tc>
        <w:tc>
          <w:tcPr>
            <w:tcW w:w="1452"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center"/>
              <w:rPr>
                <w:rFonts w:ascii="仿宋" w:eastAsia="仿宋" w:hAnsi="仿宋" w:cs="仿宋"/>
                <w:color w:val="333333"/>
                <w:sz w:val="28"/>
                <w:szCs w:val="28"/>
              </w:rPr>
            </w:pPr>
            <w:r>
              <w:rPr>
                <w:rFonts w:ascii="仿宋" w:eastAsia="仿宋" w:hAnsi="仿宋" w:cs="仿宋" w:hint="eastAsia"/>
                <w:color w:val="333333"/>
                <w:kern w:val="0"/>
                <w:sz w:val="28"/>
                <w:szCs w:val="28"/>
              </w:rPr>
              <w:t>邮政编码</w:t>
            </w:r>
          </w:p>
        </w:tc>
        <w:tc>
          <w:tcPr>
            <w:tcW w:w="3181"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center"/>
              <w:rPr>
                <w:rFonts w:ascii="仿宋" w:eastAsia="仿宋" w:hAnsi="仿宋" w:cs="仿宋"/>
                <w:color w:val="333333"/>
                <w:sz w:val="28"/>
                <w:szCs w:val="28"/>
              </w:rPr>
            </w:pPr>
            <w:r>
              <w:rPr>
                <w:rFonts w:ascii="仿宋" w:eastAsia="仿宋" w:hAnsi="仿宋" w:cs="仿宋" w:hint="eastAsia"/>
                <w:color w:val="000000"/>
                <w:kern w:val="0"/>
                <w:sz w:val="28"/>
                <w:szCs w:val="28"/>
              </w:rPr>
              <w:t>524500</w:t>
            </w:r>
          </w:p>
        </w:tc>
      </w:tr>
      <w:tr w:rsidR="00B64CEB">
        <w:trPr>
          <w:trHeight w:val="567"/>
          <w:jc w:val="center"/>
        </w:trPr>
        <w:tc>
          <w:tcPr>
            <w:tcW w:w="14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rPr>
              <w:t>邮政地址</w:t>
            </w:r>
          </w:p>
        </w:tc>
        <w:tc>
          <w:tcPr>
            <w:tcW w:w="7877"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4CEB" w:rsidRDefault="00B64CEB" w:rsidP="00B64CEB">
            <w:pPr>
              <w:widowControl/>
              <w:spacing w:before="150" w:line="380" w:lineRule="exact"/>
              <w:jc w:val="center"/>
              <w:rPr>
                <w:rFonts w:ascii="仿宋" w:eastAsia="仿宋" w:hAnsi="仿宋" w:cs="仿宋"/>
                <w:color w:val="333333"/>
                <w:sz w:val="28"/>
                <w:szCs w:val="28"/>
              </w:rPr>
            </w:pPr>
            <w:r>
              <w:rPr>
                <w:rFonts w:ascii="仿宋" w:eastAsia="仿宋" w:hAnsi="仿宋" w:cs="仿宋" w:hint="eastAsia"/>
                <w:color w:val="333333"/>
                <w:sz w:val="28"/>
                <w:szCs w:val="28"/>
              </w:rPr>
              <w:t>吴川市解放中路143号吴川市发展和改革局</w:t>
            </w:r>
          </w:p>
        </w:tc>
      </w:tr>
    </w:tbl>
    <w:p w:rsidR="003E639B" w:rsidRDefault="00F96317" w:rsidP="00960AC9">
      <w:pPr>
        <w:widowControl/>
        <w:spacing w:before="150" w:line="360" w:lineRule="exact"/>
        <w:jc w:val="left"/>
        <w:rPr>
          <w:rFonts w:ascii="仿宋" w:eastAsia="仿宋" w:hAnsi="仿宋" w:cs="仿宋"/>
          <w:color w:val="333333"/>
          <w:sz w:val="28"/>
          <w:szCs w:val="28"/>
        </w:rPr>
      </w:pPr>
      <w:r>
        <w:rPr>
          <w:rFonts w:ascii="仿宋" w:eastAsia="仿宋" w:hAnsi="仿宋" w:cs="仿宋" w:hint="eastAsia"/>
          <w:color w:val="333333"/>
          <w:kern w:val="0"/>
          <w:sz w:val="28"/>
          <w:szCs w:val="28"/>
        </w:rPr>
        <w:t>本公示的期限为   2022年1</w:t>
      </w:r>
      <w:r w:rsidR="00396FB3">
        <w:rPr>
          <w:rFonts w:ascii="仿宋" w:eastAsia="仿宋" w:hAnsi="仿宋" w:cs="仿宋" w:hint="eastAsia"/>
          <w:color w:val="333333"/>
          <w:kern w:val="0"/>
          <w:sz w:val="28"/>
          <w:szCs w:val="28"/>
        </w:rPr>
        <w:t>2</w:t>
      </w:r>
      <w:r>
        <w:rPr>
          <w:rFonts w:ascii="仿宋" w:eastAsia="仿宋" w:hAnsi="仿宋" w:cs="仿宋" w:hint="eastAsia"/>
          <w:color w:val="333333"/>
          <w:kern w:val="0"/>
          <w:sz w:val="28"/>
          <w:szCs w:val="28"/>
        </w:rPr>
        <w:t>月1</w:t>
      </w:r>
      <w:r w:rsidR="00396FB3">
        <w:rPr>
          <w:rFonts w:ascii="仿宋" w:eastAsia="仿宋" w:hAnsi="仿宋" w:cs="仿宋" w:hint="eastAsia"/>
          <w:color w:val="333333"/>
          <w:kern w:val="0"/>
          <w:sz w:val="28"/>
          <w:szCs w:val="28"/>
        </w:rPr>
        <w:t>4</w:t>
      </w:r>
      <w:r>
        <w:rPr>
          <w:rFonts w:ascii="仿宋" w:eastAsia="仿宋" w:hAnsi="仿宋" w:cs="仿宋" w:hint="eastAsia"/>
          <w:color w:val="333333"/>
          <w:kern w:val="0"/>
          <w:sz w:val="28"/>
          <w:szCs w:val="28"/>
        </w:rPr>
        <w:t>日至2022年1</w:t>
      </w:r>
      <w:r w:rsidR="00396FB3">
        <w:rPr>
          <w:rFonts w:ascii="仿宋" w:eastAsia="仿宋" w:hAnsi="仿宋" w:cs="仿宋" w:hint="eastAsia"/>
          <w:color w:val="333333"/>
          <w:kern w:val="0"/>
          <w:sz w:val="28"/>
          <w:szCs w:val="28"/>
        </w:rPr>
        <w:t>2</w:t>
      </w:r>
      <w:r>
        <w:rPr>
          <w:rFonts w:ascii="仿宋" w:eastAsia="仿宋" w:hAnsi="仿宋" w:cs="仿宋" w:hint="eastAsia"/>
          <w:color w:val="333333"/>
          <w:kern w:val="0"/>
          <w:sz w:val="28"/>
          <w:szCs w:val="28"/>
        </w:rPr>
        <w:t>月</w:t>
      </w:r>
      <w:r w:rsidR="00396FB3">
        <w:rPr>
          <w:rFonts w:ascii="仿宋" w:eastAsia="仿宋" w:hAnsi="仿宋" w:cs="仿宋" w:hint="eastAsia"/>
          <w:color w:val="333333"/>
          <w:kern w:val="0"/>
          <w:sz w:val="28"/>
          <w:szCs w:val="28"/>
        </w:rPr>
        <w:t>21</w:t>
      </w:r>
      <w:r>
        <w:rPr>
          <w:rFonts w:ascii="仿宋" w:eastAsia="仿宋" w:hAnsi="仿宋" w:cs="仿宋" w:hint="eastAsia"/>
          <w:color w:val="333333"/>
          <w:kern w:val="0"/>
          <w:sz w:val="28"/>
          <w:szCs w:val="28"/>
        </w:rPr>
        <w:t>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ascii="仿宋" w:eastAsia="仿宋" w:hAnsi="仿宋" w:cs="仿宋" w:hint="eastAsia"/>
          <w:color w:val="333333"/>
          <w:sz w:val="28"/>
          <w:szCs w:val="28"/>
        </w:rPr>
        <w:t>吴川市发展和改革局</w:t>
      </w:r>
      <w:r>
        <w:rPr>
          <w:rFonts w:ascii="仿宋" w:eastAsia="仿宋" w:hAnsi="仿宋" w:cs="仿宋" w:hint="eastAsia"/>
          <w:color w:val="333333"/>
          <w:kern w:val="0"/>
          <w:sz w:val="28"/>
          <w:szCs w:val="28"/>
        </w:rPr>
        <w:t>行政审批前公示意见反馈表》并按上表提供的联系方式提交）。</w:t>
      </w:r>
    </w:p>
    <w:p w:rsidR="003E639B" w:rsidRDefault="003E639B" w:rsidP="00960AC9">
      <w:pPr>
        <w:pStyle w:val="a0"/>
        <w:spacing w:line="360" w:lineRule="exact"/>
        <w:rPr>
          <w:rFonts w:ascii="仿宋" w:eastAsia="仿宋" w:hAnsi="仿宋" w:cs="仿宋"/>
          <w:szCs w:val="28"/>
        </w:rPr>
      </w:pPr>
    </w:p>
    <w:p w:rsidR="003E639B" w:rsidRDefault="00F96317" w:rsidP="00960AC9">
      <w:pPr>
        <w:spacing w:line="360" w:lineRule="exact"/>
        <w:jc w:val="center"/>
        <w:rPr>
          <w:rFonts w:ascii="仿宋" w:eastAsia="仿宋" w:hAnsi="仿宋" w:cs="仿宋"/>
          <w:sz w:val="28"/>
          <w:szCs w:val="28"/>
        </w:rPr>
      </w:pPr>
      <w:r>
        <w:rPr>
          <w:rFonts w:ascii="仿宋" w:eastAsia="仿宋" w:hAnsi="仿宋" w:cs="仿宋" w:hint="eastAsia"/>
          <w:sz w:val="28"/>
          <w:szCs w:val="28"/>
        </w:rPr>
        <w:t xml:space="preserve">                                 吴川市发展和改革局</w:t>
      </w:r>
    </w:p>
    <w:p w:rsidR="003E639B" w:rsidRDefault="00F96317" w:rsidP="00960AC9">
      <w:pPr>
        <w:pStyle w:val="a0"/>
        <w:spacing w:line="360" w:lineRule="exact"/>
        <w:rPr>
          <w:rFonts w:ascii="宋体" w:eastAsia="宋体" w:hAnsi="宋体" w:cs="宋体"/>
          <w:b/>
          <w:bCs/>
          <w:sz w:val="24"/>
          <w:szCs w:val="24"/>
        </w:rPr>
      </w:pPr>
      <w:r>
        <w:rPr>
          <w:rFonts w:ascii="仿宋" w:eastAsia="仿宋" w:hAnsi="仿宋" w:cs="仿宋" w:hint="eastAsia"/>
          <w:szCs w:val="28"/>
        </w:rPr>
        <w:t xml:space="preserve">                                       2022年1</w:t>
      </w:r>
      <w:r w:rsidR="00396FB3">
        <w:rPr>
          <w:rFonts w:ascii="仿宋" w:eastAsia="仿宋" w:hAnsi="仿宋" w:cs="仿宋" w:hint="eastAsia"/>
          <w:szCs w:val="28"/>
        </w:rPr>
        <w:t>2</w:t>
      </w:r>
      <w:r>
        <w:rPr>
          <w:rFonts w:ascii="仿宋" w:eastAsia="仿宋" w:hAnsi="仿宋" w:cs="仿宋" w:hint="eastAsia"/>
          <w:szCs w:val="28"/>
        </w:rPr>
        <w:t>月1</w:t>
      </w:r>
      <w:r w:rsidR="00396FB3">
        <w:rPr>
          <w:rFonts w:ascii="仿宋" w:eastAsia="仿宋" w:hAnsi="仿宋" w:cs="仿宋" w:hint="eastAsia"/>
          <w:szCs w:val="28"/>
        </w:rPr>
        <w:t>4</w:t>
      </w:r>
      <w:r>
        <w:rPr>
          <w:rFonts w:ascii="仿宋" w:eastAsia="仿宋" w:hAnsi="仿宋" w:cs="仿宋" w:hint="eastAsia"/>
          <w:szCs w:val="28"/>
        </w:rPr>
        <w:t>日</w:t>
      </w:r>
    </w:p>
    <w:sectPr w:rsidR="003E639B" w:rsidSect="00CE5039">
      <w:pgSz w:w="11906" w:h="16838"/>
      <w:pgMar w:top="1043" w:right="1689" w:bottom="-34" w:left="1689"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77B" w:rsidRDefault="00ED377B" w:rsidP="00D9327F">
      <w:r>
        <w:separator/>
      </w:r>
    </w:p>
  </w:endnote>
  <w:endnote w:type="continuationSeparator" w:id="1">
    <w:p w:rsidR="00ED377B" w:rsidRDefault="00ED377B" w:rsidP="00D932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77B" w:rsidRDefault="00ED377B" w:rsidP="00D9327F">
      <w:r>
        <w:separator/>
      </w:r>
    </w:p>
  </w:footnote>
  <w:footnote w:type="continuationSeparator" w:id="1">
    <w:p w:rsidR="00ED377B" w:rsidRDefault="00ED377B" w:rsidP="00D932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64E19"/>
    <w:multiLevelType w:val="hybridMultilevel"/>
    <w:tmpl w:val="EBCEDFB4"/>
    <w:lvl w:ilvl="0" w:tplc="A6C680A0">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FD475B"/>
    <w:multiLevelType w:val="hybridMultilevel"/>
    <w:tmpl w:val="348088F0"/>
    <w:lvl w:ilvl="0" w:tplc="FA0088BC">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827097"/>
    <w:multiLevelType w:val="hybridMultilevel"/>
    <w:tmpl w:val="E7B8248C"/>
    <w:lvl w:ilvl="0" w:tplc="C0F64D7C">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05F3820"/>
    <w:multiLevelType w:val="hybridMultilevel"/>
    <w:tmpl w:val="B498D466"/>
    <w:lvl w:ilvl="0" w:tplc="B4884134">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0DF7EE7"/>
    <w:multiLevelType w:val="hybridMultilevel"/>
    <w:tmpl w:val="08E81CBE"/>
    <w:lvl w:ilvl="0" w:tplc="75C2033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49456B"/>
    <w:multiLevelType w:val="hybridMultilevel"/>
    <w:tmpl w:val="6E648C48"/>
    <w:lvl w:ilvl="0" w:tplc="4B323B96">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7215E47"/>
    <w:multiLevelType w:val="hybridMultilevel"/>
    <w:tmpl w:val="D82EF1D0"/>
    <w:lvl w:ilvl="0" w:tplc="3E70A880">
      <w:start w:val="1"/>
      <w:numFmt w:val="japaneseCounting"/>
      <w:lvlText w:val="（%1）"/>
      <w:lvlJc w:val="left"/>
      <w:pPr>
        <w:ind w:left="855" w:hanging="855"/>
      </w:pPr>
      <w:rPr>
        <w:rFonts w:ascii="仿宋" w:eastAsia="仿宋" w:hAnsi="仿宋" w:cs="仿宋"/>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05740C6"/>
    <w:multiLevelType w:val="hybridMultilevel"/>
    <w:tmpl w:val="AF8AEFF6"/>
    <w:lvl w:ilvl="0" w:tplc="72E06CD4">
      <w:start w:val="1"/>
      <w:numFmt w:val="japaneseCounting"/>
      <w:lvlText w:val="（%1）"/>
      <w:lvlJc w:val="left"/>
      <w:pPr>
        <w:ind w:left="855" w:hanging="855"/>
      </w:pPr>
      <w:rPr>
        <w:rFonts w:ascii="仿宋" w:eastAsia="仿宋" w:hAnsi="仿宋" w:cs="仿宋"/>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1354D38"/>
    <w:multiLevelType w:val="hybridMultilevel"/>
    <w:tmpl w:val="ACE0BB40"/>
    <w:lvl w:ilvl="0" w:tplc="08921C80">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2E04F5B"/>
    <w:multiLevelType w:val="hybridMultilevel"/>
    <w:tmpl w:val="91284164"/>
    <w:lvl w:ilvl="0" w:tplc="2496EBF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9"/>
  </w:num>
  <w:num w:numId="3">
    <w:abstractNumId w:val="7"/>
  </w:num>
  <w:num w:numId="4">
    <w:abstractNumId w:val="0"/>
  </w:num>
  <w:num w:numId="5">
    <w:abstractNumId w:val="5"/>
  </w:num>
  <w:num w:numId="6">
    <w:abstractNumId w:val="8"/>
  </w:num>
  <w:num w:numId="7">
    <w:abstractNumId w:val="1"/>
  </w:num>
  <w:num w:numId="8">
    <w:abstractNumId w:val="2"/>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bordersDoNotSurroundHeader/>
  <w:bordersDoNotSurroundFooter/>
  <w:defaultTabStop w:val="420"/>
  <w:drawingGridVerticalSpacing w:val="156"/>
  <w:noPunctuationKerning/>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TkzMGNiNWM3NGJjZDIxZjk3ZDU3YmNiYjAyNmZhY2YifQ=="/>
  </w:docVars>
  <w:rsids>
    <w:rsidRoot w:val="41B846EF"/>
    <w:rsid w:val="00153F0C"/>
    <w:rsid w:val="001841A6"/>
    <w:rsid w:val="00190C02"/>
    <w:rsid w:val="001F0B2A"/>
    <w:rsid w:val="00231FD5"/>
    <w:rsid w:val="00236A3F"/>
    <w:rsid w:val="00284F6D"/>
    <w:rsid w:val="002D56C9"/>
    <w:rsid w:val="002E5AF6"/>
    <w:rsid w:val="002F4670"/>
    <w:rsid w:val="0030512D"/>
    <w:rsid w:val="00396FB3"/>
    <w:rsid w:val="003E3AA1"/>
    <w:rsid w:val="003E639B"/>
    <w:rsid w:val="0043211F"/>
    <w:rsid w:val="00473F8C"/>
    <w:rsid w:val="004868E2"/>
    <w:rsid w:val="004A16F2"/>
    <w:rsid w:val="004B56CB"/>
    <w:rsid w:val="004E55AC"/>
    <w:rsid w:val="005069F2"/>
    <w:rsid w:val="005D1261"/>
    <w:rsid w:val="005F55BF"/>
    <w:rsid w:val="00612AA4"/>
    <w:rsid w:val="00620AF5"/>
    <w:rsid w:val="00651C22"/>
    <w:rsid w:val="00665047"/>
    <w:rsid w:val="006C589D"/>
    <w:rsid w:val="006F4E91"/>
    <w:rsid w:val="007A51F7"/>
    <w:rsid w:val="008422CE"/>
    <w:rsid w:val="00844644"/>
    <w:rsid w:val="00892D6B"/>
    <w:rsid w:val="00897D74"/>
    <w:rsid w:val="00901AC3"/>
    <w:rsid w:val="0091550E"/>
    <w:rsid w:val="00921B34"/>
    <w:rsid w:val="0092770A"/>
    <w:rsid w:val="00960AC9"/>
    <w:rsid w:val="009A734E"/>
    <w:rsid w:val="009E7EF7"/>
    <w:rsid w:val="009F55D5"/>
    <w:rsid w:val="00A253BF"/>
    <w:rsid w:val="00A439BC"/>
    <w:rsid w:val="00A5339E"/>
    <w:rsid w:val="00A61728"/>
    <w:rsid w:val="00A645BC"/>
    <w:rsid w:val="00AC5743"/>
    <w:rsid w:val="00AF3248"/>
    <w:rsid w:val="00AF5AA2"/>
    <w:rsid w:val="00B64CEB"/>
    <w:rsid w:val="00B9527D"/>
    <w:rsid w:val="00BD1C7A"/>
    <w:rsid w:val="00C126D3"/>
    <w:rsid w:val="00C44579"/>
    <w:rsid w:val="00C4582B"/>
    <w:rsid w:val="00C8080E"/>
    <w:rsid w:val="00C8641D"/>
    <w:rsid w:val="00CC3264"/>
    <w:rsid w:val="00CE5039"/>
    <w:rsid w:val="00D9327F"/>
    <w:rsid w:val="00DA5779"/>
    <w:rsid w:val="00DD2D30"/>
    <w:rsid w:val="00DF6A0D"/>
    <w:rsid w:val="00DF70E1"/>
    <w:rsid w:val="00E076D5"/>
    <w:rsid w:val="00E33BB3"/>
    <w:rsid w:val="00E76E61"/>
    <w:rsid w:val="00EC7285"/>
    <w:rsid w:val="00ED377B"/>
    <w:rsid w:val="00EE138A"/>
    <w:rsid w:val="00F40058"/>
    <w:rsid w:val="00F96317"/>
    <w:rsid w:val="00FD7EBF"/>
    <w:rsid w:val="01386376"/>
    <w:rsid w:val="01681F88"/>
    <w:rsid w:val="01765B9F"/>
    <w:rsid w:val="022316BA"/>
    <w:rsid w:val="02876977"/>
    <w:rsid w:val="02AC0C3E"/>
    <w:rsid w:val="038D49EE"/>
    <w:rsid w:val="03996A08"/>
    <w:rsid w:val="04185516"/>
    <w:rsid w:val="04BD417C"/>
    <w:rsid w:val="04CA0738"/>
    <w:rsid w:val="053E579A"/>
    <w:rsid w:val="05483CC7"/>
    <w:rsid w:val="05891037"/>
    <w:rsid w:val="05D96686"/>
    <w:rsid w:val="05E80C42"/>
    <w:rsid w:val="062B73B3"/>
    <w:rsid w:val="06743BD1"/>
    <w:rsid w:val="06BA1491"/>
    <w:rsid w:val="0721683C"/>
    <w:rsid w:val="07652747"/>
    <w:rsid w:val="07A21EE7"/>
    <w:rsid w:val="07C849CC"/>
    <w:rsid w:val="07E72630"/>
    <w:rsid w:val="08167999"/>
    <w:rsid w:val="08206484"/>
    <w:rsid w:val="08536F55"/>
    <w:rsid w:val="085E7542"/>
    <w:rsid w:val="08BC11BA"/>
    <w:rsid w:val="08D32AD9"/>
    <w:rsid w:val="094E69A4"/>
    <w:rsid w:val="094E69B7"/>
    <w:rsid w:val="097802C5"/>
    <w:rsid w:val="0979095C"/>
    <w:rsid w:val="0984425A"/>
    <w:rsid w:val="098C31E6"/>
    <w:rsid w:val="09B379AD"/>
    <w:rsid w:val="0B6E5D47"/>
    <w:rsid w:val="0B903DE2"/>
    <w:rsid w:val="0BF456D4"/>
    <w:rsid w:val="0C13348E"/>
    <w:rsid w:val="0C1C11C0"/>
    <w:rsid w:val="0C25482A"/>
    <w:rsid w:val="0C3D1461"/>
    <w:rsid w:val="0CB95004"/>
    <w:rsid w:val="0D7F52A4"/>
    <w:rsid w:val="0DAC521E"/>
    <w:rsid w:val="0DC42489"/>
    <w:rsid w:val="0E0B0AC7"/>
    <w:rsid w:val="0E39584D"/>
    <w:rsid w:val="0EAC5EB5"/>
    <w:rsid w:val="0EBE06A2"/>
    <w:rsid w:val="0EE02ECB"/>
    <w:rsid w:val="0EEC7945"/>
    <w:rsid w:val="0FB64154"/>
    <w:rsid w:val="102F1401"/>
    <w:rsid w:val="106328DF"/>
    <w:rsid w:val="1073310A"/>
    <w:rsid w:val="109F58D5"/>
    <w:rsid w:val="10A7697F"/>
    <w:rsid w:val="110353EB"/>
    <w:rsid w:val="11DF4559"/>
    <w:rsid w:val="124B1B2F"/>
    <w:rsid w:val="126D20AD"/>
    <w:rsid w:val="127D792B"/>
    <w:rsid w:val="13004247"/>
    <w:rsid w:val="131B2D54"/>
    <w:rsid w:val="132D7F6C"/>
    <w:rsid w:val="133A379C"/>
    <w:rsid w:val="136A1420"/>
    <w:rsid w:val="13D219A0"/>
    <w:rsid w:val="14820882"/>
    <w:rsid w:val="150B595E"/>
    <w:rsid w:val="151A3000"/>
    <w:rsid w:val="155D37E5"/>
    <w:rsid w:val="15ED3F7D"/>
    <w:rsid w:val="1615287C"/>
    <w:rsid w:val="1621200D"/>
    <w:rsid w:val="16A05E46"/>
    <w:rsid w:val="171E36B1"/>
    <w:rsid w:val="17265637"/>
    <w:rsid w:val="17466A19"/>
    <w:rsid w:val="1752458E"/>
    <w:rsid w:val="17C63662"/>
    <w:rsid w:val="17D53560"/>
    <w:rsid w:val="18000C0D"/>
    <w:rsid w:val="18ED54A9"/>
    <w:rsid w:val="19B079F3"/>
    <w:rsid w:val="19D4294B"/>
    <w:rsid w:val="1A1E50E2"/>
    <w:rsid w:val="1A390565"/>
    <w:rsid w:val="1A50647A"/>
    <w:rsid w:val="1A6D25EC"/>
    <w:rsid w:val="1AEC7E39"/>
    <w:rsid w:val="1AFD69E1"/>
    <w:rsid w:val="1B3C5887"/>
    <w:rsid w:val="1BD03F24"/>
    <w:rsid w:val="1C2279E2"/>
    <w:rsid w:val="1C4C29A0"/>
    <w:rsid w:val="1D164FF4"/>
    <w:rsid w:val="1D1E50EB"/>
    <w:rsid w:val="1D255F4D"/>
    <w:rsid w:val="1D272E93"/>
    <w:rsid w:val="1DA553E7"/>
    <w:rsid w:val="1F13116F"/>
    <w:rsid w:val="1F35256D"/>
    <w:rsid w:val="1F4A3152"/>
    <w:rsid w:val="1FB64DB2"/>
    <w:rsid w:val="201B56A5"/>
    <w:rsid w:val="202A6CC0"/>
    <w:rsid w:val="216209DB"/>
    <w:rsid w:val="21DA1333"/>
    <w:rsid w:val="21E45E44"/>
    <w:rsid w:val="21E95B27"/>
    <w:rsid w:val="22472891"/>
    <w:rsid w:val="23042A21"/>
    <w:rsid w:val="231669FC"/>
    <w:rsid w:val="23286C44"/>
    <w:rsid w:val="23687C69"/>
    <w:rsid w:val="23C12FD7"/>
    <w:rsid w:val="24424FA5"/>
    <w:rsid w:val="24B86932"/>
    <w:rsid w:val="25085B71"/>
    <w:rsid w:val="25191C17"/>
    <w:rsid w:val="25373CF7"/>
    <w:rsid w:val="25E0747D"/>
    <w:rsid w:val="25EB5446"/>
    <w:rsid w:val="26411375"/>
    <w:rsid w:val="267742BD"/>
    <w:rsid w:val="2680697B"/>
    <w:rsid w:val="27153B29"/>
    <w:rsid w:val="277B2CF8"/>
    <w:rsid w:val="27A64F2F"/>
    <w:rsid w:val="27F7596E"/>
    <w:rsid w:val="27FD6B4F"/>
    <w:rsid w:val="28014E98"/>
    <w:rsid w:val="287E79F9"/>
    <w:rsid w:val="28831079"/>
    <w:rsid w:val="28984B76"/>
    <w:rsid w:val="28B00CBB"/>
    <w:rsid w:val="29A30BC1"/>
    <w:rsid w:val="29AB584E"/>
    <w:rsid w:val="29D156F9"/>
    <w:rsid w:val="2A6A15CD"/>
    <w:rsid w:val="2A75710D"/>
    <w:rsid w:val="2AE35544"/>
    <w:rsid w:val="2C79550F"/>
    <w:rsid w:val="2C8876A7"/>
    <w:rsid w:val="2CE66E24"/>
    <w:rsid w:val="2DBD4B9B"/>
    <w:rsid w:val="2DD628E8"/>
    <w:rsid w:val="2EE16C79"/>
    <w:rsid w:val="2EF17F4F"/>
    <w:rsid w:val="2F14738C"/>
    <w:rsid w:val="2F4C5A55"/>
    <w:rsid w:val="2F9412EA"/>
    <w:rsid w:val="308A2C32"/>
    <w:rsid w:val="30972F9B"/>
    <w:rsid w:val="30BF29EA"/>
    <w:rsid w:val="31496351"/>
    <w:rsid w:val="314A591D"/>
    <w:rsid w:val="31B74195"/>
    <w:rsid w:val="31BD3C13"/>
    <w:rsid w:val="32205AE1"/>
    <w:rsid w:val="326B27C2"/>
    <w:rsid w:val="32760EDF"/>
    <w:rsid w:val="32A32621"/>
    <w:rsid w:val="32AD714D"/>
    <w:rsid w:val="32CA2E5B"/>
    <w:rsid w:val="32EC085A"/>
    <w:rsid w:val="32F26296"/>
    <w:rsid w:val="3397284C"/>
    <w:rsid w:val="33CF196A"/>
    <w:rsid w:val="343E5398"/>
    <w:rsid w:val="34801026"/>
    <w:rsid w:val="34BC0BAD"/>
    <w:rsid w:val="34ED6C3B"/>
    <w:rsid w:val="34F62A93"/>
    <w:rsid w:val="351235A9"/>
    <w:rsid w:val="352D177C"/>
    <w:rsid w:val="35527E0B"/>
    <w:rsid w:val="356E518E"/>
    <w:rsid w:val="35C75A48"/>
    <w:rsid w:val="36461BA9"/>
    <w:rsid w:val="366E4662"/>
    <w:rsid w:val="36CA7D20"/>
    <w:rsid w:val="36E8071A"/>
    <w:rsid w:val="38536700"/>
    <w:rsid w:val="38631711"/>
    <w:rsid w:val="38777DE5"/>
    <w:rsid w:val="38B116FC"/>
    <w:rsid w:val="38CB14B0"/>
    <w:rsid w:val="392F1A07"/>
    <w:rsid w:val="3950418C"/>
    <w:rsid w:val="398F1B8B"/>
    <w:rsid w:val="39A65719"/>
    <w:rsid w:val="39BB469A"/>
    <w:rsid w:val="3A2E7B96"/>
    <w:rsid w:val="3AAB228B"/>
    <w:rsid w:val="3AB059E9"/>
    <w:rsid w:val="3AF93ED4"/>
    <w:rsid w:val="3B066E0A"/>
    <w:rsid w:val="3B2E0DF9"/>
    <w:rsid w:val="3B660066"/>
    <w:rsid w:val="3BAB36A8"/>
    <w:rsid w:val="3BAE1F5C"/>
    <w:rsid w:val="3BD77698"/>
    <w:rsid w:val="3C3D12A3"/>
    <w:rsid w:val="3C3F4707"/>
    <w:rsid w:val="3C5B0183"/>
    <w:rsid w:val="3C6C2A9F"/>
    <w:rsid w:val="3CA06750"/>
    <w:rsid w:val="3CD7278C"/>
    <w:rsid w:val="3D1550C3"/>
    <w:rsid w:val="3D183863"/>
    <w:rsid w:val="3D4D1FBA"/>
    <w:rsid w:val="3D5229F4"/>
    <w:rsid w:val="3D5B69B8"/>
    <w:rsid w:val="3E22037C"/>
    <w:rsid w:val="3E8D6F33"/>
    <w:rsid w:val="3E997C41"/>
    <w:rsid w:val="3EB758C9"/>
    <w:rsid w:val="3EF54F5F"/>
    <w:rsid w:val="3F1605F1"/>
    <w:rsid w:val="3F607EA6"/>
    <w:rsid w:val="3FAA305F"/>
    <w:rsid w:val="3FF93A05"/>
    <w:rsid w:val="40310AA2"/>
    <w:rsid w:val="4034176A"/>
    <w:rsid w:val="40EF469A"/>
    <w:rsid w:val="418A0AD0"/>
    <w:rsid w:val="41B846EF"/>
    <w:rsid w:val="41B936CD"/>
    <w:rsid w:val="41F11998"/>
    <w:rsid w:val="422C154B"/>
    <w:rsid w:val="42C23FBE"/>
    <w:rsid w:val="43335DEF"/>
    <w:rsid w:val="43422A01"/>
    <w:rsid w:val="445327E3"/>
    <w:rsid w:val="445D655E"/>
    <w:rsid w:val="44950EE7"/>
    <w:rsid w:val="44DC642D"/>
    <w:rsid w:val="455658D8"/>
    <w:rsid w:val="45766A0B"/>
    <w:rsid w:val="45967C04"/>
    <w:rsid w:val="460B6AB2"/>
    <w:rsid w:val="46601F29"/>
    <w:rsid w:val="4667455D"/>
    <w:rsid w:val="47BE11ED"/>
    <w:rsid w:val="486C4B94"/>
    <w:rsid w:val="48D155F0"/>
    <w:rsid w:val="48ED62F4"/>
    <w:rsid w:val="48FC3523"/>
    <w:rsid w:val="49BA045D"/>
    <w:rsid w:val="4A33302B"/>
    <w:rsid w:val="4AAD019D"/>
    <w:rsid w:val="4B776D56"/>
    <w:rsid w:val="4BD22246"/>
    <w:rsid w:val="4BE16BA7"/>
    <w:rsid w:val="4BEE7A69"/>
    <w:rsid w:val="4C7561BF"/>
    <w:rsid w:val="4CBD483C"/>
    <w:rsid w:val="4CD57559"/>
    <w:rsid w:val="4D1D003C"/>
    <w:rsid w:val="4D7047D3"/>
    <w:rsid w:val="4DB112CF"/>
    <w:rsid w:val="4EB7746D"/>
    <w:rsid w:val="4EDA236D"/>
    <w:rsid w:val="50467659"/>
    <w:rsid w:val="50481ABE"/>
    <w:rsid w:val="51E7166B"/>
    <w:rsid w:val="51FF406F"/>
    <w:rsid w:val="52426FD0"/>
    <w:rsid w:val="52B031C7"/>
    <w:rsid w:val="52FC2280"/>
    <w:rsid w:val="53837E54"/>
    <w:rsid w:val="538B7802"/>
    <w:rsid w:val="5433064E"/>
    <w:rsid w:val="54426EF0"/>
    <w:rsid w:val="546D6877"/>
    <w:rsid w:val="548D3279"/>
    <w:rsid w:val="54912771"/>
    <w:rsid w:val="54DC2DF6"/>
    <w:rsid w:val="555C0CD3"/>
    <w:rsid w:val="557F3FCE"/>
    <w:rsid w:val="55C42A65"/>
    <w:rsid w:val="56F00E2A"/>
    <w:rsid w:val="571B0BBA"/>
    <w:rsid w:val="57E82C9D"/>
    <w:rsid w:val="57F912D2"/>
    <w:rsid w:val="58505735"/>
    <w:rsid w:val="58762FD7"/>
    <w:rsid w:val="588E230F"/>
    <w:rsid w:val="595B4F7F"/>
    <w:rsid w:val="59721886"/>
    <w:rsid w:val="59E44BC4"/>
    <w:rsid w:val="5A486AC7"/>
    <w:rsid w:val="5B115CBE"/>
    <w:rsid w:val="5B383A6C"/>
    <w:rsid w:val="5B8B07C9"/>
    <w:rsid w:val="5BD83472"/>
    <w:rsid w:val="5BDE5DD7"/>
    <w:rsid w:val="5CFB3D1C"/>
    <w:rsid w:val="5DC83585"/>
    <w:rsid w:val="5E662BCD"/>
    <w:rsid w:val="5E66315A"/>
    <w:rsid w:val="5E8E2FB9"/>
    <w:rsid w:val="5ED15C19"/>
    <w:rsid w:val="5F7C58F1"/>
    <w:rsid w:val="60555D19"/>
    <w:rsid w:val="60A93A2E"/>
    <w:rsid w:val="60BF363D"/>
    <w:rsid w:val="60D0028C"/>
    <w:rsid w:val="60E8245A"/>
    <w:rsid w:val="60FB5352"/>
    <w:rsid w:val="624011B5"/>
    <w:rsid w:val="6276503D"/>
    <w:rsid w:val="628B6D8F"/>
    <w:rsid w:val="62A83A4A"/>
    <w:rsid w:val="63064080"/>
    <w:rsid w:val="631914E0"/>
    <w:rsid w:val="631C1FBD"/>
    <w:rsid w:val="63884EB2"/>
    <w:rsid w:val="64D75051"/>
    <w:rsid w:val="65350A3C"/>
    <w:rsid w:val="664F64C3"/>
    <w:rsid w:val="668C232D"/>
    <w:rsid w:val="67792F11"/>
    <w:rsid w:val="67D44995"/>
    <w:rsid w:val="67E75316"/>
    <w:rsid w:val="68486D77"/>
    <w:rsid w:val="68B471DC"/>
    <w:rsid w:val="68C5777C"/>
    <w:rsid w:val="696D204B"/>
    <w:rsid w:val="69801FEC"/>
    <w:rsid w:val="69AA269A"/>
    <w:rsid w:val="6A146F28"/>
    <w:rsid w:val="6A3318EE"/>
    <w:rsid w:val="6A59592C"/>
    <w:rsid w:val="6AAE693A"/>
    <w:rsid w:val="6AB06EB0"/>
    <w:rsid w:val="6AED4B3F"/>
    <w:rsid w:val="6B1D6001"/>
    <w:rsid w:val="6B686774"/>
    <w:rsid w:val="6C8F1348"/>
    <w:rsid w:val="6C923809"/>
    <w:rsid w:val="6CCE3FBA"/>
    <w:rsid w:val="6D180737"/>
    <w:rsid w:val="6DBA0F8A"/>
    <w:rsid w:val="6E5D5206"/>
    <w:rsid w:val="6E667F96"/>
    <w:rsid w:val="6F196EC1"/>
    <w:rsid w:val="6F6520DA"/>
    <w:rsid w:val="6FB3421E"/>
    <w:rsid w:val="6FE2128D"/>
    <w:rsid w:val="6FE570FB"/>
    <w:rsid w:val="70B64F72"/>
    <w:rsid w:val="70F43EAF"/>
    <w:rsid w:val="723B711A"/>
    <w:rsid w:val="724944F7"/>
    <w:rsid w:val="725A1BD9"/>
    <w:rsid w:val="725E0C30"/>
    <w:rsid w:val="72AA2319"/>
    <w:rsid w:val="72CC7A7C"/>
    <w:rsid w:val="72F26735"/>
    <w:rsid w:val="735B241E"/>
    <w:rsid w:val="73E8560C"/>
    <w:rsid w:val="748C6750"/>
    <w:rsid w:val="749D1E72"/>
    <w:rsid w:val="74AF13F5"/>
    <w:rsid w:val="751248D1"/>
    <w:rsid w:val="75322264"/>
    <w:rsid w:val="75411028"/>
    <w:rsid w:val="75B25AB4"/>
    <w:rsid w:val="76242587"/>
    <w:rsid w:val="76BA7E32"/>
    <w:rsid w:val="76DB4817"/>
    <w:rsid w:val="76F263B5"/>
    <w:rsid w:val="77304540"/>
    <w:rsid w:val="775014EE"/>
    <w:rsid w:val="775723EA"/>
    <w:rsid w:val="77596FE2"/>
    <w:rsid w:val="77CA613E"/>
    <w:rsid w:val="790914C1"/>
    <w:rsid w:val="79206980"/>
    <w:rsid w:val="79827107"/>
    <w:rsid w:val="79A56000"/>
    <w:rsid w:val="79EC1BB7"/>
    <w:rsid w:val="7A70282A"/>
    <w:rsid w:val="7ADF71AB"/>
    <w:rsid w:val="7B4035BE"/>
    <w:rsid w:val="7BA364E2"/>
    <w:rsid w:val="7BC333B9"/>
    <w:rsid w:val="7EA01719"/>
    <w:rsid w:val="7EC83D0D"/>
    <w:rsid w:val="7F553D24"/>
    <w:rsid w:val="7FE611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E5039"/>
    <w:pPr>
      <w:widowControl w:val="0"/>
      <w:jc w:val="both"/>
    </w:pPr>
    <w:rPr>
      <w:rFonts w:asciiTheme="minorHAnsi" w:eastAsiaTheme="minorEastAsia" w:hAnsiTheme="minorHAnsi" w:cstheme="minorBidi"/>
      <w:kern w:val="2"/>
      <w:sz w:val="21"/>
      <w:szCs w:val="24"/>
    </w:rPr>
  </w:style>
  <w:style w:type="paragraph" w:styleId="4">
    <w:name w:val="heading 4"/>
    <w:basedOn w:val="a"/>
    <w:next w:val="a"/>
    <w:semiHidden/>
    <w:unhideWhenUsed/>
    <w:qFormat/>
    <w:rsid w:val="00CE5039"/>
    <w:pPr>
      <w:spacing w:beforeAutospacing="1" w:afterAutospacing="1"/>
      <w:jc w:val="left"/>
      <w:outlineLvl w:val="3"/>
    </w:pPr>
    <w:rPr>
      <w:rFonts w:ascii="宋体" w:eastAsia="宋体" w:hAnsi="宋体" w:cs="Times New Roman" w:hint="eastAsia"/>
      <w:b/>
      <w:kern w:val="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CE5039"/>
    <w:pPr>
      <w:spacing w:line="288" w:lineRule="auto"/>
    </w:pPr>
    <w:rPr>
      <w:sz w:val="28"/>
      <w:szCs w:val="20"/>
    </w:rPr>
  </w:style>
  <w:style w:type="paragraph" w:styleId="a4">
    <w:name w:val="footer"/>
    <w:basedOn w:val="a"/>
    <w:qFormat/>
    <w:rsid w:val="00CE5039"/>
    <w:pPr>
      <w:tabs>
        <w:tab w:val="center" w:pos="4153"/>
        <w:tab w:val="right" w:pos="8306"/>
      </w:tabs>
      <w:snapToGrid w:val="0"/>
      <w:jc w:val="left"/>
    </w:pPr>
    <w:rPr>
      <w:sz w:val="18"/>
      <w:szCs w:val="18"/>
    </w:rPr>
  </w:style>
  <w:style w:type="paragraph" w:styleId="a5">
    <w:name w:val="header"/>
    <w:basedOn w:val="a"/>
    <w:qFormat/>
    <w:rsid w:val="00CE5039"/>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CE5039"/>
    <w:pPr>
      <w:spacing w:beforeAutospacing="1" w:afterAutospacing="1"/>
      <w:jc w:val="left"/>
    </w:pPr>
    <w:rPr>
      <w:rFonts w:cs="Times New Roman"/>
      <w:kern w:val="0"/>
      <w:sz w:val="24"/>
    </w:rPr>
  </w:style>
  <w:style w:type="character" w:styleId="a7">
    <w:name w:val="Hyperlink"/>
    <w:basedOn w:val="a1"/>
    <w:qFormat/>
    <w:rsid w:val="00CE5039"/>
    <w:rPr>
      <w:color w:val="0000FF"/>
      <w:u w:val="single"/>
    </w:rPr>
  </w:style>
  <w:style w:type="paragraph" w:styleId="a8">
    <w:name w:val="List Paragraph"/>
    <w:basedOn w:val="a"/>
    <w:uiPriority w:val="99"/>
    <w:rsid w:val="0084464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李李</dc:creator>
  <cp:lastModifiedBy>Administrator</cp:lastModifiedBy>
  <cp:revision>2</cp:revision>
  <cp:lastPrinted>2022-11-08T09:58:00Z</cp:lastPrinted>
  <dcterms:created xsi:type="dcterms:W3CDTF">2022-12-14T13:19:00Z</dcterms:created>
  <dcterms:modified xsi:type="dcterms:W3CDTF">2022-12-14T13:19:00Z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73D70FAD6F5F49A88ABD27778A72BECD</vt:lpwstr>
  </property>
</Properties>
</file>