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E32" w:rsidRDefault="00F96317" w:rsidP="00F35E32">
      <w:pPr>
        <w:spacing w:line="540" w:lineRule="exact"/>
        <w:jc w:val="center"/>
        <w:rPr>
          <w:rFonts w:ascii="宋体" w:eastAsia="宋体" w:hAnsi="宋体" w:cs="宋体" w:hint="eastAsia"/>
          <w:b/>
          <w:bCs/>
          <w:sz w:val="44"/>
          <w:szCs w:val="44"/>
        </w:rPr>
      </w:pPr>
      <w:r>
        <w:rPr>
          <w:rFonts w:ascii="宋体" w:eastAsia="宋体" w:hAnsi="宋体" w:cs="宋体" w:hint="eastAsia"/>
          <w:b/>
          <w:bCs/>
          <w:sz w:val="44"/>
          <w:szCs w:val="44"/>
        </w:rPr>
        <w:t>吴川市发展和改革局关于</w:t>
      </w:r>
      <w:r w:rsidR="00F35E32" w:rsidRPr="00F35E32">
        <w:rPr>
          <w:rFonts w:ascii="宋体" w:eastAsia="宋体" w:hAnsi="宋体" w:cs="宋体" w:hint="eastAsia"/>
          <w:b/>
          <w:bCs/>
          <w:sz w:val="44"/>
          <w:szCs w:val="44"/>
        </w:rPr>
        <w:t>2022年湛江市吴川市覃巴镇那梧村委会那梧村村内道路</w:t>
      </w:r>
    </w:p>
    <w:p w:rsidR="003E639B" w:rsidRPr="00F96317" w:rsidRDefault="00F35E32" w:rsidP="00F35E32">
      <w:pPr>
        <w:spacing w:line="540" w:lineRule="exact"/>
        <w:jc w:val="center"/>
        <w:rPr>
          <w:rFonts w:ascii="宋体" w:eastAsia="宋体" w:hAnsi="宋体" w:cs="宋体"/>
          <w:b/>
          <w:bCs/>
          <w:sz w:val="44"/>
          <w:szCs w:val="44"/>
        </w:rPr>
      </w:pPr>
      <w:r w:rsidRPr="00F35E32">
        <w:rPr>
          <w:rFonts w:ascii="宋体" w:eastAsia="宋体" w:hAnsi="宋体" w:cs="宋体" w:hint="eastAsia"/>
          <w:b/>
          <w:bCs/>
          <w:sz w:val="44"/>
          <w:szCs w:val="44"/>
        </w:rPr>
        <w:t>硬底化建设项目</w:t>
      </w:r>
      <w:r w:rsidR="00F96317">
        <w:rPr>
          <w:rFonts w:ascii="宋体" w:eastAsia="宋体" w:hAnsi="宋体" w:cs="宋体" w:hint="eastAsia"/>
          <w:b/>
          <w:bCs/>
          <w:sz w:val="44"/>
          <w:szCs w:val="44"/>
        </w:rPr>
        <w:t>立项审批前的公示</w:t>
      </w:r>
    </w:p>
    <w:tbl>
      <w:tblPr>
        <w:tblW w:w="9291" w:type="dxa"/>
        <w:jc w:val="center"/>
        <w:tblBorders>
          <w:insideH w:val="outset" w:sz="6" w:space="0" w:color="auto"/>
          <w:insideV w:val="outset" w:sz="6" w:space="0" w:color="auto"/>
        </w:tblBorders>
        <w:tblLayout w:type="fixed"/>
        <w:tblCellMar>
          <w:top w:w="15" w:type="dxa"/>
          <w:left w:w="15" w:type="dxa"/>
          <w:bottom w:w="15" w:type="dxa"/>
          <w:right w:w="15" w:type="dxa"/>
        </w:tblCellMar>
        <w:tblLook w:val="04A0"/>
      </w:tblPr>
      <w:tblGrid>
        <w:gridCol w:w="1414"/>
        <w:gridCol w:w="3244"/>
        <w:gridCol w:w="1452"/>
        <w:gridCol w:w="3181"/>
      </w:tblGrid>
      <w:tr w:rsidR="003E639B" w:rsidRPr="009E7EF7">
        <w:trPr>
          <w:trHeight w:val="910"/>
          <w:jc w:val="center"/>
        </w:trPr>
        <w:tc>
          <w:tcPr>
            <w:tcW w:w="14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639B" w:rsidRDefault="00F96317" w:rsidP="002F4670">
            <w:pPr>
              <w:widowControl/>
              <w:spacing w:before="150" w:line="400" w:lineRule="exact"/>
              <w:jc w:val="center"/>
              <w:rPr>
                <w:rFonts w:ascii="仿宋" w:eastAsia="仿宋" w:hAnsi="仿宋" w:cs="仿宋"/>
                <w:color w:val="333333"/>
                <w:sz w:val="28"/>
                <w:szCs w:val="28"/>
              </w:rPr>
            </w:pPr>
            <w:r>
              <w:rPr>
                <w:rFonts w:ascii="仿宋" w:eastAsia="仿宋" w:hAnsi="仿宋" w:cs="仿宋" w:hint="eastAsia"/>
                <w:color w:val="333333"/>
                <w:kern w:val="0"/>
                <w:sz w:val="28"/>
                <w:szCs w:val="28"/>
              </w:rPr>
              <w:t>事项名称</w:t>
            </w:r>
          </w:p>
        </w:tc>
        <w:tc>
          <w:tcPr>
            <w:tcW w:w="7877"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35E32" w:rsidRDefault="00F35E32" w:rsidP="00F35E32">
            <w:pPr>
              <w:spacing w:line="540" w:lineRule="exact"/>
              <w:jc w:val="center"/>
              <w:rPr>
                <w:rFonts w:ascii="仿宋" w:eastAsia="仿宋" w:hAnsi="仿宋" w:cs="宋体" w:hint="eastAsia"/>
                <w:bCs/>
                <w:sz w:val="28"/>
                <w:szCs w:val="28"/>
              </w:rPr>
            </w:pPr>
            <w:r w:rsidRPr="00F35E32">
              <w:rPr>
                <w:rFonts w:ascii="仿宋" w:eastAsia="仿宋" w:hAnsi="仿宋" w:cs="宋体" w:hint="eastAsia"/>
                <w:bCs/>
                <w:sz w:val="28"/>
                <w:szCs w:val="28"/>
              </w:rPr>
              <w:t>吴川市发展和改革局关于2022年湛江市吴川市覃巴镇那梧村</w:t>
            </w:r>
          </w:p>
          <w:p w:rsidR="003E639B" w:rsidRPr="00F35E32" w:rsidRDefault="00F35E32" w:rsidP="00F35E32">
            <w:pPr>
              <w:spacing w:line="540" w:lineRule="exact"/>
              <w:jc w:val="center"/>
              <w:rPr>
                <w:rFonts w:ascii="仿宋" w:eastAsia="仿宋" w:hAnsi="仿宋" w:cs="宋体"/>
                <w:bCs/>
                <w:sz w:val="28"/>
                <w:szCs w:val="28"/>
              </w:rPr>
            </w:pPr>
            <w:r w:rsidRPr="00F35E32">
              <w:rPr>
                <w:rFonts w:ascii="仿宋" w:eastAsia="仿宋" w:hAnsi="仿宋" w:cs="宋体" w:hint="eastAsia"/>
                <w:bCs/>
                <w:sz w:val="28"/>
                <w:szCs w:val="28"/>
              </w:rPr>
              <w:t>委会那梧村村内道路硬底化建设项目立项审批前的公示</w:t>
            </w:r>
          </w:p>
        </w:tc>
      </w:tr>
      <w:tr w:rsidR="00B64CEB">
        <w:trPr>
          <w:trHeight w:val="885"/>
          <w:jc w:val="center"/>
        </w:trPr>
        <w:tc>
          <w:tcPr>
            <w:tcW w:w="14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2F4670">
            <w:pPr>
              <w:widowControl/>
              <w:spacing w:before="150" w:line="40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申报单位</w:t>
            </w:r>
          </w:p>
        </w:tc>
        <w:tc>
          <w:tcPr>
            <w:tcW w:w="3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Pr="00EE138A" w:rsidRDefault="009E7EF7" w:rsidP="00AF3248">
            <w:pPr>
              <w:spacing w:line="460" w:lineRule="exact"/>
              <w:rPr>
                <w:rFonts w:ascii="仿宋" w:eastAsia="仿宋" w:hAnsi="仿宋" w:cs="宋体"/>
                <w:bCs/>
                <w:sz w:val="28"/>
                <w:szCs w:val="28"/>
              </w:rPr>
            </w:pPr>
            <w:r w:rsidRPr="009E7EF7">
              <w:rPr>
                <w:rFonts w:ascii="仿宋" w:eastAsia="仿宋" w:hAnsi="仿宋" w:cs="宋体" w:hint="eastAsia"/>
                <w:bCs/>
                <w:sz w:val="28"/>
                <w:szCs w:val="28"/>
              </w:rPr>
              <w:t>吴川市</w:t>
            </w:r>
            <w:r w:rsidR="00231FD5">
              <w:rPr>
                <w:rFonts w:ascii="仿宋" w:eastAsia="仿宋" w:hAnsi="仿宋" w:cs="宋体" w:hint="eastAsia"/>
                <w:bCs/>
                <w:sz w:val="28"/>
                <w:szCs w:val="28"/>
              </w:rPr>
              <w:t>覃巴镇那梧村民委员会</w:t>
            </w:r>
          </w:p>
        </w:tc>
        <w:tc>
          <w:tcPr>
            <w:tcW w:w="14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2F4670">
            <w:pPr>
              <w:widowControl/>
              <w:spacing w:before="150" w:line="400" w:lineRule="exact"/>
              <w:jc w:val="center"/>
              <w:rPr>
                <w:rFonts w:ascii="仿宋" w:eastAsia="仿宋" w:hAnsi="仿宋" w:cs="仿宋"/>
                <w:color w:val="333333"/>
                <w:sz w:val="28"/>
                <w:szCs w:val="28"/>
              </w:rPr>
            </w:pPr>
            <w:r>
              <w:rPr>
                <w:rFonts w:ascii="仿宋" w:eastAsia="仿宋" w:hAnsi="仿宋" w:cs="仿宋" w:hint="eastAsia"/>
                <w:color w:val="333333"/>
                <w:kern w:val="0"/>
                <w:sz w:val="28"/>
                <w:szCs w:val="28"/>
              </w:rPr>
              <w:t>建设单位</w:t>
            </w:r>
          </w:p>
        </w:tc>
        <w:tc>
          <w:tcPr>
            <w:tcW w:w="31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Pr="00EE138A" w:rsidRDefault="00231FD5" w:rsidP="002F4670">
            <w:pPr>
              <w:spacing w:line="400" w:lineRule="exact"/>
              <w:rPr>
                <w:rFonts w:ascii="仿宋" w:eastAsia="仿宋" w:hAnsi="仿宋" w:cs="宋体"/>
                <w:bCs/>
                <w:sz w:val="28"/>
                <w:szCs w:val="28"/>
              </w:rPr>
            </w:pPr>
            <w:r w:rsidRPr="009E7EF7">
              <w:rPr>
                <w:rFonts w:ascii="仿宋" w:eastAsia="仿宋" w:hAnsi="仿宋" w:cs="宋体" w:hint="eastAsia"/>
                <w:bCs/>
                <w:sz w:val="28"/>
                <w:szCs w:val="28"/>
              </w:rPr>
              <w:t>吴川市</w:t>
            </w:r>
            <w:r>
              <w:rPr>
                <w:rFonts w:ascii="仿宋" w:eastAsia="仿宋" w:hAnsi="仿宋" w:cs="宋体" w:hint="eastAsia"/>
                <w:bCs/>
                <w:sz w:val="28"/>
                <w:szCs w:val="28"/>
              </w:rPr>
              <w:t>覃巴镇那梧村民委员会</w:t>
            </w:r>
          </w:p>
        </w:tc>
      </w:tr>
      <w:tr w:rsidR="00B64CEB">
        <w:trPr>
          <w:trHeight w:val="700"/>
          <w:jc w:val="center"/>
        </w:trPr>
        <w:tc>
          <w:tcPr>
            <w:tcW w:w="14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2F4670">
            <w:pPr>
              <w:widowControl/>
              <w:spacing w:before="150" w:line="40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建设地点</w:t>
            </w:r>
          </w:p>
        </w:tc>
        <w:tc>
          <w:tcPr>
            <w:tcW w:w="3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Pr="00F96317" w:rsidRDefault="00231FD5" w:rsidP="00F35E32">
            <w:pPr>
              <w:spacing w:line="460" w:lineRule="exact"/>
              <w:rPr>
                <w:rFonts w:ascii="仿宋" w:eastAsia="仿宋" w:hAnsi="仿宋" w:cs="宋体"/>
                <w:bCs/>
                <w:sz w:val="28"/>
                <w:szCs w:val="28"/>
              </w:rPr>
            </w:pPr>
            <w:r w:rsidRPr="00231FD5">
              <w:rPr>
                <w:rFonts w:ascii="仿宋" w:eastAsia="仿宋" w:hAnsi="仿宋" w:cs="宋体" w:hint="eastAsia"/>
                <w:bCs/>
                <w:sz w:val="28"/>
                <w:szCs w:val="28"/>
              </w:rPr>
              <w:t>吴川市覃巴镇那梧村委会</w:t>
            </w:r>
            <w:r w:rsidR="00F35E32" w:rsidRPr="00231FD5">
              <w:rPr>
                <w:rFonts w:ascii="仿宋" w:eastAsia="仿宋" w:hAnsi="仿宋" w:cs="宋体" w:hint="eastAsia"/>
                <w:bCs/>
                <w:sz w:val="28"/>
                <w:szCs w:val="28"/>
              </w:rPr>
              <w:t>那梧村</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2F4670">
            <w:pPr>
              <w:widowControl/>
              <w:spacing w:before="150" w:line="400" w:lineRule="exact"/>
              <w:jc w:val="center"/>
              <w:rPr>
                <w:rFonts w:ascii="仿宋" w:eastAsia="仿宋" w:hAnsi="仿宋" w:cs="仿宋"/>
                <w:color w:val="333333"/>
                <w:sz w:val="28"/>
                <w:szCs w:val="28"/>
              </w:rPr>
            </w:pPr>
            <w:r>
              <w:rPr>
                <w:rFonts w:ascii="仿宋" w:eastAsia="仿宋" w:hAnsi="仿宋" w:cs="仿宋" w:hint="eastAsia"/>
                <w:color w:val="333333"/>
                <w:kern w:val="0"/>
                <w:sz w:val="28"/>
                <w:szCs w:val="28"/>
              </w:rPr>
              <w:t>建设期限</w:t>
            </w:r>
          </w:p>
        </w:tc>
        <w:tc>
          <w:tcPr>
            <w:tcW w:w="3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2F4670">
            <w:pPr>
              <w:widowControl/>
              <w:tabs>
                <w:tab w:val="left" w:pos="665"/>
                <w:tab w:val="center" w:pos="1528"/>
              </w:tabs>
              <w:spacing w:before="150" w:line="400" w:lineRule="exact"/>
              <w:rPr>
                <w:rFonts w:ascii="仿宋" w:eastAsia="仿宋" w:hAnsi="仿宋" w:cs="仿宋"/>
                <w:color w:val="333333"/>
                <w:sz w:val="28"/>
                <w:szCs w:val="28"/>
              </w:rPr>
            </w:pPr>
            <w:r>
              <w:rPr>
                <w:rFonts w:ascii="仿宋" w:eastAsia="仿宋" w:hAnsi="仿宋" w:cs="仿宋" w:hint="eastAsia"/>
                <w:color w:val="333333"/>
                <w:sz w:val="28"/>
                <w:szCs w:val="28"/>
              </w:rPr>
              <w:t>3个月</w:t>
            </w:r>
          </w:p>
        </w:tc>
      </w:tr>
      <w:tr w:rsidR="00B64CEB">
        <w:trPr>
          <w:trHeight w:val="705"/>
          <w:jc w:val="center"/>
        </w:trPr>
        <w:tc>
          <w:tcPr>
            <w:tcW w:w="14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2F4670">
            <w:pPr>
              <w:widowControl/>
              <w:spacing w:before="150" w:line="40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总投资</w:t>
            </w:r>
          </w:p>
        </w:tc>
        <w:tc>
          <w:tcPr>
            <w:tcW w:w="3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F35E32" w:rsidP="002F4670">
            <w:pPr>
              <w:widowControl/>
              <w:spacing w:before="150" w:line="400" w:lineRule="exact"/>
              <w:jc w:val="center"/>
              <w:rPr>
                <w:rFonts w:ascii="仿宋" w:eastAsia="仿宋" w:hAnsi="仿宋" w:cs="仿宋"/>
                <w:color w:val="333333"/>
                <w:sz w:val="28"/>
                <w:szCs w:val="28"/>
              </w:rPr>
            </w:pPr>
            <w:r>
              <w:rPr>
                <w:rFonts w:ascii="仿宋" w:eastAsia="仿宋" w:hAnsi="仿宋" w:cs="仿宋" w:hint="eastAsia"/>
                <w:color w:val="333333"/>
                <w:sz w:val="28"/>
                <w:szCs w:val="28"/>
              </w:rPr>
              <w:t>179.99</w:t>
            </w:r>
            <w:r w:rsidR="00B64CEB">
              <w:rPr>
                <w:rFonts w:ascii="仿宋" w:eastAsia="仿宋" w:hAnsi="仿宋" w:cs="仿宋" w:hint="eastAsia"/>
                <w:color w:val="333333"/>
                <w:sz w:val="28"/>
                <w:szCs w:val="28"/>
              </w:rPr>
              <w:t>万元</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2F4670">
            <w:pPr>
              <w:widowControl/>
              <w:spacing w:before="150" w:line="400" w:lineRule="exact"/>
              <w:rPr>
                <w:rFonts w:ascii="仿宋" w:eastAsia="仿宋" w:hAnsi="仿宋" w:cs="仿宋"/>
                <w:color w:val="333333"/>
                <w:sz w:val="28"/>
                <w:szCs w:val="28"/>
              </w:rPr>
            </w:pPr>
            <w:r>
              <w:rPr>
                <w:rFonts w:ascii="仿宋" w:eastAsia="仿宋" w:hAnsi="仿宋" w:cs="仿宋" w:hint="eastAsia"/>
                <w:color w:val="333333"/>
                <w:kern w:val="0"/>
                <w:sz w:val="28"/>
                <w:szCs w:val="28"/>
              </w:rPr>
              <w:t>资金来源</w:t>
            </w:r>
          </w:p>
        </w:tc>
        <w:tc>
          <w:tcPr>
            <w:tcW w:w="3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Pr="00C8080E" w:rsidRDefault="00F35E32" w:rsidP="002F4670">
            <w:pPr>
              <w:widowControl/>
              <w:spacing w:before="150" w:line="400" w:lineRule="exact"/>
              <w:rPr>
                <w:rFonts w:ascii="仿宋" w:eastAsia="仿宋" w:hAnsi="仿宋" w:cs="仿宋"/>
                <w:sz w:val="28"/>
                <w:szCs w:val="28"/>
              </w:rPr>
            </w:pPr>
            <w:r>
              <w:rPr>
                <w:rFonts w:ascii="仿宋" w:eastAsia="仿宋" w:hAnsi="仿宋" w:cs="仿宋" w:hint="eastAsia"/>
                <w:sz w:val="28"/>
                <w:szCs w:val="28"/>
              </w:rPr>
              <w:t>2022年湛江市吴川市村内道路硬底化建设项目资金（第一批）</w:t>
            </w:r>
          </w:p>
        </w:tc>
      </w:tr>
      <w:tr w:rsidR="00B64CEB">
        <w:trPr>
          <w:trHeight w:val="2505"/>
          <w:jc w:val="center"/>
        </w:trPr>
        <w:tc>
          <w:tcPr>
            <w:tcW w:w="14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建设规模及主要内容</w:t>
            </w:r>
          </w:p>
        </w:tc>
        <w:tc>
          <w:tcPr>
            <w:tcW w:w="787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35E32" w:rsidRPr="00F35E32" w:rsidRDefault="00F35E32" w:rsidP="00F35E32">
            <w:pPr>
              <w:spacing w:line="460" w:lineRule="exact"/>
              <w:rPr>
                <w:rFonts w:ascii="仿宋" w:eastAsia="仿宋" w:hAnsi="仿宋" w:cs="仿宋" w:hint="eastAsia"/>
                <w:sz w:val="28"/>
                <w:szCs w:val="28"/>
              </w:rPr>
            </w:pPr>
            <w:r>
              <w:rPr>
                <w:rFonts w:ascii="仿宋" w:eastAsia="仿宋" w:hAnsi="仿宋" w:cs="仿宋" w:hint="eastAsia"/>
                <w:sz w:val="28"/>
                <w:szCs w:val="28"/>
              </w:rPr>
              <w:t>（一）</w:t>
            </w:r>
            <w:r w:rsidRPr="00F35E32">
              <w:rPr>
                <w:rFonts w:ascii="仿宋" w:eastAsia="仿宋" w:hAnsi="仿宋" w:cs="仿宋" w:hint="eastAsia"/>
                <w:sz w:val="28"/>
                <w:szCs w:val="28"/>
              </w:rPr>
              <w:t>铺设</w:t>
            </w:r>
            <w:r w:rsidR="00130AA6" w:rsidRPr="00F35E32">
              <w:rPr>
                <w:rFonts w:ascii="仿宋" w:eastAsia="仿宋" w:hAnsi="仿宋" w:cs="仿宋" w:hint="eastAsia"/>
                <w:sz w:val="28"/>
                <w:szCs w:val="28"/>
              </w:rPr>
              <w:t>双壁波纹</w:t>
            </w:r>
            <w:r w:rsidR="00130AA6">
              <w:rPr>
                <w:rFonts w:ascii="仿宋" w:eastAsia="仿宋" w:hAnsi="仿宋" w:cs="仿宋" w:hint="eastAsia"/>
                <w:sz w:val="28"/>
                <w:szCs w:val="28"/>
              </w:rPr>
              <w:t>排</w:t>
            </w:r>
            <w:r w:rsidRPr="00F35E32">
              <w:rPr>
                <w:rFonts w:ascii="仿宋" w:eastAsia="仿宋" w:hAnsi="仿宋" w:cs="仿宋" w:hint="eastAsia"/>
                <w:sz w:val="28"/>
                <w:szCs w:val="28"/>
              </w:rPr>
              <w:t>污水管</w:t>
            </w:r>
            <w:r w:rsidR="00130AA6">
              <w:rPr>
                <w:rFonts w:ascii="仿宋" w:eastAsia="仿宋" w:hAnsi="仿宋" w:cs="仿宋" w:hint="eastAsia"/>
                <w:sz w:val="28"/>
                <w:szCs w:val="28"/>
              </w:rPr>
              <w:t>2条，分别为长748.77米、</w:t>
            </w:r>
            <w:r w:rsidRPr="00F35E32">
              <w:rPr>
                <w:rFonts w:ascii="仿宋" w:eastAsia="仿宋" w:hAnsi="仿宋" w:cs="仿宋" w:hint="eastAsia"/>
                <w:sz w:val="28"/>
                <w:szCs w:val="28"/>
              </w:rPr>
              <w:t>DN300</w:t>
            </w:r>
            <w:r w:rsidR="00130AA6">
              <w:rPr>
                <w:rFonts w:ascii="仿宋" w:eastAsia="仿宋" w:hAnsi="仿宋" w:cs="仿宋" w:hint="eastAsia"/>
                <w:sz w:val="28"/>
                <w:szCs w:val="28"/>
              </w:rPr>
              <w:t>，</w:t>
            </w:r>
            <w:r w:rsidR="00130AA6" w:rsidRPr="00F35E32">
              <w:rPr>
                <w:rFonts w:ascii="仿宋" w:eastAsia="仿宋" w:hAnsi="仿宋" w:cs="仿宋" w:hint="eastAsia"/>
                <w:sz w:val="28"/>
                <w:szCs w:val="28"/>
              </w:rPr>
              <w:t xml:space="preserve"> </w:t>
            </w:r>
          </w:p>
          <w:p w:rsidR="00130AA6" w:rsidRDefault="00130AA6" w:rsidP="00F35E32">
            <w:pPr>
              <w:spacing w:line="460" w:lineRule="exact"/>
              <w:rPr>
                <w:rFonts w:ascii="仿宋" w:eastAsia="仿宋" w:hAnsi="仿宋" w:cs="仿宋" w:hint="eastAsia"/>
                <w:sz w:val="28"/>
                <w:szCs w:val="28"/>
              </w:rPr>
            </w:pPr>
            <w:r>
              <w:rPr>
                <w:rFonts w:ascii="仿宋" w:eastAsia="仿宋" w:hAnsi="仿宋" w:cs="仿宋" w:hint="eastAsia"/>
                <w:sz w:val="28"/>
                <w:szCs w:val="28"/>
              </w:rPr>
              <w:t>长560.48米、</w:t>
            </w:r>
            <w:r w:rsidR="00F35E32" w:rsidRPr="00F35E32">
              <w:rPr>
                <w:rFonts w:ascii="仿宋" w:eastAsia="仿宋" w:hAnsi="仿宋" w:cs="仿宋" w:hint="eastAsia"/>
                <w:sz w:val="28"/>
                <w:szCs w:val="28"/>
              </w:rPr>
              <w:t xml:space="preserve">DN400 </w:t>
            </w:r>
            <w:r>
              <w:rPr>
                <w:rFonts w:ascii="仿宋" w:eastAsia="仿宋" w:hAnsi="仿宋" w:cs="仿宋" w:hint="eastAsia"/>
                <w:sz w:val="28"/>
                <w:szCs w:val="28"/>
              </w:rPr>
              <w:t>（包括</w:t>
            </w:r>
            <w:r w:rsidR="00F35E32" w:rsidRPr="00F35E32">
              <w:rPr>
                <w:rFonts w:ascii="仿宋" w:eastAsia="仿宋" w:hAnsi="仿宋" w:cs="仿宋" w:hint="eastAsia"/>
                <w:sz w:val="28"/>
                <w:szCs w:val="28"/>
              </w:rPr>
              <w:t>Ф</w:t>
            </w:r>
            <w:r>
              <w:rPr>
                <w:rFonts w:ascii="仿宋" w:eastAsia="仿宋" w:hAnsi="仿宋" w:cs="仿宋" w:hint="eastAsia"/>
                <w:sz w:val="28"/>
                <w:szCs w:val="28"/>
              </w:rPr>
              <w:t>700</w:t>
            </w:r>
            <w:r w:rsidR="00F35E32" w:rsidRPr="00F35E32">
              <w:rPr>
                <w:rFonts w:ascii="仿宋" w:eastAsia="仿宋" w:hAnsi="仿宋" w:cs="仿宋" w:hint="eastAsia"/>
                <w:sz w:val="28"/>
                <w:szCs w:val="28"/>
              </w:rPr>
              <w:t>砖砌直简式井58个</w:t>
            </w:r>
            <w:r>
              <w:rPr>
                <w:rFonts w:ascii="仿宋" w:eastAsia="仿宋" w:hAnsi="仿宋" w:cs="仿宋" w:hint="eastAsia"/>
                <w:sz w:val="28"/>
                <w:szCs w:val="28"/>
              </w:rPr>
              <w:t>）</w:t>
            </w:r>
            <w:r w:rsidR="00F35E32" w:rsidRPr="00F35E32">
              <w:rPr>
                <w:rFonts w:ascii="仿宋" w:eastAsia="仿宋" w:hAnsi="仿宋" w:cs="仿宋" w:hint="eastAsia"/>
                <w:sz w:val="28"/>
                <w:szCs w:val="28"/>
              </w:rPr>
              <w:t>;</w:t>
            </w:r>
          </w:p>
          <w:p w:rsidR="00B9527D" w:rsidRPr="00284F6D" w:rsidRDefault="00130AA6" w:rsidP="00130AA6">
            <w:pPr>
              <w:spacing w:line="460" w:lineRule="exact"/>
              <w:rPr>
                <w:rFonts w:ascii="仿宋" w:eastAsia="仿宋" w:hAnsi="仿宋" w:cs="仿宋"/>
                <w:sz w:val="28"/>
                <w:szCs w:val="28"/>
              </w:rPr>
            </w:pPr>
            <w:r>
              <w:rPr>
                <w:rFonts w:ascii="仿宋" w:eastAsia="仿宋" w:hAnsi="仿宋" w:cs="仿宋" w:hint="eastAsia"/>
                <w:sz w:val="28"/>
                <w:szCs w:val="28"/>
              </w:rPr>
              <w:t>（二）用C30</w:t>
            </w:r>
            <w:r w:rsidRPr="00F35E32">
              <w:rPr>
                <w:rFonts w:ascii="仿宋" w:eastAsia="仿宋" w:hAnsi="仿宋" w:cs="仿宋" w:hint="eastAsia"/>
                <w:sz w:val="28"/>
                <w:szCs w:val="28"/>
              </w:rPr>
              <w:t>混凝土</w:t>
            </w:r>
            <w:r>
              <w:rPr>
                <w:rFonts w:ascii="仿宋" w:eastAsia="仿宋" w:hAnsi="仿宋" w:cs="仿宋" w:hint="eastAsia"/>
                <w:sz w:val="28"/>
                <w:szCs w:val="28"/>
              </w:rPr>
              <w:t>建设道路硬底化3条，分别为长148.24米、宽4米、厚0.15米，长241.26米、宽4米、厚0.15米，长357.44米、宽4米、厚0.15米，总面积</w:t>
            </w:r>
            <w:r w:rsidR="00F35E32" w:rsidRPr="00F35E32">
              <w:rPr>
                <w:rFonts w:ascii="仿宋" w:eastAsia="仿宋" w:hAnsi="仿宋" w:cs="仿宋" w:hint="eastAsia"/>
                <w:sz w:val="28"/>
                <w:szCs w:val="28"/>
              </w:rPr>
              <w:t>2994.67</w:t>
            </w:r>
            <w:r>
              <w:rPr>
                <w:rFonts w:ascii="仿宋" w:eastAsia="仿宋" w:hAnsi="仿宋" w:cs="仿宋" w:hint="eastAsia"/>
                <w:sz w:val="28"/>
                <w:szCs w:val="28"/>
              </w:rPr>
              <w:t>平方米的</w:t>
            </w:r>
            <w:r w:rsidR="00F35E32" w:rsidRPr="00F35E32">
              <w:rPr>
                <w:rFonts w:ascii="仿宋" w:eastAsia="仿宋" w:hAnsi="仿宋" w:cs="仿宋" w:hint="eastAsia"/>
                <w:sz w:val="28"/>
                <w:szCs w:val="28"/>
              </w:rPr>
              <w:t>路面</w:t>
            </w:r>
            <w:r>
              <w:rPr>
                <w:rFonts w:ascii="仿宋" w:eastAsia="仿宋" w:hAnsi="仿宋" w:cs="仿宋" w:hint="eastAsia"/>
                <w:sz w:val="28"/>
                <w:szCs w:val="28"/>
              </w:rPr>
              <w:t>。</w:t>
            </w:r>
          </w:p>
        </w:tc>
      </w:tr>
      <w:tr w:rsidR="00B64CEB">
        <w:trPr>
          <w:trHeight w:val="625"/>
          <w:jc w:val="center"/>
        </w:trPr>
        <w:tc>
          <w:tcPr>
            <w:tcW w:w="14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审批股室</w:t>
            </w:r>
          </w:p>
        </w:tc>
        <w:tc>
          <w:tcPr>
            <w:tcW w:w="3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333333"/>
                <w:sz w:val="28"/>
                <w:szCs w:val="28"/>
              </w:rPr>
              <w:t>农村经济股</w:t>
            </w:r>
          </w:p>
        </w:tc>
        <w:tc>
          <w:tcPr>
            <w:tcW w:w="14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333333"/>
                <w:kern w:val="0"/>
                <w:sz w:val="28"/>
                <w:szCs w:val="28"/>
              </w:rPr>
              <w:t>联系电话</w:t>
            </w:r>
          </w:p>
        </w:tc>
        <w:tc>
          <w:tcPr>
            <w:tcW w:w="31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000000"/>
                <w:kern w:val="0"/>
                <w:sz w:val="28"/>
                <w:szCs w:val="28"/>
              </w:rPr>
              <w:t>0759-5550223</w:t>
            </w:r>
          </w:p>
        </w:tc>
      </w:tr>
      <w:tr w:rsidR="00B64CEB">
        <w:trPr>
          <w:trHeight w:val="567"/>
          <w:jc w:val="center"/>
        </w:trPr>
        <w:tc>
          <w:tcPr>
            <w:tcW w:w="1414"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电子邮箱</w:t>
            </w:r>
          </w:p>
        </w:tc>
        <w:tc>
          <w:tcPr>
            <w:tcW w:w="324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000000"/>
                <w:kern w:val="0"/>
                <w:sz w:val="28"/>
                <w:szCs w:val="28"/>
              </w:rPr>
              <w:t>Wccbd2007@163.com</w:t>
            </w:r>
          </w:p>
        </w:tc>
        <w:tc>
          <w:tcPr>
            <w:tcW w:w="145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333333"/>
                <w:kern w:val="0"/>
                <w:sz w:val="28"/>
                <w:szCs w:val="28"/>
              </w:rPr>
              <w:t>邮政编码</w:t>
            </w:r>
          </w:p>
        </w:tc>
        <w:tc>
          <w:tcPr>
            <w:tcW w:w="318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000000"/>
                <w:kern w:val="0"/>
                <w:sz w:val="28"/>
                <w:szCs w:val="28"/>
              </w:rPr>
              <w:t>524500</w:t>
            </w:r>
          </w:p>
        </w:tc>
      </w:tr>
      <w:tr w:rsidR="00B64CEB">
        <w:trPr>
          <w:trHeight w:val="567"/>
          <w:jc w:val="center"/>
        </w:trPr>
        <w:tc>
          <w:tcPr>
            <w:tcW w:w="14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邮政地址</w:t>
            </w:r>
          </w:p>
        </w:tc>
        <w:tc>
          <w:tcPr>
            <w:tcW w:w="787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333333"/>
                <w:sz w:val="28"/>
                <w:szCs w:val="28"/>
              </w:rPr>
              <w:t>吴川市解放中路143号吴川市发展和改革局</w:t>
            </w:r>
          </w:p>
        </w:tc>
      </w:tr>
    </w:tbl>
    <w:p w:rsidR="003E639B" w:rsidRDefault="00F96317" w:rsidP="00960AC9">
      <w:pPr>
        <w:widowControl/>
        <w:spacing w:before="150" w:line="36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本公示的期限为   2022年1</w:t>
      </w:r>
      <w:r w:rsidR="00396FB3">
        <w:rPr>
          <w:rFonts w:ascii="仿宋" w:eastAsia="仿宋" w:hAnsi="仿宋" w:cs="仿宋" w:hint="eastAsia"/>
          <w:color w:val="333333"/>
          <w:kern w:val="0"/>
          <w:sz w:val="28"/>
          <w:szCs w:val="28"/>
        </w:rPr>
        <w:t>2</w:t>
      </w:r>
      <w:r>
        <w:rPr>
          <w:rFonts w:ascii="仿宋" w:eastAsia="仿宋" w:hAnsi="仿宋" w:cs="仿宋" w:hint="eastAsia"/>
          <w:color w:val="333333"/>
          <w:kern w:val="0"/>
          <w:sz w:val="28"/>
          <w:szCs w:val="28"/>
        </w:rPr>
        <w:t>月1</w:t>
      </w:r>
      <w:r w:rsidR="00396FB3">
        <w:rPr>
          <w:rFonts w:ascii="仿宋" w:eastAsia="仿宋" w:hAnsi="仿宋" w:cs="仿宋" w:hint="eastAsia"/>
          <w:color w:val="333333"/>
          <w:kern w:val="0"/>
          <w:sz w:val="28"/>
          <w:szCs w:val="28"/>
        </w:rPr>
        <w:t>4</w:t>
      </w:r>
      <w:r>
        <w:rPr>
          <w:rFonts w:ascii="仿宋" w:eastAsia="仿宋" w:hAnsi="仿宋" w:cs="仿宋" w:hint="eastAsia"/>
          <w:color w:val="333333"/>
          <w:kern w:val="0"/>
          <w:sz w:val="28"/>
          <w:szCs w:val="28"/>
        </w:rPr>
        <w:t>日至2022年1</w:t>
      </w:r>
      <w:r w:rsidR="00396FB3">
        <w:rPr>
          <w:rFonts w:ascii="仿宋" w:eastAsia="仿宋" w:hAnsi="仿宋" w:cs="仿宋" w:hint="eastAsia"/>
          <w:color w:val="333333"/>
          <w:kern w:val="0"/>
          <w:sz w:val="28"/>
          <w:szCs w:val="28"/>
        </w:rPr>
        <w:t>2</w:t>
      </w:r>
      <w:r>
        <w:rPr>
          <w:rFonts w:ascii="仿宋" w:eastAsia="仿宋" w:hAnsi="仿宋" w:cs="仿宋" w:hint="eastAsia"/>
          <w:color w:val="333333"/>
          <w:kern w:val="0"/>
          <w:sz w:val="28"/>
          <w:szCs w:val="28"/>
        </w:rPr>
        <w:t>月</w:t>
      </w:r>
      <w:r w:rsidR="00396FB3">
        <w:rPr>
          <w:rFonts w:ascii="仿宋" w:eastAsia="仿宋" w:hAnsi="仿宋" w:cs="仿宋" w:hint="eastAsia"/>
          <w:color w:val="333333"/>
          <w:kern w:val="0"/>
          <w:sz w:val="28"/>
          <w:szCs w:val="28"/>
        </w:rPr>
        <w:t>21</w:t>
      </w:r>
      <w:r>
        <w:rPr>
          <w:rFonts w:ascii="仿宋" w:eastAsia="仿宋" w:hAnsi="仿宋" w:cs="仿宋" w:hint="eastAsia"/>
          <w:color w:val="333333"/>
          <w:kern w:val="0"/>
          <w:sz w:val="28"/>
          <w:szCs w:val="28"/>
        </w:rPr>
        <w:t>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ascii="仿宋" w:eastAsia="仿宋" w:hAnsi="仿宋" w:cs="仿宋" w:hint="eastAsia"/>
          <w:color w:val="333333"/>
          <w:sz w:val="28"/>
          <w:szCs w:val="28"/>
        </w:rPr>
        <w:t>吴川市发展和改革局</w:t>
      </w:r>
      <w:r>
        <w:rPr>
          <w:rFonts w:ascii="仿宋" w:eastAsia="仿宋" w:hAnsi="仿宋" w:cs="仿宋" w:hint="eastAsia"/>
          <w:color w:val="333333"/>
          <w:kern w:val="0"/>
          <w:sz w:val="28"/>
          <w:szCs w:val="28"/>
        </w:rPr>
        <w:t>行政审批前公示意见反馈表》并按上表提供的联系方式提交）。</w:t>
      </w:r>
    </w:p>
    <w:p w:rsidR="003E639B" w:rsidRDefault="003E639B" w:rsidP="00960AC9">
      <w:pPr>
        <w:pStyle w:val="a0"/>
        <w:spacing w:line="360" w:lineRule="exact"/>
        <w:rPr>
          <w:rFonts w:ascii="仿宋" w:eastAsia="仿宋" w:hAnsi="仿宋" w:cs="仿宋"/>
          <w:szCs w:val="28"/>
        </w:rPr>
      </w:pPr>
    </w:p>
    <w:p w:rsidR="003E639B" w:rsidRDefault="00F96317" w:rsidP="00960AC9">
      <w:pPr>
        <w:spacing w:line="360" w:lineRule="exact"/>
        <w:jc w:val="center"/>
        <w:rPr>
          <w:rFonts w:ascii="仿宋" w:eastAsia="仿宋" w:hAnsi="仿宋" w:cs="仿宋"/>
          <w:sz w:val="28"/>
          <w:szCs w:val="28"/>
        </w:rPr>
      </w:pPr>
      <w:r>
        <w:rPr>
          <w:rFonts w:ascii="仿宋" w:eastAsia="仿宋" w:hAnsi="仿宋" w:cs="仿宋" w:hint="eastAsia"/>
          <w:sz w:val="28"/>
          <w:szCs w:val="28"/>
        </w:rPr>
        <w:t xml:space="preserve">                                 吴川市发展和改革局</w:t>
      </w:r>
    </w:p>
    <w:p w:rsidR="003E639B" w:rsidRDefault="00F96317" w:rsidP="00960AC9">
      <w:pPr>
        <w:pStyle w:val="a0"/>
        <w:spacing w:line="360" w:lineRule="exact"/>
        <w:rPr>
          <w:rFonts w:ascii="宋体" w:eastAsia="宋体" w:hAnsi="宋体" w:cs="宋体"/>
          <w:b/>
          <w:bCs/>
          <w:sz w:val="24"/>
          <w:szCs w:val="24"/>
        </w:rPr>
      </w:pPr>
      <w:r>
        <w:rPr>
          <w:rFonts w:ascii="仿宋" w:eastAsia="仿宋" w:hAnsi="仿宋" w:cs="仿宋" w:hint="eastAsia"/>
          <w:szCs w:val="28"/>
        </w:rPr>
        <w:t xml:space="preserve">                                       2022年1</w:t>
      </w:r>
      <w:r w:rsidR="00396FB3">
        <w:rPr>
          <w:rFonts w:ascii="仿宋" w:eastAsia="仿宋" w:hAnsi="仿宋" w:cs="仿宋" w:hint="eastAsia"/>
          <w:szCs w:val="28"/>
        </w:rPr>
        <w:t>2</w:t>
      </w:r>
      <w:r>
        <w:rPr>
          <w:rFonts w:ascii="仿宋" w:eastAsia="仿宋" w:hAnsi="仿宋" w:cs="仿宋" w:hint="eastAsia"/>
          <w:szCs w:val="28"/>
        </w:rPr>
        <w:t>月1</w:t>
      </w:r>
      <w:r w:rsidR="00396FB3">
        <w:rPr>
          <w:rFonts w:ascii="仿宋" w:eastAsia="仿宋" w:hAnsi="仿宋" w:cs="仿宋" w:hint="eastAsia"/>
          <w:szCs w:val="28"/>
        </w:rPr>
        <w:t>4</w:t>
      </w:r>
      <w:r>
        <w:rPr>
          <w:rFonts w:ascii="仿宋" w:eastAsia="仿宋" w:hAnsi="仿宋" w:cs="仿宋" w:hint="eastAsia"/>
          <w:szCs w:val="28"/>
        </w:rPr>
        <w:t>日</w:t>
      </w:r>
    </w:p>
    <w:sectPr w:rsidR="003E639B" w:rsidSect="00CE5039">
      <w:pgSz w:w="11906" w:h="16838"/>
      <w:pgMar w:top="1043" w:right="1689" w:bottom="-34" w:left="168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994" w:rsidRDefault="004B7994" w:rsidP="00D9327F">
      <w:r>
        <w:separator/>
      </w:r>
    </w:p>
  </w:endnote>
  <w:endnote w:type="continuationSeparator" w:id="1">
    <w:p w:rsidR="004B7994" w:rsidRDefault="004B7994" w:rsidP="00D93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994" w:rsidRDefault="004B7994" w:rsidP="00D9327F">
      <w:r>
        <w:separator/>
      </w:r>
    </w:p>
  </w:footnote>
  <w:footnote w:type="continuationSeparator" w:id="1">
    <w:p w:rsidR="004B7994" w:rsidRDefault="004B7994" w:rsidP="00D932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4E19"/>
    <w:multiLevelType w:val="hybridMultilevel"/>
    <w:tmpl w:val="EBCEDFB4"/>
    <w:lvl w:ilvl="0" w:tplc="A6C680A0">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FD475B"/>
    <w:multiLevelType w:val="hybridMultilevel"/>
    <w:tmpl w:val="348088F0"/>
    <w:lvl w:ilvl="0" w:tplc="FA0088BC">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827097"/>
    <w:multiLevelType w:val="hybridMultilevel"/>
    <w:tmpl w:val="E7B8248C"/>
    <w:lvl w:ilvl="0" w:tplc="C0F64D7C">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05F3820"/>
    <w:multiLevelType w:val="hybridMultilevel"/>
    <w:tmpl w:val="B498D466"/>
    <w:lvl w:ilvl="0" w:tplc="B4884134">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DF7EE7"/>
    <w:multiLevelType w:val="hybridMultilevel"/>
    <w:tmpl w:val="08E81CBE"/>
    <w:lvl w:ilvl="0" w:tplc="75C203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49456B"/>
    <w:multiLevelType w:val="hybridMultilevel"/>
    <w:tmpl w:val="6E648C48"/>
    <w:lvl w:ilvl="0" w:tplc="4B323B96">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7215E47"/>
    <w:multiLevelType w:val="hybridMultilevel"/>
    <w:tmpl w:val="D82EF1D0"/>
    <w:lvl w:ilvl="0" w:tplc="3E70A880">
      <w:start w:val="1"/>
      <w:numFmt w:val="japaneseCounting"/>
      <w:lvlText w:val="（%1）"/>
      <w:lvlJc w:val="left"/>
      <w:pPr>
        <w:ind w:left="855" w:hanging="855"/>
      </w:pPr>
      <w:rPr>
        <w:rFonts w:ascii="仿宋" w:eastAsia="仿宋" w:hAnsi="仿宋" w:cs="仿宋"/>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05740C6"/>
    <w:multiLevelType w:val="hybridMultilevel"/>
    <w:tmpl w:val="AF8AEFF6"/>
    <w:lvl w:ilvl="0" w:tplc="72E06CD4">
      <w:start w:val="1"/>
      <w:numFmt w:val="japaneseCounting"/>
      <w:lvlText w:val="（%1）"/>
      <w:lvlJc w:val="left"/>
      <w:pPr>
        <w:ind w:left="855" w:hanging="855"/>
      </w:pPr>
      <w:rPr>
        <w:rFonts w:ascii="仿宋" w:eastAsia="仿宋" w:hAnsi="仿宋" w:cs="仿宋"/>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354D38"/>
    <w:multiLevelType w:val="hybridMultilevel"/>
    <w:tmpl w:val="ACE0BB40"/>
    <w:lvl w:ilvl="0" w:tplc="08921C80">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2E04F5B"/>
    <w:multiLevelType w:val="hybridMultilevel"/>
    <w:tmpl w:val="91284164"/>
    <w:lvl w:ilvl="0" w:tplc="2496EB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9"/>
  </w:num>
  <w:num w:numId="3">
    <w:abstractNumId w:val="7"/>
  </w:num>
  <w:num w:numId="4">
    <w:abstractNumId w:val="0"/>
  </w:num>
  <w:num w:numId="5">
    <w:abstractNumId w:val="5"/>
  </w:num>
  <w:num w:numId="6">
    <w:abstractNumId w:val="8"/>
  </w:num>
  <w:num w:numId="7">
    <w:abstractNumId w:val="1"/>
  </w:num>
  <w:num w:numId="8">
    <w:abstractNumId w:val="2"/>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bordersDoNotSurroundHeader/>
  <w:bordersDoNotSurroundFooter/>
  <w:defaultTabStop w:val="420"/>
  <w:drawingGridVerticalSpacing w:val="156"/>
  <w:noPunctuationKerning/>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TkzMGNiNWM3NGJjZDIxZjk3ZDU3YmNiYjAyNmZhY2YifQ=="/>
  </w:docVars>
  <w:rsids>
    <w:rsidRoot w:val="41B846EF"/>
    <w:rsid w:val="00130AA6"/>
    <w:rsid w:val="00153F0C"/>
    <w:rsid w:val="001841A6"/>
    <w:rsid w:val="00190C02"/>
    <w:rsid w:val="001F0B2A"/>
    <w:rsid w:val="00231FD5"/>
    <w:rsid w:val="00236A3F"/>
    <w:rsid w:val="00284F6D"/>
    <w:rsid w:val="002D56C9"/>
    <w:rsid w:val="002E5AF6"/>
    <w:rsid w:val="002F4670"/>
    <w:rsid w:val="0030512D"/>
    <w:rsid w:val="00396FB3"/>
    <w:rsid w:val="003E3AA1"/>
    <w:rsid w:val="003E639B"/>
    <w:rsid w:val="0043211F"/>
    <w:rsid w:val="00473F8C"/>
    <w:rsid w:val="004868E2"/>
    <w:rsid w:val="004A16F2"/>
    <w:rsid w:val="004B56CB"/>
    <w:rsid w:val="004B7994"/>
    <w:rsid w:val="004E55AC"/>
    <w:rsid w:val="005069F2"/>
    <w:rsid w:val="005D1261"/>
    <w:rsid w:val="005F55BF"/>
    <w:rsid w:val="00612AA4"/>
    <w:rsid w:val="00620AF5"/>
    <w:rsid w:val="00651C22"/>
    <w:rsid w:val="00665047"/>
    <w:rsid w:val="006C589D"/>
    <w:rsid w:val="006F4E91"/>
    <w:rsid w:val="007A51F7"/>
    <w:rsid w:val="008422CE"/>
    <w:rsid w:val="00844644"/>
    <w:rsid w:val="00892D6B"/>
    <w:rsid w:val="00897D74"/>
    <w:rsid w:val="00901AC3"/>
    <w:rsid w:val="0091550E"/>
    <w:rsid w:val="00921B34"/>
    <w:rsid w:val="0092770A"/>
    <w:rsid w:val="00960AC9"/>
    <w:rsid w:val="009A734E"/>
    <w:rsid w:val="009E7EF7"/>
    <w:rsid w:val="009F55D5"/>
    <w:rsid w:val="00A253BF"/>
    <w:rsid w:val="00A439BC"/>
    <w:rsid w:val="00A5339E"/>
    <w:rsid w:val="00A61728"/>
    <w:rsid w:val="00A645BC"/>
    <w:rsid w:val="00AC5743"/>
    <w:rsid w:val="00AF3248"/>
    <w:rsid w:val="00AF5AA2"/>
    <w:rsid w:val="00B64CEB"/>
    <w:rsid w:val="00B9527D"/>
    <w:rsid w:val="00BD1C7A"/>
    <w:rsid w:val="00C126D3"/>
    <w:rsid w:val="00C44579"/>
    <w:rsid w:val="00C4582B"/>
    <w:rsid w:val="00C8080E"/>
    <w:rsid w:val="00C8641D"/>
    <w:rsid w:val="00CC3264"/>
    <w:rsid w:val="00CE5039"/>
    <w:rsid w:val="00D9327F"/>
    <w:rsid w:val="00DA5779"/>
    <w:rsid w:val="00DD2D30"/>
    <w:rsid w:val="00DF6A0D"/>
    <w:rsid w:val="00DF70E1"/>
    <w:rsid w:val="00E076D5"/>
    <w:rsid w:val="00E33BB3"/>
    <w:rsid w:val="00E76E61"/>
    <w:rsid w:val="00EC7285"/>
    <w:rsid w:val="00EE138A"/>
    <w:rsid w:val="00F35E32"/>
    <w:rsid w:val="00F40058"/>
    <w:rsid w:val="00F96317"/>
    <w:rsid w:val="00FD7EBF"/>
    <w:rsid w:val="01386376"/>
    <w:rsid w:val="01681F88"/>
    <w:rsid w:val="01765B9F"/>
    <w:rsid w:val="022316BA"/>
    <w:rsid w:val="02876977"/>
    <w:rsid w:val="02AC0C3E"/>
    <w:rsid w:val="038D49EE"/>
    <w:rsid w:val="03996A08"/>
    <w:rsid w:val="04185516"/>
    <w:rsid w:val="04BD417C"/>
    <w:rsid w:val="04CA0738"/>
    <w:rsid w:val="053E579A"/>
    <w:rsid w:val="05483CC7"/>
    <w:rsid w:val="05891037"/>
    <w:rsid w:val="05D96686"/>
    <w:rsid w:val="05E80C42"/>
    <w:rsid w:val="062B73B3"/>
    <w:rsid w:val="06743BD1"/>
    <w:rsid w:val="06BA1491"/>
    <w:rsid w:val="0721683C"/>
    <w:rsid w:val="07652747"/>
    <w:rsid w:val="07A21EE7"/>
    <w:rsid w:val="07C849CC"/>
    <w:rsid w:val="07E72630"/>
    <w:rsid w:val="08167999"/>
    <w:rsid w:val="08206484"/>
    <w:rsid w:val="08536F55"/>
    <w:rsid w:val="085E7542"/>
    <w:rsid w:val="08BC11BA"/>
    <w:rsid w:val="08D32AD9"/>
    <w:rsid w:val="094E69A4"/>
    <w:rsid w:val="094E69B7"/>
    <w:rsid w:val="097802C5"/>
    <w:rsid w:val="0979095C"/>
    <w:rsid w:val="0984425A"/>
    <w:rsid w:val="098C31E6"/>
    <w:rsid w:val="09B379AD"/>
    <w:rsid w:val="0B6E5D47"/>
    <w:rsid w:val="0B903DE2"/>
    <w:rsid w:val="0BF456D4"/>
    <w:rsid w:val="0C13348E"/>
    <w:rsid w:val="0C1C11C0"/>
    <w:rsid w:val="0C25482A"/>
    <w:rsid w:val="0C3D1461"/>
    <w:rsid w:val="0CB95004"/>
    <w:rsid w:val="0D7F52A4"/>
    <w:rsid w:val="0DAC521E"/>
    <w:rsid w:val="0DC42489"/>
    <w:rsid w:val="0E0B0AC7"/>
    <w:rsid w:val="0E39584D"/>
    <w:rsid w:val="0EAC5EB5"/>
    <w:rsid w:val="0EBE06A2"/>
    <w:rsid w:val="0EE02ECB"/>
    <w:rsid w:val="0EEC7945"/>
    <w:rsid w:val="0FB64154"/>
    <w:rsid w:val="102F1401"/>
    <w:rsid w:val="106328DF"/>
    <w:rsid w:val="1073310A"/>
    <w:rsid w:val="109F58D5"/>
    <w:rsid w:val="10A7697F"/>
    <w:rsid w:val="110353EB"/>
    <w:rsid w:val="11DF4559"/>
    <w:rsid w:val="124B1B2F"/>
    <w:rsid w:val="126D20AD"/>
    <w:rsid w:val="127D792B"/>
    <w:rsid w:val="13004247"/>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466A19"/>
    <w:rsid w:val="1752458E"/>
    <w:rsid w:val="17C63662"/>
    <w:rsid w:val="17D53560"/>
    <w:rsid w:val="18000C0D"/>
    <w:rsid w:val="18ED54A9"/>
    <w:rsid w:val="19B079F3"/>
    <w:rsid w:val="19D4294B"/>
    <w:rsid w:val="1A1E50E2"/>
    <w:rsid w:val="1A390565"/>
    <w:rsid w:val="1A50647A"/>
    <w:rsid w:val="1A6D25EC"/>
    <w:rsid w:val="1AEC7E39"/>
    <w:rsid w:val="1AFD69E1"/>
    <w:rsid w:val="1B3C5887"/>
    <w:rsid w:val="1BD03F24"/>
    <w:rsid w:val="1C2279E2"/>
    <w:rsid w:val="1C4C29A0"/>
    <w:rsid w:val="1D164FF4"/>
    <w:rsid w:val="1D1E50EB"/>
    <w:rsid w:val="1D255F4D"/>
    <w:rsid w:val="1D272E93"/>
    <w:rsid w:val="1DA553E7"/>
    <w:rsid w:val="1F13116F"/>
    <w:rsid w:val="1F35256D"/>
    <w:rsid w:val="1F4A3152"/>
    <w:rsid w:val="1FB64DB2"/>
    <w:rsid w:val="201B56A5"/>
    <w:rsid w:val="202A6CC0"/>
    <w:rsid w:val="216209DB"/>
    <w:rsid w:val="21DA1333"/>
    <w:rsid w:val="21E45E44"/>
    <w:rsid w:val="21E95B27"/>
    <w:rsid w:val="22472891"/>
    <w:rsid w:val="23042A21"/>
    <w:rsid w:val="231669FC"/>
    <w:rsid w:val="23286C44"/>
    <w:rsid w:val="23687C69"/>
    <w:rsid w:val="23C12FD7"/>
    <w:rsid w:val="24424FA5"/>
    <w:rsid w:val="24B86932"/>
    <w:rsid w:val="25085B71"/>
    <w:rsid w:val="25191C17"/>
    <w:rsid w:val="25373CF7"/>
    <w:rsid w:val="25E0747D"/>
    <w:rsid w:val="25EB5446"/>
    <w:rsid w:val="26411375"/>
    <w:rsid w:val="267742BD"/>
    <w:rsid w:val="2680697B"/>
    <w:rsid w:val="27153B29"/>
    <w:rsid w:val="277B2CF8"/>
    <w:rsid w:val="27A64F2F"/>
    <w:rsid w:val="27F7596E"/>
    <w:rsid w:val="27FD6B4F"/>
    <w:rsid w:val="28014E98"/>
    <w:rsid w:val="287E79F9"/>
    <w:rsid w:val="28831079"/>
    <w:rsid w:val="28984B76"/>
    <w:rsid w:val="28B00CBB"/>
    <w:rsid w:val="29A30BC1"/>
    <w:rsid w:val="29AB584E"/>
    <w:rsid w:val="29D156F9"/>
    <w:rsid w:val="2A6A15CD"/>
    <w:rsid w:val="2A75710D"/>
    <w:rsid w:val="2AE35544"/>
    <w:rsid w:val="2C79550F"/>
    <w:rsid w:val="2C8876A7"/>
    <w:rsid w:val="2CE66E24"/>
    <w:rsid w:val="2DBD4B9B"/>
    <w:rsid w:val="2DD628E8"/>
    <w:rsid w:val="2EE16C79"/>
    <w:rsid w:val="2EF17F4F"/>
    <w:rsid w:val="2F14738C"/>
    <w:rsid w:val="2F4C5A55"/>
    <w:rsid w:val="2F9412EA"/>
    <w:rsid w:val="308A2C32"/>
    <w:rsid w:val="30972F9B"/>
    <w:rsid w:val="30BF29EA"/>
    <w:rsid w:val="31496351"/>
    <w:rsid w:val="314A591D"/>
    <w:rsid w:val="31B74195"/>
    <w:rsid w:val="31BD3C13"/>
    <w:rsid w:val="32205AE1"/>
    <w:rsid w:val="326B27C2"/>
    <w:rsid w:val="32760EDF"/>
    <w:rsid w:val="32A32621"/>
    <w:rsid w:val="32AD714D"/>
    <w:rsid w:val="32CA2E5B"/>
    <w:rsid w:val="32EC085A"/>
    <w:rsid w:val="32F26296"/>
    <w:rsid w:val="3397284C"/>
    <w:rsid w:val="33CF196A"/>
    <w:rsid w:val="343E5398"/>
    <w:rsid w:val="34801026"/>
    <w:rsid w:val="34BC0BAD"/>
    <w:rsid w:val="34ED6C3B"/>
    <w:rsid w:val="34F62A93"/>
    <w:rsid w:val="351235A9"/>
    <w:rsid w:val="352D177C"/>
    <w:rsid w:val="35527E0B"/>
    <w:rsid w:val="356E518E"/>
    <w:rsid w:val="35C75A48"/>
    <w:rsid w:val="36461BA9"/>
    <w:rsid w:val="366E4662"/>
    <w:rsid w:val="36CA7D20"/>
    <w:rsid w:val="36E8071A"/>
    <w:rsid w:val="38536700"/>
    <w:rsid w:val="38631711"/>
    <w:rsid w:val="38777DE5"/>
    <w:rsid w:val="38B116FC"/>
    <w:rsid w:val="38CB14B0"/>
    <w:rsid w:val="392F1A07"/>
    <w:rsid w:val="3950418C"/>
    <w:rsid w:val="398F1B8B"/>
    <w:rsid w:val="39A65719"/>
    <w:rsid w:val="39BB469A"/>
    <w:rsid w:val="3A2E7B96"/>
    <w:rsid w:val="3AAB228B"/>
    <w:rsid w:val="3AB059E9"/>
    <w:rsid w:val="3AF93ED4"/>
    <w:rsid w:val="3B066E0A"/>
    <w:rsid w:val="3B2E0DF9"/>
    <w:rsid w:val="3B660066"/>
    <w:rsid w:val="3BAB36A8"/>
    <w:rsid w:val="3BAE1F5C"/>
    <w:rsid w:val="3BD77698"/>
    <w:rsid w:val="3C3D12A3"/>
    <w:rsid w:val="3C3F4707"/>
    <w:rsid w:val="3C5B0183"/>
    <w:rsid w:val="3C6C2A9F"/>
    <w:rsid w:val="3CA06750"/>
    <w:rsid w:val="3CD7278C"/>
    <w:rsid w:val="3D1550C3"/>
    <w:rsid w:val="3D183863"/>
    <w:rsid w:val="3D4D1FBA"/>
    <w:rsid w:val="3D5229F4"/>
    <w:rsid w:val="3D5B69B8"/>
    <w:rsid w:val="3E22037C"/>
    <w:rsid w:val="3E8D6F33"/>
    <w:rsid w:val="3E997C41"/>
    <w:rsid w:val="3EB758C9"/>
    <w:rsid w:val="3EF54F5F"/>
    <w:rsid w:val="3F1605F1"/>
    <w:rsid w:val="3F607EA6"/>
    <w:rsid w:val="3FAA305F"/>
    <w:rsid w:val="3FF93A05"/>
    <w:rsid w:val="40310AA2"/>
    <w:rsid w:val="4034176A"/>
    <w:rsid w:val="40EF469A"/>
    <w:rsid w:val="418A0AD0"/>
    <w:rsid w:val="41B846EF"/>
    <w:rsid w:val="41B936CD"/>
    <w:rsid w:val="41F11998"/>
    <w:rsid w:val="422C154B"/>
    <w:rsid w:val="42C23FBE"/>
    <w:rsid w:val="43335DEF"/>
    <w:rsid w:val="43422A01"/>
    <w:rsid w:val="445327E3"/>
    <w:rsid w:val="445D655E"/>
    <w:rsid w:val="44950EE7"/>
    <w:rsid w:val="44DC642D"/>
    <w:rsid w:val="455658D8"/>
    <w:rsid w:val="45766A0B"/>
    <w:rsid w:val="45967C04"/>
    <w:rsid w:val="460B6AB2"/>
    <w:rsid w:val="46601F29"/>
    <w:rsid w:val="4667455D"/>
    <w:rsid w:val="47BE11ED"/>
    <w:rsid w:val="486C4B94"/>
    <w:rsid w:val="48D155F0"/>
    <w:rsid w:val="48ED62F4"/>
    <w:rsid w:val="48FC3523"/>
    <w:rsid w:val="49BA045D"/>
    <w:rsid w:val="4A33302B"/>
    <w:rsid w:val="4AAD019D"/>
    <w:rsid w:val="4B776D56"/>
    <w:rsid w:val="4BD22246"/>
    <w:rsid w:val="4BE16BA7"/>
    <w:rsid w:val="4BEE7A69"/>
    <w:rsid w:val="4C7561BF"/>
    <w:rsid w:val="4CBD483C"/>
    <w:rsid w:val="4CD57559"/>
    <w:rsid w:val="4D1D003C"/>
    <w:rsid w:val="4D7047D3"/>
    <w:rsid w:val="4DB112CF"/>
    <w:rsid w:val="4EB7746D"/>
    <w:rsid w:val="4EDA236D"/>
    <w:rsid w:val="50467659"/>
    <w:rsid w:val="50481ABE"/>
    <w:rsid w:val="51E7166B"/>
    <w:rsid w:val="51FF406F"/>
    <w:rsid w:val="52426FD0"/>
    <w:rsid w:val="52B031C7"/>
    <w:rsid w:val="52FC2280"/>
    <w:rsid w:val="53837E54"/>
    <w:rsid w:val="538B7802"/>
    <w:rsid w:val="5433064E"/>
    <w:rsid w:val="54426EF0"/>
    <w:rsid w:val="546D6877"/>
    <w:rsid w:val="548D3279"/>
    <w:rsid w:val="54912771"/>
    <w:rsid w:val="54DC2DF6"/>
    <w:rsid w:val="555C0CD3"/>
    <w:rsid w:val="557F3FCE"/>
    <w:rsid w:val="55C42A65"/>
    <w:rsid w:val="56F00E2A"/>
    <w:rsid w:val="571B0BBA"/>
    <w:rsid w:val="57E82C9D"/>
    <w:rsid w:val="57F912D2"/>
    <w:rsid w:val="58505735"/>
    <w:rsid w:val="58762FD7"/>
    <w:rsid w:val="588E230F"/>
    <w:rsid w:val="595B4F7F"/>
    <w:rsid w:val="59721886"/>
    <w:rsid w:val="59E44BC4"/>
    <w:rsid w:val="5A486AC7"/>
    <w:rsid w:val="5B115CBE"/>
    <w:rsid w:val="5B383A6C"/>
    <w:rsid w:val="5B8B07C9"/>
    <w:rsid w:val="5BD83472"/>
    <w:rsid w:val="5BDE5DD7"/>
    <w:rsid w:val="5CFB3D1C"/>
    <w:rsid w:val="5DC83585"/>
    <w:rsid w:val="5E662BCD"/>
    <w:rsid w:val="5E66315A"/>
    <w:rsid w:val="5E8E2FB9"/>
    <w:rsid w:val="5ED15C19"/>
    <w:rsid w:val="5F7C58F1"/>
    <w:rsid w:val="60555D19"/>
    <w:rsid w:val="60A93A2E"/>
    <w:rsid w:val="60BF363D"/>
    <w:rsid w:val="60D0028C"/>
    <w:rsid w:val="60E8245A"/>
    <w:rsid w:val="60FB5352"/>
    <w:rsid w:val="624011B5"/>
    <w:rsid w:val="6276503D"/>
    <w:rsid w:val="628B6D8F"/>
    <w:rsid w:val="62A83A4A"/>
    <w:rsid w:val="63064080"/>
    <w:rsid w:val="631914E0"/>
    <w:rsid w:val="631C1FBD"/>
    <w:rsid w:val="63884EB2"/>
    <w:rsid w:val="64D75051"/>
    <w:rsid w:val="65350A3C"/>
    <w:rsid w:val="664F64C3"/>
    <w:rsid w:val="668C232D"/>
    <w:rsid w:val="67792F11"/>
    <w:rsid w:val="67D44995"/>
    <w:rsid w:val="67E75316"/>
    <w:rsid w:val="68486D77"/>
    <w:rsid w:val="68B471DC"/>
    <w:rsid w:val="68C5777C"/>
    <w:rsid w:val="696D204B"/>
    <w:rsid w:val="69801FEC"/>
    <w:rsid w:val="69AA269A"/>
    <w:rsid w:val="6A146F28"/>
    <w:rsid w:val="6A3318EE"/>
    <w:rsid w:val="6A59592C"/>
    <w:rsid w:val="6AAE693A"/>
    <w:rsid w:val="6AB06EB0"/>
    <w:rsid w:val="6AED4B3F"/>
    <w:rsid w:val="6B1D6001"/>
    <w:rsid w:val="6B686774"/>
    <w:rsid w:val="6C8F1348"/>
    <w:rsid w:val="6C923809"/>
    <w:rsid w:val="6CCE3FBA"/>
    <w:rsid w:val="6D180737"/>
    <w:rsid w:val="6DBA0F8A"/>
    <w:rsid w:val="6E5D5206"/>
    <w:rsid w:val="6E667F96"/>
    <w:rsid w:val="6F196EC1"/>
    <w:rsid w:val="6F6520DA"/>
    <w:rsid w:val="6FB3421E"/>
    <w:rsid w:val="6FE2128D"/>
    <w:rsid w:val="6FE570FB"/>
    <w:rsid w:val="70B64F72"/>
    <w:rsid w:val="70F43EAF"/>
    <w:rsid w:val="723B711A"/>
    <w:rsid w:val="724944F7"/>
    <w:rsid w:val="725A1BD9"/>
    <w:rsid w:val="725E0C30"/>
    <w:rsid w:val="72AA2319"/>
    <w:rsid w:val="72CC7A7C"/>
    <w:rsid w:val="72F26735"/>
    <w:rsid w:val="735B241E"/>
    <w:rsid w:val="73E8560C"/>
    <w:rsid w:val="748C6750"/>
    <w:rsid w:val="749D1E72"/>
    <w:rsid w:val="74AF13F5"/>
    <w:rsid w:val="751248D1"/>
    <w:rsid w:val="75322264"/>
    <w:rsid w:val="75411028"/>
    <w:rsid w:val="75B25AB4"/>
    <w:rsid w:val="76242587"/>
    <w:rsid w:val="76BA7E32"/>
    <w:rsid w:val="76DB4817"/>
    <w:rsid w:val="76F263B5"/>
    <w:rsid w:val="77304540"/>
    <w:rsid w:val="775014EE"/>
    <w:rsid w:val="775723EA"/>
    <w:rsid w:val="77596FE2"/>
    <w:rsid w:val="77CA613E"/>
    <w:rsid w:val="790914C1"/>
    <w:rsid w:val="79206980"/>
    <w:rsid w:val="79827107"/>
    <w:rsid w:val="79A56000"/>
    <w:rsid w:val="79EC1BB7"/>
    <w:rsid w:val="7A70282A"/>
    <w:rsid w:val="7ADF71AB"/>
    <w:rsid w:val="7B4035BE"/>
    <w:rsid w:val="7BA364E2"/>
    <w:rsid w:val="7BC333B9"/>
    <w:rsid w:val="7EA01719"/>
    <w:rsid w:val="7EC83D0D"/>
    <w:rsid w:val="7F553D24"/>
    <w:rsid w:val="7FE611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E5039"/>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rsid w:val="00CE5039"/>
    <w:pPr>
      <w:spacing w:beforeAutospacing="1" w:afterAutospacing="1"/>
      <w:jc w:val="left"/>
      <w:outlineLvl w:val="3"/>
    </w:pPr>
    <w:rPr>
      <w:rFonts w:ascii="宋体" w:eastAsia="宋体" w:hAnsi="宋体" w:cs="Times New Roman" w:hint="eastAsia"/>
      <w:b/>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CE5039"/>
    <w:pPr>
      <w:spacing w:line="288" w:lineRule="auto"/>
    </w:pPr>
    <w:rPr>
      <w:sz w:val="28"/>
      <w:szCs w:val="20"/>
    </w:rPr>
  </w:style>
  <w:style w:type="paragraph" w:styleId="a4">
    <w:name w:val="footer"/>
    <w:basedOn w:val="a"/>
    <w:qFormat/>
    <w:rsid w:val="00CE5039"/>
    <w:pPr>
      <w:tabs>
        <w:tab w:val="center" w:pos="4153"/>
        <w:tab w:val="right" w:pos="8306"/>
      </w:tabs>
      <w:snapToGrid w:val="0"/>
      <w:jc w:val="left"/>
    </w:pPr>
    <w:rPr>
      <w:sz w:val="18"/>
      <w:szCs w:val="18"/>
    </w:rPr>
  </w:style>
  <w:style w:type="paragraph" w:styleId="a5">
    <w:name w:val="header"/>
    <w:basedOn w:val="a"/>
    <w:qFormat/>
    <w:rsid w:val="00CE503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CE5039"/>
    <w:pPr>
      <w:spacing w:beforeAutospacing="1" w:afterAutospacing="1"/>
      <w:jc w:val="left"/>
    </w:pPr>
    <w:rPr>
      <w:rFonts w:cs="Times New Roman"/>
      <w:kern w:val="0"/>
      <w:sz w:val="24"/>
    </w:rPr>
  </w:style>
  <w:style w:type="character" w:styleId="a7">
    <w:name w:val="Hyperlink"/>
    <w:basedOn w:val="a1"/>
    <w:qFormat/>
    <w:rsid w:val="00CE5039"/>
    <w:rPr>
      <w:color w:val="0000FF"/>
      <w:u w:val="single"/>
    </w:rPr>
  </w:style>
  <w:style w:type="paragraph" w:styleId="a8">
    <w:name w:val="List Paragraph"/>
    <w:basedOn w:val="a"/>
    <w:uiPriority w:val="99"/>
    <w:rsid w:val="0084464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李李</dc:creator>
  <cp:lastModifiedBy>Administrator</cp:lastModifiedBy>
  <cp:revision>2</cp:revision>
  <cp:lastPrinted>2022-11-08T09:58:00Z</cp:lastPrinted>
  <dcterms:created xsi:type="dcterms:W3CDTF">2022-12-14T13:39:00Z</dcterms:created>
  <dcterms:modified xsi:type="dcterms:W3CDTF">2022-12-14T13:39:00Z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73D70FAD6F5F49A88ABD27778A72BECD</vt:lpwstr>
  </property>
</Properties>
</file>