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吴川市鉴江饮用水水源一级保护区白庙水厂取水口围蔽工程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项目</w:t>
      </w:r>
      <w:r>
        <w:rPr>
          <w:rFonts w:hint="eastAsia" w:ascii="宋体" w:hAnsi="宋体" w:eastAsia="宋体" w:cs="宋体"/>
          <w:b/>
          <w:bCs/>
          <w:sz w:val="44"/>
          <w:szCs w:val="44"/>
          <w:lang w:eastAsia="zh-CN"/>
        </w:rPr>
        <w:t>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吴川市鉴江饮用水水源一级保护区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白庙水厂取水口围蔽工程项目</w:t>
            </w:r>
            <w:r>
              <w:rPr>
                <w:rFonts w:hint="eastAsia" w:ascii="仿宋" w:hAnsi="仿宋" w:eastAsia="仿宋" w:cs="仿宋"/>
                <w:b w:val="0"/>
                <w:bCs w:val="0"/>
                <w:sz w:val="28"/>
                <w:szCs w:val="28"/>
                <w:lang w:eastAsia="zh-CN"/>
              </w:rPr>
              <w:t>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rPr>
              <w:t>吴川市自来水有限公司</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rPr>
              <w:t>吴川市自来水有限公司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吴川市自来水有限公司白庙水厂</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72.55万</w:t>
            </w:r>
            <w:bookmarkStart w:id="0" w:name="_GoBack"/>
            <w:bookmarkEnd w:id="0"/>
            <w:r>
              <w:rPr>
                <w:rFonts w:hint="eastAsia" w:ascii="仿宋" w:hAnsi="仿宋" w:eastAsia="仿宋" w:cs="仿宋"/>
                <w:b w:val="0"/>
                <w:bCs w:val="0"/>
                <w:i w:val="0"/>
                <w:color w:val="333333"/>
                <w:sz w:val="28"/>
                <w:szCs w:val="28"/>
                <w:lang w:val="en-US" w:eastAsia="zh-CN"/>
              </w:rPr>
              <w:t>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吴川市鉴江干流、袂花江水生态修复及水源保护区规范化整治资金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建设隔离拦污浮筒+钢管桩60米，加固水源地围墙防护42米，增加水源地岸边不锈钢围蔽44平方米，水源地增设5个警示牌(含C25钢筋混凝土基础)。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19日至2022年9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2022年9月19日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90914C1"/>
    <w:rsid w:val="79183173"/>
    <w:rsid w:val="79206980"/>
    <w:rsid w:val="792C2724"/>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527</Words>
  <Characters>602</Characters>
  <Lines>0</Lines>
  <Paragraphs>0</Paragraphs>
  <TotalTime>10</TotalTime>
  <ScaleCrop>false</ScaleCrop>
  <LinksUpToDate>false</LinksUpToDate>
  <CharactersWithSpaces>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2022-09-16T04:00:00Z</cp:lastPrinted>
  <dcterms:modified xsi:type="dcterms:W3CDTF">2022-09-19T02:14:22Z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